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2304E101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A220D4">
        <w:rPr>
          <w:smallCaps/>
          <w:lang w:eastAsia="en-AU"/>
        </w:rPr>
        <w:t>2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4B162E30" w14:textId="77777777" w:rsidR="006C1D3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</w:p>
    <w:p w14:paraId="2CF6B643" w14:textId="77777777" w:rsidR="006C1D33" w:rsidRPr="007461D1" w:rsidRDefault="006C1D33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456D056F" w14:textId="2AC73766" w:rsidR="006C1D33" w:rsidRPr="00A220D4" w:rsidRDefault="006C1D33" w:rsidP="006F1234">
      <w:pPr>
        <w:jc w:val="both"/>
        <w:rPr>
          <w:rFonts w:cs="Arial"/>
          <w:szCs w:val="22"/>
        </w:rPr>
      </w:pPr>
      <w:r w:rsidRPr="00A220D4">
        <w:rPr>
          <w:rFonts w:cs="Arial"/>
          <w:szCs w:val="22"/>
        </w:rPr>
        <w:t xml:space="preserve">## </w:t>
      </w:r>
      <w:r w:rsidR="00A220D4" w:rsidRPr="00A220D4">
        <w:rPr>
          <w:rFonts w:cs="Arial"/>
          <w:szCs w:val="22"/>
        </w:rPr>
        <w:t>Contractor</w:t>
      </w:r>
      <w:r w:rsidR="006F1234" w:rsidRPr="00A220D4">
        <w:rPr>
          <w:rFonts w:cs="Arial"/>
          <w:szCs w:val="22"/>
        </w:rPr>
        <w:t xml:space="preserve"> Question Responses</w:t>
      </w:r>
    </w:p>
    <w:p w14:paraId="0D545921" w14:textId="17DCC9B7" w:rsidR="00A220D4" w:rsidRPr="00A220D4" w:rsidRDefault="006F1234" w:rsidP="00A220D4">
      <w:pPr>
        <w:jc w:val="both"/>
        <w:rPr>
          <w:rFonts w:cs="Arial"/>
          <w:smallCaps/>
          <w:szCs w:val="22"/>
        </w:rPr>
      </w:pPr>
      <w:r w:rsidRPr="00A220D4">
        <w:rPr>
          <w:rFonts w:cs="Arial"/>
          <w:smallCaps/>
          <w:szCs w:val="22"/>
        </w:rPr>
        <w:t xml:space="preserve">## </w:t>
      </w:r>
      <w:r w:rsidR="00A220D4" w:rsidRPr="00A220D4">
        <w:rPr>
          <w:rFonts w:cs="Arial"/>
          <w:smallCaps/>
          <w:szCs w:val="22"/>
        </w:rPr>
        <w:t>T2425.33 Nobbs Street Drainage Upgrade 2024-2025 - Pricing Schedule Revision 1- Appendix D</w:t>
      </w:r>
    </w:p>
    <w:p w14:paraId="242E595F" w14:textId="77777777" w:rsidR="00A220D4" w:rsidRPr="00A220D4" w:rsidRDefault="00A220D4" w:rsidP="00A220D4">
      <w:pPr>
        <w:jc w:val="both"/>
        <w:rPr>
          <w:rFonts w:cs="Arial"/>
          <w:smallCaps/>
          <w:szCs w:val="22"/>
        </w:rPr>
      </w:pPr>
    </w:p>
    <w:p w14:paraId="7E5CE3BD" w14:textId="77777777" w:rsidR="00A220D4" w:rsidRPr="00A220D4" w:rsidRDefault="00A220D4" w:rsidP="00A220D4">
      <w:pPr>
        <w:jc w:val="both"/>
        <w:rPr>
          <w:rFonts w:cs="Arial"/>
          <w:smallCaps/>
          <w:szCs w:val="22"/>
        </w:rPr>
      </w:pPr>
    </w:p>
    <w:p w14:paraId="406C7148" w14:textId="5B108F6A" w:rsidR="00A220D4" w:rsidRPr="00A220D4" w:rsidRDefault="00A220D4" w:rsidP="00A220D4">
      <w:pPr>
        <w:jc w:val="both"/>
        <w:rPr>
          <w:rFonts w:cs="Arial"/>
          <w:b/>
          <w:bCs/>
          <w:smallCaps/>
          <w:szCs w:val="22"/>
          <w:u w:val="single"/>
        </w:rPr>
      </w:pPr>
      <w:r w:rsidRPr="00A220D4">
        <w:rPr>
          <w:rFonts w:cs="Arial"/>
          <w:b/>
          <w:bCs/>
          <w:smallCaps/>
          <w:szCs w:val="22"/>
          <w:u w:val="single"/>
        </w:rPr>
        <w:t xml:space="preserve">Remove </w:t>
      </w:r>
      <w:r>
        <w:rPr>
          <w:rFonts w:cs="Arial"/>
          <w:b/>
          <w:bCs/>
          <w:smallCaps/>
          <w:szCs w:val="22"/>
          <w:u w:val="single"/>
        </w:rPr>
        <w:t>F</w:t>
      </w:r>
      <w:r w:rsidRPr="00A220D4">
        <w:rPr>
          <w:rFonts w:cs="Arial"/>
          <w:b/>
          <w:bCs/>
          <w:smallCaps/>
          <w:szCs w:val="22"/>
          <w:u w:val="single"/>
        </w:rPr>
        <w:t>ile</w:t>
      </w:r>
    </w:p>
    <w:p w14:paraId="4EF55383" w14:textId="6DEB8152" w:rsidR="00E64CF3" w:rsidRPr="00A220D4" w:rsidRDefault="00A220D4" w:rsidP="00A220D4">
      <w:pPr>
        <w:jc w:val="both"/>
        <w:rPr>
          <w:rFonts w:cs="Arial"/>
          <w:szCs w:val="22"/>
        </w:rPr>
      </w:pPr>
      <w:r w:rsidRPr="00A220D4">
        <w:rPr>
          <w:rFonts w:cs="Arial"/>
          <w:szCs w:val="22"/>
        </w:rPr>
        <w:t xml:space="preserve">## </w:t>
      </w:r>
      <w:r w:rsidRPr="00A220D4">
        <w:rPr>
          <w:rFonts w:cs="Arial"/>
          <w:szCs w:val="22"/>
        </w:rPr>
        <w:t>T2425.33 Nobbs Street Drainage Upgrade 2024-2025 - Pricing Schedule - Appendix D</w:t>
      </w:r>
      <w:r w:rsidR="00E64CF3" w:rsidRPr="00A220D4">
        <w:rPr>
          <w:rFonts w:cs="Arial"/>
          <w:szCs w:val="22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0E3959DC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220D4">
        <w:rPr>
          <w:b/>
        </w:rPr>
        <w:t>29</w:t>
      </w:r>
      <w:r w:rsidR="00A220D4" w:rsidRPr="00A220D4">
        <w:rPr>
          <w:b/>
          <w:vertAlign w:val="superscript"/>
        </w:rPr>
        <w:t>th</w:t>
      </w:r>
      <w:r w:rsidR="00A220D4">
        <w:rPr>
          <w:b/>
        </w:rPr>
        <w:t xml:space="preserve"> </w:t>
      </w:r>
      <w:r w:rsidR="006F1234">
        <w:rPr>
          <w:b/>
        </w:rPr>
        <w:t>April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651B2A5E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7A449D">
      <w:rPr>
        <w:rFonts w:ascii="Arial Bold" w:hAnsi="Arial Bold" w:cs="Arial"/>
        <w:b/>
        <w:smallCaps/>
        <w:sz w:val="14"/>
        <w:szCs w:val="14"/>
      </w:rPr>
      <w:t>4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>
      <w:rPr>
        <w:rFonts w:ascii="Arial Bold" w:hAnsi="Arial Bold" w:cs="Arial"/>
        <w:b/>
        <w:smallCaps/>
        <w:sz w:val="14"/>
        <w:szCs w:val="14"/>
      </w:rPr>
      <w:t>.</w:t>
    </w:r>
    <w:r w:rsidR="00CC7BAE">
      <w:rPr>
        <w:rFonts w:ascii="Arial Bold" w:hAnsi="Arial Bold" w:cs="Arial"/>
        <w:b/>
        <w:smallCaps/>
        <w:sz w:val="14"/>
        <w:szCs w:val="14"/>
      </w:rPr>
      <w:t>3</w:t>
    </w:r>
    <w:r w:rsidR="00A220D4">
      <w:rPr>
        <w:rFonts w:ascii="Arial Bold" w:hAnsi="Arial Bold" w:cs="Arial"/>
        <w:b/>
        <w:smallCaps/>
        <w:sz w:val="14"/>
        <w:szCs w:val="14"/>
      </w:rPr>
      <w:t>3 Nobbs Street Drainage Upgrade</w:t>
    </w:r>
    <w:r w:rsidR="006F1234">
      <w:rPr>
        <w:rFonts w:ascii="Arial Bold" w:hAnsi="Arial Bold" w:cs="Arial"/>
        <w:b/>
        <w:smallCaps/>
        <w:sz w:val="14"/>
        <w:szCs w:val="14"/>
      </w:rPr>
      <w:t xml:space="preserve"> 2024-2025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256FE"/>
    <w:rsid w:val="00227E2F"/>
    <w:rsid w:val="002458E0"/>
    <w:rsid w:val="0031019D"/>
    <w:rsid w:val="00356834"/>
    <w:rsid w:val="00364283"/>
    <w:rsid w:val="003C4B8B"/>
    <w:rsid w:val="00413CE2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6F1234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E4E1F"/>
    <w:rsid w:val="00A220D4"/>
    <w:rsid w:val="00A26300"/>
    <w:rsid w:val="00A5016F"/>
    <w:rsid w:val="00A64614"/>
    <w:rsid w:val="00A83705"/>
    <w:rsid w:val="00AB559D"/>
    <w:rsid w:val="00AC65BE"/>
    <w:rsid w:val="00AE0F9D"/>
    <w:rsid w:val="00B26301"/>
    <w:rsid w:val="00B36034"/>
    <w:rsid w:val="00B65E67"/>
    <w:rsid w:val="00B77CBD"/>
    <w:rsid w:val="00B82C9B"/>
    <w:rsid w:val="00BC17BB"/>
    <w:rsid w:val="00BF45ED"/>
    <w:rsid w:val="00C07337"/>
    <w:rsid w:val="00C16F00"/>
    <w:rsid w:val="00C325FF"/>
    <w:rsid w:val="00C700A7"/>
    <w:rsid w:val="00C7579B"/>
    <w:rsid w:val="00CC7BAE"/>
    <w:rsid w:val="00CF07A4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94</Words>
  <Characters>625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34</cp:revision>
  <cp:lastPrinted>2022-12-01T01:56:00Z</cp:lastPrinted>
  <dcterms:created xsi:type="dcterms:W3CDTF">2022-12-01T01:56:00Z</dcterms:created>
  <dcterms:modified xsi:type="dcterms:W3CDTF">2025-04-29T02:25:00Z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