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5BE90" w14:textId="77777777" w:rsidR="00D81D3E" w:rsidRDefault="00D81D3E" w:rsidP="00FA5700">
      <w:pPr>
        <w:spacing w:after="0" w:line="240" w:lineRule="auto"/>
        <w:jc w:val="center"/>
        <w:rPr>
          <w:rFonts w:cs="Arial"/>
          <w:b/>
          <w:sz w:val="28"/>
          <w:szCs w:val="28"/>
        </w:rPr>
      </w:pPr>
    </w:p>
    <w:p w14:paraId="20A29E53" w14:textId="77777777" w:rsidR="00D81D3E" w:rsidRDefault="00D81D3E" w:rsidP="00FA5700">
      <w:pPr>
        <w:spacing w:after="0" w:line="240" w:lineRule="auto"/>
        <w:jc w:val="center"/>
        <w:rPr>
          <w:rFonts w:cs="Arial"/>
          <w:b/>
          <w:sz w:val="28"/>
          <w:szCs w:val="28"/>
        </w:rPr>
      </w:pPr>
    </w:p>
    <w:p w14:paraId="3DD507F0" w14:textId="177C8FBA" w:rsidR="005D3C09" w:rsidRPr="00CD22E8" w:rsidRDefault="005D3C09" w:rsidP="00FA5700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CD22E8">
        <w:rPr>
          <w:rFonts w:cs="Arial"/>
          <w:b/>
          <w:sz w:val="28"/>
          <w:szCs w:val="28"/>
        </w:rPr>
        <w:t xml:space="preserve">ENVIRONMENTAL </w:t>
      </w:r>
      <w:r w:rsidR="00CD22E8">
        <w:rPr>
          <w:rFonts w:cs="Arial"/>
          <w:b/>
          <w:sz w:val="28"/>
          <w:szCs w:val="28"/>
        </w:rPr>
        <w:t>SITE</w:t>
      </w:r>
      <w:r w:rsidR="009E1AFB">
        <w:rPr>
          <w:rFonts w:cs="Arial"/>
          <w:b/>
          <w:sz w:val="28"/>
          <w:szCs w:val="28"/>
        </w:rPr>
        <w:t>-SPECIFIC</w:t>
      </w:r>
      <w:r w:rsidR="00CD22E8">
        <w:rPr>
          <w:rFonts w:cs="Arial"/>
          <w:b/>
          <w:sz w:val="28"/>
          <w:szCs w:val="28"/>
        </w:rPr>
        <w:t xml:space="preserve"> </w:t>
      </w:r>
      <w:r w:rsidR="00CC78D7" w:rsidRPr="00CD22E8">
        <w:rPr>
          <w:rFonts w:cs="Arial"/>
          <w:b/>
          <w:sz w:val="28"/>
          <w:szCs w:val="28"/>
        </w:rPr>
        <w:t>INDUCTION</w:t>
      </w:r>
    </w:p>
    <w:p w14:paraId="309E5728" w14:textId="77777777" w:rsidR="00FA5700" w:rsidRDefault="00FA5700" w:rsidP="005D3C09">
      <w:pPr>
        <w:spacing w:after="0" w:line="240" w:lineRule="auto"/>
        <w:rPr>
          <w:rFonts w:cs="Arial"/>
          <w:sz w:val="20"/>
          <w:szCs w:val="20"/>
        </w:rPr>
      </w:pPr>
    </w:p>
    <w:p w14:paraId="457DAF8B" w14:textId="5EC7B3F6" w:rsidR="009E1AFB" w:rsidRDefault="009E1AFB" w:rsidP="009E1AFB">
      <w:pPr>
        <w:spacing w:after="120" w:line="240" w:lineRule="auto"/>
        <w:rPr>
          <w:rFonts w:cs="Arial"/>
        </w:rPr>
      </w:pPr>
      <w:r>
        <w:rPr>
          <w:rFonts w:cs="Arial"/>
        </w:rPr>
        <w:t xml:space="preserve">The Site Supervisor must ensure that every employee or contractor involved in project activities has: </w:t>
      </w:r>
    </w:p>
    <w:p w14:paraId="2E2C80E7" w14:textId="392515F2" w:rsidR="009E1AFB" w:rsidRDefault="009E1AFB" w:rsidP="009E1AFB">
      <w:pPr>
        <w:pStyle w:val="ListParagraph"/>
        <w:numPr>
          <w:ilvl w:val="0"/>
          <w:numId w:val="13"/>
        </w:numPr>
        <w:spacing w:after="120" w:line="240" w:lineRule="auto"/>
        <w:ind w:left="426"/>
        <w:rPr>
          <w:rFonts w:cs="Arial"/>
        </w:rPr>
      </w:pPr>
      <w:r w:rsidRPr="009E1AFB">
        <w:rPr>
          <w:rFonts w:cs="Arial"/>
        </w:rPr>
        <w:t xml:space="preserve">Undertaken </w:t>
      </w:r>
      <w:r w:rsidR="00AC01DC">
        <w:rPr>
          <w:rFonts w:cs="Arial"/>
        </w:rPr>
        <w:t xml:space="preserve">Banana Shire Council’s </w:t>
      </w:r>
      <w:r w:rsidR="000D39F8" w:rsidRPr="00AC01DC">
        <w:rPr>
          <w:rFonts w:cs="Arial"/>
          <w:i/>
          <w:iCs/>
        </w:rPr>
        <w:t>Environmental Awareness – Introduction to environmental obligations</w:t>
      </w:r>
      <w:r w:rsidR="000D39F8">
        <w:rPr>
          <w:rFonts w:cs="Arial"/>
        </w:rPr>
        <w:t xml:space="preserve"> training</w:t>
      </w:r>
      <w:r w:rsidRPr="009E1AFB">
        <w:rPr>
          <w:rFonts w:cs="Arial"/>
        </w:rPr>
        <w:t xml:space="preserve"> </w:t>
      </w:r>
    </w:p>
    <w:p w14:paraId="354F7D10" w14:textId="287867A2" w:rsidR="009E1AFB" w:rsidRPr="009E1AFB" w:rsidRDefault="009E1AFB" w:rsidP="009E1AFB">
      <w:pPr>
        <w:pStyle w:val="ListParagraph"/>
        <w:numPr>
          <w:ilvl w:val="0"/>
          <w:numId w:val="13"/>
        </w:numPr>
        <w:spacing w:after="120" w:line="240" w:lineRule="auto"/>
        <w:ind w:left="426"/>
        <w:rPr>
          <w:rFonts w:cs="Arial"/>
        </w:rPr>
      </w:pPr>
      <w:r w:rsidRPr="009E1AFB">
        <w:rPr>
          <w:rFonts w:cs="Arial"/>
        </w:rPr>
        <w:t>Attended TMR’s Cultural Heritage Induction or an alternative Cultural Heritage Induction.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7611"/>
        <w:gridCol w:w="469"/>
      </w:tblGrid>
      <w:tr w:rsidR="001B2991" w:rsidRPr="00CA5394" w14:paraId="78A36A5B" w14:textId="77777777" w:rsidTr="001B2991">
        <w:tc>
          <w:tcPr>
            <w:tcW w:w="10343" w:type="dxa"/>
            <w:gridSpan w:val="3"/>
            <w:shd w:val="clear" w:color="auto" w:fill="FFFFFF" w:themeFill="background1"/>
          </w:tcPr>
          <w:p w14:paraId="638B78BA" w14:textId="5A4DBBC3" w:rsidR="001B2991" w:rsidRPr="001B2991" w:rsidRDefault="001B2991" w:rsidP="00CE469E">
            <w:pPr>
              <w:spacing w:before="60" w:after="60"/>
              <w:rPr>
                <w:rFonts w:cs="Arial"/>
                <w:bCs/>
                <w:color w:val="FFFFFF" w:themeColor="background1"/>
              </w:rPr>
            </w:pPr>
            <w:r>
              <w:rPr>
                <w:rFonts w:cs="Arial"/>
                <w:b/>
              </w:rPr>
              <w:t xml:space="preserve">Project Name: </w:t>
            </w:r>
            <w:r w:rsidR="005857AF">
              <w:rPr>
                <w:rFonts w:cs="Arial"/>
                <w:i/>
              </w:rPr>
              <w:t>Injune Road Upgrade W8649</w:t>
            </w:r>
            <w:r w:rsidR="00CE0D36">
              <w:rPr>
                <w:rFonts w:cs="Arial"/>
                <w:i/>
              </w:rPr>
              <w:t xml:space="preserve"> CH 49680-67100</w:t>
            </w:r>
          </w:p>
        </w:tc>
      </w:tr>
      <w:tr w:rsidR="00CD22E8" w:rsidRPr="00CA5394" w14:paraId="651C60DE" w14:textId="77777777" w:rsidTr="00CE469E">
        <w:tc>
          <w:tcPr>
            <w:tcW w:w="10343" w:type="dxa"/>
            <w:gridSpan w:val="3"/>
            <w:shd w:val="clear" w:color="auto" w:fill="124679"/>
          </w:tcPr>
          <w:p w14:paraId="7822AB8E" w14:textId="18A1A6D2" w:rsidR="00CD22E8" w:rsidRPr="0096538B" w:rsidRDefault="00CD22E8" w:rsidP="00CE469E">
            <w:pPr>
              <w:spacing w:before="60" w:after="60"/>
              <w:rPr>
                <w:rFonts w:cs="Arial"/>
                <w:b/>
                <w:highlight w:val="lightGray"/>
              </w:rPr>
            </w:pPr>
            <w:bookmarkStart w:id="0" w:name="_Hlk137035467"/>
            <w:r>
              <w:rPr>
                <w:rFonts w:cs="Arial"/>
                <w:b/>
                <w:color w:val="FFFFFF" w:themeColor="background1"/>
              </w:rPr>
              <w:t>Environmental and cultural heritage contact</w:t>
            </w:r>
            <w:r w:rsidR="004D52B3">
              <w:rPr>
                <w:rFonts w:cs="Arial"/>
                <w:b/>
                <w:color w:val="FFFFFF" w:themeColor="background1"/>
              </w:rPr>
              <w:t>s</w:t>
            </w:r>
          </w:p>
        </w:tc>
      </w:tr>
      <w:bookmarkEnd w:id="0"/>
      <w:tr w:rsidR="00CD22E8" w:rsidRPr="00CA5394" w14:paraId="2BFA4D87" w14:textId="77777777" w:rsidTr="00CE469E">
        <w:trPr>
          <w:trHeight w:val="354"/>
        </w:trPr>
        <w:tc>
          <w:tcPr>
            <w:tcW w:w="9874" w:type="dxa"/>
            <w:gridSpan w:val="2"/>
            <w:tcBorders>
              <w:bottom w:val="dotted" w:sz="4" w:space="0" w:color="auto"/>
            </w:tcBorders>
            <w:vAlign w:val="bottom"/>
          </w:tcPr>
          <w:p w14:paraId="0CBD0F46" w14:textId="58F7146A" w:rsidR="00CD22E8" w:rsidRPr="00B87D93" w:rsidRDefault="00CD22E8" w:rsidP="00CE469E">
            <w:pPr>
              <w:spacing w:before="60" w:after="60"/>
              <w:rPr>
                <w:rFonts w:cs="Arial"/>
                <w:i/>
              </w:rPr>
            </w:pPr>
            <w:r w:rsidRPr="00B87D93">
              <w:rPr>
                <w:rFonts w:cs="Arial"/>
              </w:rPr>
              <w:t xml:space="preserve">Site Supervisor: </w:t>
            </w:r>
            <w:r w:rsidR="005857AF">
              <w:rPr>
                <w:rFonts w:cs="Arial"/>
                <w:i/>
              </w:rPr>
              <w:t>Murray Dingwall 0409 824 274</w:t>
            </w:r>
          </w:p>
        </w:tc>
        <w:tc>
          <w:tcPr>
            <w:tcW w:w="469" w:type="dxa"/>
            <w:vMerge w:val="restart"/>
            <w:vAlign w:val="center"/>
          </w:tcPr>
          <w:p w14:paraId="4BFFB61D" w14:textId="77777777" w:rsidR="00CD22E8" w:rsidRPr="00CA5394" w:rsidRDefault="00CD22E8" w:rsidP="00CE469E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CD22E8" w:rsidRPr="00CA5394" w14:paraId="02A7E5C6" w14:textId="77777777" w:rsidTr="00CE469E">
        <w:trPr>
          <w:trHeight w:val="360"/>
        </w:trPr>
        <w:tc>
          <w:tcPr>
            <w:tcW w:w="9874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C7D0976" w14:textId="11764AAB" w:rsidR="00CD22E8" w:rsidRPr="00B87D93" w:rsidRDefault="009E1AFB" w:rsidP="00CE469E">
            <w:pPr>
              <w:spacing w:before="60" w:after="60"/>
              <w:rPr>
                <w:rFonts w:cs="Arial"/>
                <w:b/>
              </w:rPr>
            </w:pPr>
            <w:r>
              <w:rPr>
                <w:rFonts w:cs="Arial"/>
              </w:rPr>
              <w:t>Project Support</w:t>
            </w:r>
            <w:r w:rsidR="00CD22E8" w:rsidRPr="00B87D93">
              <w:rPr>
                <w:rFonts w:cs="Arial"/>
              </w:rPr>
              <w:t xml:space="preserve"> Officer: </w:t>
            </w:r>
            <w:r w:rsidR="005857AF">
              <w:rPr>
                <w:rFonts w:cs="Arial"/>
                <w:i/>
              </w:rPr>
              <w:t>Elena Hayward 0477 312 622</w:t>
            </w:r>
            <w:r w:rsidR="004869CB">
              <w:rPr>
                <w:rFonts w:cs="Arial"/>
                <w:i/>
              </w:rPr>
              <w:t xml:space="preserve"> and Annie Nguyen 0475 598 226</w:t>
            </w:r>
          </w:p>
        </w:tc>
        <w:tc>
          <w:tcPr>
            <w:tcW w:w="469" w:type="dxa"/>
            <w:vMerge/>
            <w:vAlign w:val="center"/>
          </w:tcPr>
          <w:p w14:paraId="23E0D068" w14:textId="77777777" w:rsidR="00CD22E8" w:rsidRDefault="00CD22E8" w:rsidP="00CE469E">
            <w:pPr>
              <w:spacing w:before="60" w:after="60"/>
              <w:jc w:val="center"/>
              <w:rPr>
                <w:rFonts w:cs="Arial"/>
              </w:rPr>
            </w:pPr>
          </w:p>
        </w:tc>
      </w:tr>
      <w:tr w:rsidR="00CD22E8" w:rsidRPr="00CA5394" w14:paraId="555E72D4" w14:textId="77777777" w:rsidTr="004D52B3">
        <w:trPr>
          <w:trHeight w:val="332"/>
        </w:trPr>
        <w:tc>
          <w:tcPr>
            <w:tcW w:w="9874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E26950C" w14:textId="19DC0DA5" w:rsidR="00CD22E8" w:rsidRPr="00B87D93" w:rsidRDefault="00CD22E8" w:rsidP="00CE469E">
            <w:pPr>
              <w:spacing w:before="60" w:after="60"/>
              <w:rPr>
                <w:rFonts w:cs="Arial"/>
              </w:rPr>
            </w:pPr>
            <w:r w:rsidRPr="00B87D93">
              <w:rPr>
                <w:rFonts w:cs="Arial"/>
              </w:rPr>
              <w:t xml:space="preserve">Environmental Sustainability </w:t>
            </w:r>
            <w:r w:rsidR="00814943">
              <w:rPr>
                <w:rFonts w:cs="Arial"/>
              </w:rPr>
              <w:t>Team</w:t>
            </w:r>
            <w:r w:rsidRPr="00B87D93">
              <w:rPr>
                <w:rFonts w:cs="Arial"/>
              </w:rPr>
              <w:t xml:space="preserve">: </w:t>
            </w:r>
            <w:r w:rsidR="005857AF">
              <w:rPr>
                <w:rFonts w:cs="Arial"/>
                <w:i/>
              </w:rPr>
              <w:t>Jason Turner 0499 879 535</w:t>
            </w:r>
          </w:p>
        </w:tc>
        <w:tc>
          <w:tcPr>
            <w:tcW w:w="469" w:type="dxa"/>
            <w:vMerge/>
            <w:vAlign w:val="center"/>
          </w:tcPr>
          <w:p w14:paraId="2930EF70" w14:textId="77777777" w:rsidR="00CD22E8" w:rsidRDefault="00CD22E8" w:rsidP="00CE469E">
            <w:pPr>
              <w:spacing w:before="60" w:after="60"/>
              <w:jc w:val="center"/>
              <w:rPr>
                <w:rFonts w:cs="Arial"/>
              </w:rPr>
            </w:pPr>
          </w:p>
        </w:tc>
      </w:tr>
      <w:tr w:rsidR="00CD22E8" w:rsidRPr="00CA5394" w14:paraId="0860B7F1" w14:textId="77777777" w:rsidTr="004D52B3">
        <w:trPr>
          <w:trHeight w:val="350"/>
        </w:trPr>
        <w:tc>
          <w:tcPr>
            <w:tcW w:w="9874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2368125F" w14:textId="75A2F73D" w:rsidR="00CD22E8" w:rsidRPr="00B87D93" w:rsidRDefault="00CD22E8" w:rsidP="00CE469E">
            <w:pPr>
              <w:spacing w:before="60" w:after="60"/>
              <w:rPr>
                <w:rFonts w:cs="Arial"/>
              </w:rPr>
            </w:pPr>
            <w:r w:rsidRPr="00B87D93">
              <w:rPr>
                <w:rFonts w:cs="Arial"/>
              </w:rPr>
              <w:t xml:space="preserve">Cultural Heritage Officer: </w:t>
            </w:r>
            <w:r w:rsidRPr="00B87D93">
              <w:rPr>
                <w:rFonts w:cs="Arial"/>
                <w:i/>
              </w:rPr>
              <w:t>Chris Welch, Director Council Services</w:t>
            </w:r>
            <w:r w:rsidR="005857AF">
              <w:rPr>
                <w:rFonts w:cs="Arial"/>
                <w:i/>
              </w:rPr>
              <w:t xml:space="preserve"> 4992 7328</w:t>
            </w:r>
          </w:p>
        </w:tc>
        <w:tc>
          <w:tcPr>
            <w:tcW w:w="469" w:type="dxa"/>
            <w:vMerge/>
            <w:vAlign w:val="center"/>
          </w:tcPr>
          <w:p w14:paraId="6A959ACE" w14:textId="77777777" w:rsidR="00CD22E8" w:rsidRDefault="00CD22E8" w:rsidP="00CE469E">
            <w:pPr>
              <w:spacing w:before="60" w:after="60"/>
              <w:jc w:val="center"/>
              <w:rPr>
                <w:rFonts w:cs="Arial"/>
              </w:rPr>
            </w:pPr>
          </w:p>
        </w:tc>
      </w:tr>
      <w:tr w:rsidR="00994B01" w:rsidRPr="00CA5394" w14:paraId="2026653D" w14:textId="77777777" w:rsidTr="002450F7">
        <w:tc>
          <w:tcPr>
            <w:tcW w:w="10343" w:type="dxa"/>
            <w:gridSpan w:val="3"/>
            <w:shd w:val="clear" w:color="auto" w:fill="124679"/>
          </w:tcPr>
          <w:p w14:paraId="06F92C55" w14:textId="5229004E" w:rsidR="00994B01" w:rsidRPr="0096538B" w:rsidRDefault="000D39F8" w:rsidP="002450F7">
            <w:pPr>
              <w:spacing w:before="60" w:after="60"/>
              <w:rPr>
                <w:rFonts w:cs="Arial"/>
                <w:b/>
                <w:highlight w:val="lightGray"/>
              </w:rPr>
            </w:pPr>
            <w:r>
              <w:rPr>
                <w:rFonts w:cs="Arial"/>
                <w:b/>
                <w:color w:val="FFFFFF" w:themeColor="background1"/>
              </w:rPr>
              <w:t>Environmental obligations and duties</w:t>
            </w:r>
          </w:p>
        </w:tc>
      </w:tr>
      <w:tr w:rsidR="002479BB" w:rsidRPr="00CA5394" w14:paraId="5543AE43" w14:textId="77777777" w:rsidTr="000D39F8">
        <w:trPr>
          <w:trHeight w:val="323"/>
        </w:trPr>
        <w:tc>
          <w:tcPr>
            <w:tcW w:w="9874" w:type="dxa"/>
            <w:gridSpan w:val="2"/>
            <w:shd w:val="clear" w:color="auto" w:fill="EAF1DD" w:themeFill="accent3" w:themeFillTint="33"/>
          </w:tcPr>
          <w:p w14:paraId="7C069D03" w14:textId="147E806D" w:rsidR="002479BB" w:rsidRPr="00593DD6" w:rsidRDefault="004C6685" w:rsidP="00DD2FAE">
            <w:pPr>
              <w:spacing w:before="60" w:after="60"/>
              <w:rPr>
                <w:rFonts w:cs="Arial"/>
                <w:i/>
                <w:iCs/>
              </w:rPr>
            </w:pPr>
            <w:r w:rsidRPr="004C6685">
              <w:rPr>
                <w:rFonts w:cs="Arial"/>
              </w:rPr>
              <w:t>You have a</w:t>
            </w:r>
            <w:r>
              <w:rPr>
                <w:rFonts w:cs="Arial"/>
                <w:b/>
                <w:bCs/>
              </w:rPr>
              <w:t xml:space="preserve"> g</w:t>
            </w:r>
            <w:r w:rsidR="00CD22E8" w:rsidRPr="00CD22E8">
              <w:rPr>
                <w:rFonts w:cs="Arial"/>
                <w:b/>
                <w:bCs/>
              </w:rPr>
              <w:t>eneral environmental duty</w:t>
            </w:r>
            <w:r w:rsidRPr="004C6685">
              <w:rPr>
                <w:rFonts w:cs="Arial"/>
              </w:rPr>
              <w:t>:</w:t>
            </w:r>
            <w:r>
              <w:rPr>
                <w:rFonts w:cs="Arial"/>
                <w:b/>
                <w:bCs/>
              </w:rPr>
              <w:t xml:space="preserve"> </w:t>
            </w:r>
            <w:r w:rsidR="00CD22E8" w:rsidRPr="00CD22E8">
              <w:rPr>
                <w:rFonts w:cs="Arial"/>
              </w:rPr>
              <w:t>A</w:t>
            </w:r>
            <w:r w:rsidR="00CD22E8">
              <w:rPr>
                <w:rFonts w:cs="Arial"/>
              </w:rPr>
              <w:t xml:space="preserve"> </w:t>
            </w:r>
            <w:r w:rsidR="00CD22E8" w:rsidRPr="00CD22E8">
              <w:rPr>
                <w:rFonts w:cs="Arial"/>
              </w:rPr>
              <w:t xml:space="preserve">person must not carry out any activity that causes, or is likely to cause, environmental harm unless the person takes all </w:t>
            </w:r>
            <w:r w:rsidR="00D04FC4">
              <w:rPr>
                <w:rFonts w:cs="Arial"/>
              </w:rPr>
              <w:t>reasonably</w:t>
            </w:r>
            <w:r w:rsidR="00CD22E8" w:rsidRPr="00CD22E8">
              <w:rPr>
                <w:rFonts w:cs="Arial"/>
              </w:rPr>
              <w:t xml:space="preserve"> practicable measures to prevent or minimise the harm</w:t>
            </w:r>
            <w:r w:rsidR="00814943">
              <w:rPr>
                <w:rFonts w:cs="Arial"/>
              </w:rPr>
              <w:t xml:space="preserve">. </w:t>
            </w:r>
            <w:r w:rsidR="00593DD6" w:rsidRPr="00593DD6">
              <w:rPr>
                <w:rFonts w:cs="Arial"/>
              </w:rPr>
              <w:t>This is law under the</w:t>
            </w:r>
            <w:r w:rsidR="00593DD6">
              <w:rPr>
                <w:rFonts w:cs="Arial"/>
                <w:i/>
                <w:iCs/>
              </w:rPr>
              <w:t xml:space="preserve"> </w:t>
            </w:r>
            <w:r w:rsidR="00CD22E8" w:rsidRPr="00593DD6">
              <w:rPr>
                <w:rFonts w:cs="Arial"/>
                <w:i/>
                <w:iCs/>
              </w:rPr>
              <w:t>Environmental Protection Act 1994</w:t>
            </w:r>
          </w:p>
        </w:tc>
        <w:tc>
          <w:tcPr>
            <w:tcW w:w="469" w:type="dxa"/>
            <w:vAlign w:val="center"/>
          </w:tcPr>
          <w:p w14:paraId="24C283B6" w14:textId="77777777" w:rsidR="002479BB" w:rsidRPr="00CA5394" w:rsidRDefault="002479BB" w:rsidP="002479BB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"/>
          </w:p>
        </w:tc>
      </w:tr>
      <w:tr w:rsidR="00CD22E8" w:rsidRPr="00CA5394" w14:paraId="4B77A8EA" w14:textId="77777777" w:rsidTr="000D39F8">
        <w:trPr>
          <w:trHeight w:val="1028"/>
        </w:trPr>
        <w:tc>
          <w:tcPr>
            <w:tcW w:w="9874" w:type="dxa"/>
            <w:gridSpan w:val="2"/>
            <w:shd w:val="clear" w:color="auto" w:fill="EAF1DD" w:themeFill="accent3" w:themeFillTint="33"/>
          </w:tcPr>
          <w:p w14:paraId="466CD023" w14:textId="43C36DB9" w:rsidR="004C6685" w:rsidRDefault="004C6685" w:rsidP="004C6685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t xml:space="preserve">You have a </w:t>
            </w:r>
            <w:r w:rsidRPr="004C6685">
              <w:rPr>
                <w:rFonts w:cs="Arial"/>
                <w:b/>
                <w:bCs/>
              </w:rPr>
              <w:t>duty to notify</w:t>
            </w:r>
            <w:r>
              <w:rPr>
                <w:rFonts w:cs="Arial"/>
              </w:rPr>
              <w:t xml:space="preserve"> of environmental harm to your supervisor immediately.</w:t>
            </w:r>
            <w:r>
              <w:rPr>
                <w:rFonts w:cs="Arial"/>
                <w:b/>
                <w:bCs/>
              </w:rPr>
              <w:t xml:space="preserve"> </w:t>
            </w:r>
          </w:p>
          <w:p w14:paraId="2ED1527D" w14:textId="4EB9BD4A" w:rsidR="004C6685" w:rsidRDefault="004C6685" w:rsidP="00DD2FAE">
            <w:pPr>
              <w:spacing w:before="60" w:after="60"/>
              <w:rPr>
                <w:rFonts w:cs="Arial"/>
                <w:iCs/>
              </w:rPr>
            </w:pPr>
            <w:r w:rsidRPr="004C6685">
              <w:rPr>
                <w:rFonts w:cs="Arial"/>
              </w:rPr>
              <w:t>This includes</w:t>
            </w:r>
            <w:r>
              <w:rPr>
                <w:rFonts w:cs="Arial"/>
                <w:b/>
                <w:bCs/>
              </w:rPr>
              <w:t xml:space="preserve"> e</w:t>
            </w:r>
            <w:r w:rsidRPr="00FF2E18">
              <w:rPr>
                <w:rFonts w:cs="Arial"/>
                <w:b/>
                <w:bCs/>
              </w:rPr>
              <w:t>nvironmental incidents</w:t>
            </w:r>
            <w:r w:rsidRPr="00B21AFC">
              <w:rPr>
                <w:rFonts w:cs="Arial"/>
              </w:rPr>
              <w:t xml:space="preserve"> </w:t>
            </w:r>
            <w:r w:rsidRPr="004D52B3">
              <w:rPr>
                <w:rFonts w:cs="Arial"/>
                <w:iCs/>
              </w:rPr>
              <w:t>that may result in or threaten environment</w:t>
            </w:r>
            <w:r>
              <w:rPr>
                <w:rFonts w:cs="Arial"/>
                <w:iCs/>
              </w:rPr>
              <w:t>al impact</w:t>
            </w:r>
            <w:r w:rsidRPr="004D52B3">
              <w:rPr>
                <w:rFonts w:cs="Arial"/>
                <w:iCs/>
              </w:rPr>
              <w:t xml:space="preserve">, e.g., oil or chemical spill, </w:t>
            </w:r>
            <w:r>
              <w:rPr>
                <w:rFonts w:cs="Arial"/>
                <w:iCs/>
              </w:rPr>
              <w:t>vegetation</w:t>
            </w:r>
            <w:r w:rsidRPr="004D52B3">
              <w:rPr>
                <w:rFonts w:cs="Arial"/>
                <w:iCs/>
              </w:rPr>
              <w:t xml:space="preserve"> clearing</w:t>
            </w:r>
            <w:r>
              <w:rPr>
                <w:rFonts w:cs="Arial"/>
                <w:iCs/>
              </w:rPr>
              <w:t xml:space="preserve"> past approved limits</w:t>
            </w:r>
            <w:r w:rsidRPr="004D52B3">
              <w:rPr>
                <w:rFonts w:cs="Arial"/>
                <w:iCs/>
              </w:rPr>
              <w:t>, water pollution</w:t>
            </w:r>
            <w:r w:rsidR="000D39F8">
              <w:rPr>
                <w:rFonts w:cs="Arial"/>
                <w:iCs/>
              </w:rPr>
              <w:t xml:space="preserve"> or sedimentation</w:t>
            </w:r>
            <w:r>
              <w:rPr>
                <w:rFonts w:cs="Arial"/>
                <w:iCs/>
              </w:rPr>
              <w:t>, unexpected contamination or cultural heritage find</w:t>
            </w:r>
            <w:r w:rsidR="000E18AC">
              <w:rPr>
                <w:rFonts w:cs="Arial"/>
                <w:iCs/>
              </w:rPr>
              <w:t>.</w:t>
            </w:r>
          </w:p>
          <w:p w14:paraId="17F518EC" w14:textId="7F1B2079" w:rsidR="000E18AC" w:rsidRPr="004A1BE1" w:rsidRDefault="000E18AC" w:rsidP="00DD2FAE">
            <w:pPr>
              <w:spacing w:before="60" w:after="60"/>
              <w:rPr>
                <w:rFonts w:cs="Arial"/>
              </w:rPr>
            </w:pPr>
            <w:r>
              <w:rPr>
                <w:rFonts w:cs="Arial"/>
                <w:iCs/>
              </w:rPr>
              <w:t xml:space="preserve">You have a </w:t>
            </w:r>
            <w:r w:rsidRPr="004C6685">
              <w:rPr>
                <w:rFonts w:cs="Arial"/>
                <w:b/>
                <w:bCs/>
                <w:iCs/>
              </w:rPr>
              <w:t xml:space="preserve">duty to </w:t>
            </w:r>
            <w:r w:rsidRPr="000E18AC">
              <w:rPr>
                <w:rFonts w:cs="Arial"/>
                <w:b/>
                <w:bCs/>
                <w:iCs/>
              </w:rPr>
              <w:t>restore the environment</w:t>
            </w:r>
            <w:r>
              <w:rPr>
                <w:rFonts w:cs="Arial"/>
                <w:iCs/>
              </w:rPr>
              <w:t xml:space="preserve"> to the condition before the environmental harm</w:t>
            </w:r>
          </w:p>
        </w:tc>
        <w:tc>
          <w:tcPr>
            <w:tcW w:w="469" w:type="dxa"/>
            <w:vAlign w:val="center"/>
          </w:tcPr>
          <w:p w14:paraId="30C9DEDE" w14:textId="77777777" w:rsidR="00CD22E8" w:rsidRPr="00CA5394" w:rsidRDefault="00CD22E8" w:rsidP="00CD22E8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CD22E8" w:rsidRPr="00CA5394" w14:paraId="72596F6C" w14:textId="77777777" w:rsidTr="000D39F8">
        <w:trPr>
          <w:trHeight w:val="332"/>
        </w:trPr>
        <w:tc>
          <w:tcPr>
            <w:tcW w:w="9874" w:type="dxa"/>
            <w:gridSpan w:val="2"/>
            <w:shd w:val="clear" w:color="auto" w:fill="EAF1DD" w:themeFill="accent3" w:themeFillTint="33"/>
          </w:tcPr>
          <w:p w14:paraId="4897F0AC" w14:textId="5306D95B" w:rsidR="00CD22E8" w:rsidRDefault="004C6685" w:rsidP="00DD2FAE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Direct </w:t>
            </w:r>
            <w:r w:rsidRPr="004C6685">
              <w:rPr>
                <w:rFonts w:cs="Arial"/>
                <w:b/>
                <w:bCs/>
              </w:rPr>
              <w:t>e</w:t>
            </w:r>
            <w:r>
              <w:rPr>
                <w:rFonts w:cs="Arial"/>
                <w:b/>
                <w:bCs/>
              </w:rPr>
              <w:t>nvironmental c</w:t>
            </w:r>
            <w:r w:rsidR="00CD22E8" w:rsidRPr="00B21AFC">
              <w:rPr>
                <w:rFonts w:cs="Arial"/>
                <w:b/>
                <w:bCs/>
              </w:rPr>
              <w:t>omplaints</w:t>
            </w:r>
            <w:r>
              <w:rPr>
                <w:rFonts w:cs="Arial"/>
                <w:b/>
                <w:bCs/>
              </w:rPr>
              <w:t xml:space="preserve"> </w:t>
            </w:r>
            <w:r w:rsidR="00CD22E8">
              <w:rPr>
                <w:rFonts w:cs="Arial"/>
              </w:rPr>
              <w:t>to the Site Supervisor immediately</w:t>
            </w:r>
          </w:p>
        </w:tc>
        <w:tc>
          <w:tcPr>
            <w:tcW w:w="469" w:type="dxa"/>
            <w:vAlign w:val="center"/>
          </w:tcPr>
          <w:p w14:paraId="07F8E442" w14:textId="77777777" w:rsidR="00CD22E8" w:rsidRPr="00CA5394" w:rsidRDefault="00CD22E8" w:rsidP="00CD22E8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AC01DC" w:rsidRPr="00CA5394" w14:paraId="40630CDF" w14:textId="77777777" w:rsidTr="000D39F8">
        <w:trPr>
          <w:trHeight w:val="332"/>
        </w:trPr>
        <w:tc>
          <w:tcPr>
            <w:tcW w:w="9874" w:type="dxa"/>
            <w:gridSpan w:val="2"/>
            <w:shd w:val="clear" w:color="auto" w:fill="EAF1DD" w:themeFill="accent3" w:themeFillTint="33"/>
          </w:tcPr>
          <w:p w14:paraId="756B0EBC" w14:textId="2EDE8FBD" w:rsidR="00AC01DC" w:rsidRPr="00AC01DC" w:rsidRDefault="00AC01DC" w:rsidP="00DD2FAE">
            <w:pPr>
              <w:spacing w:before="60" w:after="60"/>
              <w:rPr>
                <w:rFonts w:cs="Arial"/>
              </w:rPr>
            </w:pPr>
            <w:r w:rsidRPr="00AC01DC">
              <w:rPr>
                <w:rFonts w:cs="Arial"/>
              </w:rPr>
              <w:t xml:space="preserve">Environmental management and protection measures are contained in the </w:t>
            </w:r>
            <w:r w:rsidRPr="00AC01DC">
              <w:rPr>
                <w:rFonts w:cs="Arial"/>
                <w:b/>
                <w:bCs/>
              </w:rPr>
              <w:t xml:space="preserve">Environmental Management Plan </w:t>
            </w:r>
            <w:r w:rsidRPr="00AC01DC">
              <w:rPr>
                <w:rFonts w:cs="Arial"/>
              </w:rPr>
              <w:t>(EMP).</w:t>
            </w:r>
            <w:r w:rsidR="00B8083F" w:rsidRPr="00B87D93">
              <w:rPr>
                <w:rFonts w:cs="Arial"/>
              </w:rPr>
              <w:t xml:space="preserve"> </w:t>
            </w:r>
            <w:r w:rsidR="00B8083F">
              <w:rPr>
                <w:rFonts w:cs="Arial"/>
              </w:rPr>
              <w:t>Staff</w:t>
            </w:r>
            <w:r w:rsidR="00B8083F" w:rsidRPr="00B87D93">
              <w:rPr>
                <w:rFonts w:cs="Arial"/>
              </w:rPr>
              <w:t xml:space="preserve"> roles and responsibilities </w:t>
            </w:r>
            <w:r w:rsidR="00B8083F">
              <w:rPr>
                <w:rFonts w:cs="Arial"/>
              </w:rPr>
              <w:t>are in an EMP appendix</w:t>
            </w:r>
          </w:p>
        </w:tc>
        <w:tc>
          <w:tcPr>
            <w:tcW w:w="469" w:type="dxa"/>
            <w:vAlign w:val="center"/>
          </w:tcPr>
          <w:p w14:paraId="272137B6" w14:textId="6B410FD6" w:rsidR="00AC01DC" w:rsidRDefault="00AC01DC" w:rsidP="00CD22E8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CD22E8" w:rsidRPr="00CA5394" w14:paraId="667E7B3B" w14:textId="77777777" w:rsidTr="008B790E">
        <w:tc>
          <w:tcPr>
            <w:tcW w:w="10343" w:type="dxa"/>
            <w:gridSpan w:val="3"/>
            <w:shd w:val="clear" w:color="auto" w:fill="124679"/>
          </w:tcPr>
          <w:p w14:paraId="6C146BF5" w14:textId="77777777" w:rsidR="00CD22E8" w:rsidRPr="00CA5394" w:rsidRDefault="00CD22E8" w:rsidP="00DD2FAE">
            <w:pPr>
              <w:spacing w:before="60" w:after="60"/>
              <w:rPr>
                <w:rFonts w:cs="Arial"/>
                <w:b/>
              </w:rPr>
            </w:pPr>
            <w:r w:rsidRPr="002479BB">
              <w:rPr>
                <w:rFonts w:cs="Arial"/>
                <w:b/>
                <w:color w:val="FFFFFF" w:themeColor="background1"/>
              </w:rPr>
              <w:t xml:space="preserve">Water </w:t>
            </w:r>
            <w:r>
              <w:rPr>
                <w:rFonts w:cs="Arial"/>
                <w:b/>
                <w:color w:val="FFFFFF" w:themeColor="background1"/>
              </w:rPr>
              <w:t>q</w:t>
            </w:r>
            <w:r w:rsidRPr="002479BB">
              <w:rPr>
                <w:rFonts w:cs="Arial"/>
                <w:b/>
                <w:color w:val="FFFFFF" w:themeColor="background1"/>
              </w:rPr>
              <w:t>uality</w:t>
            </w:r>
          </w:p>
        </w:tc>
      </w:tr>
      <w:tr w:rsidR="00CD22E8" w:rsidRPr="00CA5394" w14:paraId="50A43388" w14:textId="77777777" w:rsidTr="00D05DE1">
        <w:trPr>
          <w:trHeight w:val="369"/>
        </w:trPr>
        <w:tc>
          <w:tcPr>
            <w:tcW w:w="9874" w:type="dxa"/>
            <w:gridSpan w:val="2"/>
            <w:vAlign w:val="bottom"/>
          </w:tcPr>
          <w:p w14:paraId="38B5D555" w14:textId="77777777" w:rsidR="00CD22E8" w:rsidRDefault="00F33FC9" w:rsidP="00DD2FAE">
            <w:pPr>
              <w:spacing w:before="60" w:after="60"/>
              <w:rPr>
                <w:rFonts w:cs="Arial"/>
                <w:i/>
              </w:rPr>
            </w:pPr>
            <w:r>
              <w:rPr>
                <w:rFonts w:cs="Arial"/>
              </w:rPr>
              <w:t>P</w:t>
            </w:r>
            <w:r w:rsidR="00CD22E8">
              <w:rPr>
                <w:rFonts w:cs="Arial"/>
              </w:rPr>
              <w:t>otentially affected watercourses/bodies</w:t>
            </w:r>
            <w:r w:rsidR="004D52B3">
              <w:rPr>
                <w:rFonts w:cs="Arial"/>
              </w:rPr>
              <w:t xml:space="preserve"> or drains</w:t>
            </w:r>
            <w:r w:rsidR="00CD22E8">
              <w:rPr>
                <w:rFonts w:cs="Arial"/>
              </w:rPr>
              <w:t xml:space="preserve"> on </w:t>
            </w:r>
            <w:r w:rsidR="004D52B3">
              <w:rPr>
                <w:rFonts w:cs="Arial"/>
              </w:rPr>
              <w:t xml:space="preserve">or near the </w:t>
            </w:r>
            <w:r w:rsidR="00CD22E8">
              <w:rPr>
                <w:rFonts w:cs="Arial"/>
              </w:rPr>
              <w:t>site</w:t>
            </w:r>
            <w:r>
              <w:rPr>
                <w:rFonts w:cs="Arial"/>
              </w:rPr>
              <w:t xml:space="preserve"> include:</w:t>
            </w:r>
            <w:r w:rsidR="00814943">
              <w:rPr>
                <w:rFonts w:cs="Arial"/>
              </w:rPr>
              <w:t xml:space="preserve"> </w:t>
            </w:r>
          </w:p>
          <w:p w14:paraId="435F59D5" w14:textId="4F7B258F" w:rsidR="00CF7E71" w:rsidRDefault="00CF7E71" w:rsidP="00DD2FAE">
            <w:pPr>
              <w:spacing w:before="60" w:after="60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CH57405 – unnamed watercourse – Orange (Moderate)</w:t>
            </w:r>
          </w:p>
          <w:p w14:paraId="1D4A6F8F" w14:textId="7C63B392" w:rsidR="00CF7E71" w:rsidRPr="00CF7E71" w:rsidRDefault="00CF7E71" w:rsidP="00DD2FAE">
            <w:pPr>
              <w:spacing w:before="60" w:after="60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CH58650 – Pine Creek – Purple (Major)</w:t>
            </w:r>
          </w:p>
        </w:tc>
        <w:tc>
          <w:tcPr>
            <w:tcW w:w="469" w:type="dxa"/>
            <w:vAlign w:val="center"/>
          </w:tcPr>
          <w:p w14:paraId="4BA694B8" w14:textId="77777777" w:rsidR="00CD22E8" w:rsidRPr="00CA5394" w:rsidRDefault="00CD22E8" w:rsidP="00CD22E8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CD22E8" w:rsidRPr="00CA5394" w14:paraId="00FBCEBA" w14:textId="77777777" w:rsidTr="00D05DE1">
        <w:trPr>
          <w:trHeight w:val="369"/>
        </w:trPr>
        <w:tc>
          <w:tcPr>
            <w:tcW w:w="9874" w:type="dxa"/>
            <w:gridSpan w:val="2"/>
            <w:vAlign w:val="bottom"/>
          </w:tcPr>
          <w:p w14:paraId="4659B655" w14:textId="01EB46B1" w:rsidR="00CD22E8" w:rsidRDefault="00F554C9" w:rsidP="00DD2FAE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No sediment-laden water is </w:t>
            </w:r>
            <w:r w:rsidR="004B3EA2">
              <w:rPr>
                <w:rFonts w:cs="Arial"/>
              </w:rPr>
              <w:t>allowed to run from</w:t>
            </w:r>
            <w:r>
              <w:rPr>
                <w:rFonts w:cs="Arial"/>
              </w:rPr>
              <w:t xml:space="preserve"> site. Divert clean stormwater around site</w:t>
            </w:r>
          </w:p>
        </w:tc>
        <w:tc>
          <w:tcPr>
            <w:tcW w:w="469" w:type="dxa"/>
            <w:vAlign w:val="center"/>
          </w:tcPr>
          <w:p w14:paraId="7AB4B11E" w14:textId="77777777" w:rsidR="00CD22E8" w:rsidRDefault="00CD22E8" w:rsidP="00CD22E8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CD22E8" w:rsidRPr="004B4B8A" w14:paraId="5F591ECF" w14:textId="77777777" w:rsidTr="008B790E">
        <w:tc>
          <w:tcPr>
            <w:tcW w:w="10343" w:type="dxa"/>
            <w:gridSpan w:val="3"/>
            <w:shd w:val="clear" w:color="auto" w:fill="124679"/>
          </w:tcPr>
          <w:p w14:paraId="2D924476" w14:textId="77777777" w:rsidR="00CD22E8" w:rsidRPr="002479BB" w:rsidRDefault="00CD22E8" w:rsidP="00DD2FAE">
            <w:pPr>
              <w:spacing w:before="60" w:after="60"/>
              <w:rPr>
                <w:rFonts w:cs="Arial"/>
                <w:b/>
                <w:color w:val="FFFFFF" w:themeColor="background1"/>
              </w:rPr>
            </w:pPr>
            <w:r w:rsidRPr="002479BB">
              <w:rPr>
                <w:rFonts w:cs="Arial"/>
                <w:b/>
                <w:color w:val="FFFFFF" w:themeColor="background1"/>
              </w:rPr>
              <w:t xml:space="preserve">Erosion and </w:t>
            </w:r>
            <w:r>
              <w:rPr>
                <w:rFonts w:cs="Arial"/>
                <w:b/>
                <w:color w:val="FFFFFF" w:themeColor="background1"/>
              </w:rPr>
              <w:t>s</w:t>
            </w:r>
            <w:r w:rsidRPr="002479BB">
              <w:rPr>
                <w:rFonts w:cs="Arial"/>
                <w:b/>
                <w:color w:val="FFFFFF" w:themeColor="background1"/>
              </w:rPr>
              <w:t>ediment</w:t>
            </w:r>
          </w:p>
        </w:tc>
      </w:tr>
      <w:tr w:rsidR="00CD22E8" w:rsidRPr="00CA5394" w14:paraId="4B96D262" w14:textId="77777777" w:rsidTr="009E2B95">
        <w:trPr>
          <w:trHeight w:val="264"/>
        </w:trPr>
        <w:tc>
          <w:tcPr>
            <w:tcW w:w="9874" w:type="dxa"/>
            <w:gridSpan w:val="2"/>
          </w:tcPr>
          <w:p w14:paraId="0F9EC2B1" w14:textId="589FCB61" w:rsidR="004C3B05" w:rsidRDefault="00814943" w:rsidP="00DD2FAE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Minimise ground disturbance wherever possible. Use e</w:t>
            </w:r>
            <w:r w:rsidR="00CD22E8">
              <w:rPr>
                <w:rFonts w:cs="Arial"/>
              </w:rPr>
              <w:t xml:space="preserve">rosion and sediment controls </w:t>
            </w:r>
          </w:p>
          <w:p w14:paraId="78FFD106" w14:textId="63D604C1" w:rsidR="004D52B3" w:rsidRPr="007A58A3" w:rsidRDefault="00CD22E8" w:rsidP="00DD2FAE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Refer to </w:t>
            </w:r>
            <w:r w:rsidRPr="005D24DA">
              <w:rPr>
                <w:rFonts w:cs="Arial"/>
              </w:rPr>
              <w:t xml:space="preserve">the </w:t>
            </w:r>
            <w:r w:rsidRPr="005D24DA">
              <w:rPr>
                <w:rFonts w:cs="Arial"/>
                <w:i/>
                <w:iCs/>
              </w:rPr>
              <w:t>Erosion and Sediment Control Plan</w:t>
            </w:r>
            <w:r w:rsidR="004D52B3" w:rsidRPr="005D24DA">
              <w:rPr>
                <w:rFonts w:cs="Arial"/>
              </w:rPr>
              <w:t xml:space="preserve"> </w:t>
            </w:r>
            <w:r w:rsidR="00716A63" w:rsidRPr="005D24DA">
              <w:rPr>
                <w:rFonts w:cs="Arial"/>
              </w:rPr>
              <w:t>included in IFC plans</w:t>
            </w:r>
          </w:p>
        </w:tc>
        <w:tc>
          <w:tcPr>
            <w:tcW w:w="469" w:type="dxa"/>
            <w:vAlign w:val="center"/>
          </w:tcPr>
          <w:p w14:paraId="0902CD9E" w14:textId="77777777" w:rsidR="00CD22E8" w:rsidRPr="00CA5394" w:rsidRDefault="00CD22E8" w:rsidP="00CD22E8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E379CC" w:rsidRPr="00CA5394" w14:paraId="742728C5" w14:textId="77777777" w:rsidTr="00814943">
        <w:trPr>
          <w:trHeight w:val="279"/>
        </w:trPr>
        <w:tc>
          <w:tcPr>
            <w:tcW w:w="9874" w:type="dxa"/>
            <w:gridSpan w:val="2"/>
          </w:tcPr>
          <w:p w14:paraId="7411C4FA" w14:textId="3014D9B0" w:rsidR="00E379CC" w:rsidRPr="008A64A9" w:rsidRDefault="00814943" w:rsidP="00DD2FAE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Check</w:t>
            </w:r>
            <w:r w:rsidR="00E379CC">
              <w:rPr>
                <w:rFonts w:cs="Arial"/>
              </w:rPr>
              <w:t xml:space="preserve"> control measures prior to heavy rainfall or severe weather </w:t>
            </w:r>
          </w:p>
        </w:tc>
        <w:tc>
          <w:tcPr>
            <w:tcW w:w="469" w:type="dxa"/>
            <w:vAlign w:val="center"/>
          </w:tcPr>
          <w:p w14:paraId="68BEA0AE" w14:textId="77777777" w:rsidR="00E379CC" w:rsidRPr="00CA5394" w:rsidRDefault="00E379CC" w:rsidP="00E379CC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2479BB" w:rsidRPr="008A64A9" w14:paraId="3F258FE1" w14:textId="77777777" w:rsidTr="008B790E">
        <w:tc>
          <w:tcPr>
            <w:tcW w:w="10343" w:type="dxa"/>
            <w:gridSpan w:val="3"/>
            <w:shd w:val="clear" w:color="auto" w:fill="124679"/>
          </w:tcPr>
          <w:p w14:paraId="3C9870A0" w14:textId="77777777" w:rsidR="002479BB" w:rsidRPr="008A64A9" w:rsidRDefault="002479BB" w:rsidP="00DD2FAE">
            <w:pPr>
              <w:keepNext/>
              <w:spacing w:before="60" w:after="60"/>
              <w:rPr>
                <w:rFonts w:cs="Arial"/>
                <w:b/>
              </w:rPr>
            </w:pPr>
            <w:r w:rsidRPr="002479BB">
              <w:rPr>
                <w:rFonts w:cs="Arial"/>
                <w:b/>
                <w:color w:val="FFFFFF" w:themeColor="background1"/>
              </w:rPr>
              <w:t xml:space="preserve">Cultural </w:t>
            </w:r>
            <w:r w:rsidR="003F7581">
              <w:rPr>
                <w:rFonts w:cs="Arial"/>
                <w:b/>
                <w:color w:val="FFFFFF" w:themeColor="background1"/>
              </w:rPr>
              <w:t>h</w:t>
            </w:r>
            <w:r w:rsidRPr="002479BB">
              <w:rPr>
                <w:rFonts w:cs="Arial"/>
                <w:b/>
                <w:color w:val="FFFFFF" w:themeColor="background1"/>
              </w:rPr>
              <w:t>eritage</w:t>
            </w:r>
          </w:p>
        </w:tc>
      </w:tr>
      <w:tr w:rsidR="002479BB" w:rsidRPr="00A74FF8" w14:paraId="06533006" w14:textId="77777777" w:rsidTr="00994B01">
        <w:trPr>
          <w:trHeight w:val="287"/>
        </w:trPr>
        <w:tc>
          <w:tcPr>
            <w:tcW w:w="9874" w:type="dxa"/>
            <w:gridSpan w:val="2"/>
            <w:vAlign w:val="center"/>
          </w:tcPr>
          <w:p w14:paraId="77E62DDC" w14:textId="7164E2F1" w:rsidR="00F33FC9" w:rsidRDefault="00593DD6" w:rsidP="00DD2FAE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C</w:t>
            </w:r>
            <w:r w:rsidR="002479BB" w:rsidRPr="00A74FF8">
              <w:rPr>
                <w:rFonts w:cs="Arial"/>
              </w:rPr>
              <w:t xml:space="preserve">ultural </w:t>
            </w:r>
            <w:r w:rsidR="007704C0">
              <w:rPr>
                <w:rFonts w:cs="Arial"/>
              </w:rPr>
              <w:t xml:space="preserve">heritage </w:t>
            </w:r>
            <w:r>
              <w:rPr>
                <w:rFonts w:cs="Arial"/>
              </w:rPr>
              <w:t xml:space="preserve">and items of </w:t>
            </w:r>
            <w:r w:rsidR="002479BB" w:rsidRPr="00A74FF8">
              <w:rPr>
                <w:rFonts w:cs="Arial"/>
              </w:rPr>
              <w:t>significance</w:t>
            </w:r>
            <w:r>
              <w:rPr>
                <w:rFonts w:cs="Arial"/>
              </w:rPr>
              <w:t xml:space="preserve"> may be present</w:t>
            </w:r>
            <w:r w:rsidR="00F33FC9">
              <w:rPr>
                <w:rFonts w:cs="Arial"/>
              </w:rPr>
              <w:t>.</w:t>
            </w:r>
          </w:p>
          <w:p w14:paraId="62BB496C" w14:textId="24875C21" w:rsidR="008D6B99" w:rsidRPr="00A74FF8" w:rsidRDefault="00F33FC9" w:rsidP="00DD2FAE">
            <w:pPr>
              <w:spacing w:before="60" w:after="60"/>
              <w:rPr>
                <w:rFonts w:cs="Arial"/>
                <w:i/>
              </w:rPr>
            </w:pPr>
            <w:r>
              <w:rPr>
                <w:rFonts w:cs="Arial"/>
              </w:rPr>
              <w:t>Use</w:t>
            </w:r>
            <w:r w:rsidRPr="003978C8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the </w:t>
            </w:r>
            <w:r w:rsidRPr="00BC28DC">
              <w:rPr>
                <w:rFonts w:cs="Arial"/>
                <w:b/>
                <w:bCs/>
                <w:color w:val="000000" w:themeColor="text1"/>
              </w:rPr>
              <w:t xml:space="preserve">Find – Stop – Notify – Manage </w:t>
            </w:r>
            <w:r w:rsidRPr="002B7B3A">
              <w:rPr>
                <w:rFonts w:cs="Arial"/>
                <w:color w:val="000000" w:themeColor="text1"/>
              </w:rPr>
              <w:t>procedure</w:t>
            </w:r>
            <w:r>
              <w:rPr>
                <w:rFonts w:cs="Arial"/>
              </w:rPr>
              <w:t xml:space="preserve"> outlined in the EMP</w:t>
            </w:r>
            <w:r w:rsidRPr="003978C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if</w:t>
            </w:r>
            <w:r w:rsidRPr="003978C8">
              <w:rPr>
                <w:rFonts w:cs="Arial"/>
              </w:rPr>
              <w:t xml:space="preserve"> objects </w:t>
            </w:r>
            <w:r>
              <w:rPr>
                <w:rFonts w:cs="Arial"/>
              </w:rPr>
              <w:t>are found which</w:t>
            </w:r>
            <w:r w:rsidRPr="003978C8">
              <w:rPr>
                <w:rFonts w:cs="Arial"/>
              </w:rPr>
              <w:t xml:space="preserve"> may have </w:t>
            </w:r>
            <w:r>
              <w:rPr>
                <w:rFonts w:cs="Arial"/>
              </w:rPr>
              <w:t xml:space="preserve">cultural </w:t>
            </w:r>
            <w:r w:rsidRPr="003978C8">
              <w:rPr>
                <w:rFonts w:cs="Arial"/>
              </w:rPr>
              <w:t>significance</w:t>
            </w:r>
          </w:p>
        </w:tc>
        <w:tc>
          <w:tcPr>
            <w:tcW w:w="469" w:type="dxa"/>
            <w:vAlign w:val="center"/>
          </w:tcPr>
          <w:p w14:paraId="45FC97AA" w14:textId="77777777" w:rsidR="002479BB" w:rsidRPr="00CA5394" w:rsidRDefault="002479BB" w:rsidP="002479BB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2479BB" w:rsidRPr="00CA5394" w14:paraId="44F9A071" w14:textId="77777777" w:rsidTr="00D81D3E">
        <w:trPr>
          <w:trHeight w:val="274"/>
        </w:trPr>
        <w:tc>
          <w:tcPr>
            <w:tcW w:w="9874" w:type="dxa"/>
            <w:gridSpan w:val="2"/>
            <w:vAlign w:val="center"/>
          </w:tcPr>
          <w:p w14:paraId="406612CC" w14:textId="19AE68A5" w:rsidR="002479BB" w:rsidRPr="005D24DA" w:rsidRDefault="005D24DA" w:rsidP="00112D16">
            <w:pPr>
              <w:spacing w:before="60" w:after="60"/>
              <w:rPr>
                <w:rFonts w:cs="Arial"/>
                <w:b/>
                <w:bCs/>
                <w:i/>
              </w:rPr>
            </w:pPr>
            <w:r w:rsidRPr="005D24DA">
              <w:rPr>
                <w:rFonts w:cs="Arial"/>
                <w:b/>
                <w:bCs/>
                <w:i/>
              </w:rPr>
              <w:t xml:space="preserve">Cultural Heritage Monitoring is required during works. </w:t>
            </w:r>
          </w:p>
        </w:tc>
        <w:tc>
          <w:tcPr>
            <w:tcW w:w="469" w:type="dxa"/>
            <w:vAlign w:val="center"/>
          </w:tcPr>
          <w:p w14:paraId="26EBF3ED" w14:textId="77777777" w:rsidR="002479BB" w:rsidRPr="00CA5394" w:rsidRDefault="002479BB" w:rsidP="002479BB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F33FC9" w:rsidRPr="00CA5394" w14:paraId="6D5D9630" w14:textId="77777777" w:rsidTr="00994B01">
        <w:trPr>
          <w:trHeight w:val="728"/>
        </w:trPr>
        <w:tc>
          <w:tcPr>
            <w:tcW w:w="9874" w:type="dxa"/>
            <w:gridSpan w:val="2"/>
            <w:vAlign w:val="center"/>
          </w:tcPr>
          <w:p w14:paraId="690821DE" w14:textId="0832E25C" w:rsidR="00F33FC9" w:rsidRDefault="004C3B05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If</w:t>
            </w:r>
            <w:r w:rsidR="00F33FC9" w:rsidRPr="003978C8">
              <w:rPr>
                <w:rFonts w:cs="Arial"/>
              </w:rPr>
              <w:t xml:space="preserve"> skeletal remains </w:t>
            </w:r>
            <w:r>
              <w:rPr>
                <w:rFonts w:cs="Arial"/>
              </w:rPr>
              <w:t>are</w:t>
            </w:r>
            <w:r w:rsidR="00F33FC9" w:rsidRPr="003978C8">
              <w:rPr>
                <w:rFonts w:cs="Arial"/>
              </w:rPr>
              <w:t xml:space="preserve"> found</w:t>
            </w:r>
            <w:r w:rsidR="00F33FC9">
              <w:rPr>
                <w:rFonts w:cs="Arial"/>
              </w:rPr>
              <w:t xml:space="preserve">, </w:t>
            </w:r>
            <w:r w:rsidR="00F33FC9" w:rsidRPr="003978C8">
              <w:rPr>
                <w:rFonts w:cs="Arial"/>
              </w:rPr>
              <w:t>stop w</w:t>
            </w:r>
            <w:r w:rsidR="00F33FC9">
              <w:rPr>
                <w:rFonts w:cs="Arial"/>
              </w:rPr>
              <w:t>ork</w:t>
            </w:r>
            <w:r w:rsidRPr="003978C8">
              <w:rPr>
                <w:rFonts w:cs="Arial"/>
              </w:rPr>
              <w:t xml:space="preserve"> immediately</w:t>
            </w:r>
            <w:r w:rsidR="00F33FC9">
              <w:rPr>
                <w:rFonts w:cs="Arial"/>
              </w:rPr>
              <w:t xml:space="preserve">, notify the Site Supervisor who </w:t>
            </w:r>
            <w:r w:rsidR="00F33FC9" w:rsidRPr="003978C8">
              <w:rPr>
                <w:rFonts w:cs="Arial"/>
              </w:rPr>
              <w:t xml:space="preserve">will call </w:t>
            </w:r>
            <w:r w:rsidR="00F33FC9" w:rsidRPr="00FF088A">
              <w:rPr>
                <w:rFonts w:cs="Arial"/>
                <w:b/>
              </w:rPr>
              <w:t>000</w:t>
            </w:r>
            <w:r w:rsidR="00F33FC9" w:rsidRPr="003978C8">
              <w:rPr>
                <w:rFonts w:cs="Arial"/>
              </w:rPr>
              <w:t xml:space="preserve"> and await instruction</w:t>
            </w:r>
            <w:r w:rsidR="00F33FC9">
              <w:rPr>
                <w:rFonts w:cs="Arial"/>
              </w:rPr>
              <w:t>. Exclusion fencing will be erected around the site</w:t>
            </w:r>
          </w:p>
        </w:tc>
        <w:tc>
          <w:tcPr>
            <w:tcW w:w="469" w:type="dxa"/>
            <w:vAlign w:val="center"/>
          </w:tcPr>
          <w:p w14:paraId="78083170" w14:textId="2EBA325E" w:rsidR="00F33FC9" w:rsidRDefault="00F33FC9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F33FC9" w:rsidRPr="00CA5394" w14:paraId="20C238CF" w14:textId="77777777" w:rsidTr="008B790E">
        <w:tc>
          <w:tcPr>
            <w:tcW w:w="10343" w:type="dxa"/>
            <w:gridSpan w:val="3"/>
            <w:shd w:val="clear" w:color="auto" w:fill="124679"/>
          </w:tcPr>
          <w:p w14:paraId="69CE0C7E" w14:textId="77777777" w:rsidR="00F33FC9" w:rsidRPr="00A74FF8" w:rsidRDefault="00F33FC9" w:rsidP="00F33FC9">
            <w:pPr>
              <w:spacing w:before="60" w:after="60"/>
              <w:rPr>
                <w:rFonts w:cs="Arial"/>
                <w:b/>
              </w:rPr>
            </w:pPr>
            <w:r w:rsidRPr="002479BB">
              <w:rPr>
                <w:rFonts w:cs="Arial"/>
                <w:b/>
                <w:color w:val="FFFFFF" w:themeColor="background1"/>
              </w:rPr>
              <w:t xml:space="preserve">Noise, </w:t>
            </w:r>
            <w:r>
              <w:rPr>
                <w:rFonts w:cs="Arial"/>
                <w:b/>
                <w:color w:val="FFFFFF" w:themeColor="background1"/>
              </w:rPr>
              <w:t>v</w:t>
            </w:r>
            <w:r w:rsidRPr="002479BB">
              <w:rPr>
                <w:rFonts w:cs="Arial"/>
                <w:b/>
                <w:color w:val="FFFFFF" w:themeColor="background1"/>
              </w:rPr>
              <w:t xml:space="preserve">ibration, and </w:t>
            </w:r>
            <w:r>
              <w:rPr>
                <w:rFonts w:cs="Arial"/>
                <w:b/>
                <w:color w:val="FFFFFF" w:themeColor="background1"/>
              </w:rPr>
              <w:t>a</w:t>
            </w:r>
            <w:r w:rsidRPr="002479BB">
              <w:rPr>
                <w:rFonts w:cs="Arial"/>
                <w:b/>
                <w:color w:val="FFFFFF" w:themeColor="background1"/>
              </w:rPr>
              <w:t xml:space="preserve">ir </w:t>
            </w:r>
            <w:r>
              <w:rPr>
                <w:rFonts w:cs="Arial"/>
                <w:b/>
                <w:color w:val="FFFFFF" w:themeColor="background1"/>
              </w:rPr>
              <w:t>q</w:t>
            </w:r>
            <w:r w:rsidRPr="002479BB">
              <w:rPr>
                <w:rFonts w:cs="Arial"/>
                <w:b/>
                <w:color w:val="FFFFFF" w:themeColor="background1"/>
              </w:rPr>
              <w:t>uality</w:t>
            </w:r>
          </w:p>
        </w:tc>
      </w:tr>
      <w:tr w:rsidR="00F33FC9" w:rsidRPr="00CA5394" w14:paraId="23E0237E" w14:textId="77777777" w:rsidTr="009E2B95">
        <w:trPr>
          <w:trHeight w:val="475"/>
        </w:trPr>
        <w:tc>
          <w:tcPr>
            <w:tcW w:w="9874" w:type="dxa"/>
            <w:gridSpan w:val="2"/>
          </w:tcPr>
          <w:p w14:paraId="560A1A6A" w14:textId="7D7E9C1F" w:rsidR="00F33FC9" w:rsidRPr="00F56D1C" w:rsidRDefault="00F33FC9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Sensitive receptors to noise, vibration and air quality include residences, hospitals, schools, parks, businesses, and the natural environment in some cases. Consider the work site surroundings.</w:t>
            </w:r>
          </w:p>
        </w:tc>
        <w:tc>
          <w:tcPr>
            <w:tcW w:w="469" w:type="dxa"/>
            <w:vAlign w:val="center"/>
          </w:tcPr>
          <w:p w14:paraId="5CA43DB5" w14:textId="77777777" w:rsidR="00F33FC9" w:rsidRPr="00CA5394" w:rsidRDefault="00F33FC9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8A1D05" w:rsidRPr="00CA5394" w14:paraId="128D3476" w14:textId="77777777" w:rsidTr="00112D16">
        <w:trPr>
          <w:trHeight w:val="242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544487F" w14:textId="3D416643" w:rsidR="008A1D05" w:rsidRDefault="008A1D05" w:rsidP="00112D16">
            <w:pPr>
              <w:spacing w:before="60" w:after="0"/>
              <w:rPr>
                <w:rFonts w:cs="Arial"/>
              </w:rPr>
            </w:pPr>
            <w:r w:rsidRPr="00773289">
              <w:rPr>
                <w:rFonts w:cs="Arial"/>
                <w:b/>
                <w:bCs/>
              </w:rPr>
              <w:t>Sensitive Receptor</w:t>
            </w:r>
          </w:p>
        </w:tc>
        <w:tc>
          <w:tcPr>
            <w:tcW w:w="7611" w:type="dxa"/>
            <w:shd w:val="clear" w:color="auto" w:fill="D9D9D9" w:themeFill="background1" w:themeFillShade="D9"/>
            <w:vAlign w:val="center"/>
          </w:tcPr>
          <w:p w14:paraId="1C02B8B1" w14:textId="743C80B7" w:rsidR="008A1D05" w:rsidRDefault="008A1D05" w:rsidP="00112D16">
            <w:pPr>
              <w:spacing w:before="60" w:after="0"/>
              <w:rPr>
                <w:rFonts w:cs="Arial"/>
              </w:rPr>
            </w:pPr>
            <w:r w:rsidRPr="00773289">
              <w:rPr>
                <w:rFonts w:cs="Arial"/>
                <w:b/>
                <w:bCs/>
              </w:rPr>
              <w:t>Management Strategies</w:t>
            </w:r>
          </w:p>
        </w:tc>
        <w:tc>
          <w:tcPr>
            <w:tcW w:w="469" w:type="dxa"/>
            <w:vMerge w:val="restart"/>
            <w:vAlign w:val="center"/>
          </w:tcPr>
          <w:p w14:paraId="2F740FC1" w14:textId="34BBF39E" w:rsidR="008A1D05" w:rsidRDefault="008A1D05" w:rsidP="00112D16">
            <w:pPr>
              <w:spacing w:before="60"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8A1D05" w:rsidRPr="00CA5394" w14:paraId="307EB016" w14:textId="77777777" w:rsidTr="00112D16">
        <w:trPr>
          <w:trHeight w:val="475"/>
        </w:trPr>
        <w:tc>
          <w:tcPr>
            <w:tcW w:w="2263" w:type="dxa"/>
            <w:vAlign w:val="bottom"/>
          </w:tcPr>
          <w:p w14:paraId="0A779ABF" w14:textId="10FCE6CB" w:rsidR="008A1D05" w:rsidRDefault="008A1D05" w:rsidP="00112D16">
            <w:pPr>
              <w:spacing w:before="60" w:after="60"/>
              <w:rPr>
                <w:rFonts w:cs="Arial"/>
              </w:rPr>
            </w:pPr>
            <w:r w:rsidRPr="009450C9">
              <w:rPr>
                <w:rFonts w:cs="Arial"/>
              </w:rPr>
              <w:t>Travelling public</w:t>
            </w:r>
          </w:p>
        </w:tc>
        <w:tc>
          <w:tcPr>
            <w:tcW w:w="7611" w:type="dxa"/>
            <w:vAlign w:val="bottom"/>
          </w:tcPr>
          <w:p w14:paraId="29784F5B" w14:textId="5022D276" w:rsidR="008A1D05" w:rsidRDefault="008A1D05" w:rsidP="00112D16">
            <w:pPr>
              <w:spacing w:before="60" w:after="60"/>
              <w:rPr>
                <w:rFonts w:cs="Arial"/>
              </w:rPr>
            </w:pPr>
            <w:r w:rsidRPr="009450C9">
              <w:rPr>
                <w:rFonts w:cs="Arial"/>
              </w:rPr>
              <w:t>Water carts are used to suppress dust – avoid generating dust</w:t>
            </w:r>
          </w:p>
        </w:tc>
        <w:tc>
          <w:tcPr>
            <w:tcW w:w="469" w:type="dxa"/>
            <w:vMerge/>
            <w:vAlign w:val="center"/>
          </w:tcPr>
          <w:p w14:paraId="078911DB" w14:textId="77777777" w:rsidR="008A1D05" w:rsidRDefault="008A1D05" w:rsidP="00112D16">
            <w:pPr>
              <w:spacing w:before="60" w:after="60"/>
              <w:jc w:val="center"/>
              <w:rPr>
                <w:rFonts w:cs="Arial"/>
              </w:rPr>
            </w:pPr>
          </w:p>
        </w:tc>
      </w:tr>
      <w:tr w:rsidR="008A1D05" w:rsidRPr="00CA5394" w14:paraId="2A16A425" w14:textId="77777777" w:rsidTr="00112D16">
        <w:trPr>
          <w:trHeight w:val="475"/>
        </w:trPr>
        <w:tc>
          <w:tcPr>
            <w:tcW w:w="2263" w:type="dxa"/>
            <w:vAlign w:val="bottom"/>
          </w:tcPr>
          <w:p w14:paraId="3730F9D6" w14:textId="77777777" w:rsidR="008A1D05" w:rsidRDefault="008A1D05" w:rsidP="00112D16">
            <w:pPr>
              <w:spacing w:before="60" w:after="60"/>
              <w:rPr>
                <w:rFonts w:cs="Arial"/>
              </w:rPr>
            </w:pPr>
          </w:p>
        </w:tc>
        <w:tc>
          <w:tcPr>
            <w:tcW w:w="7611" w:type="dxa"/>
            <w:vAlign w:val="bottom"/>
          </w:tcPr>
          <w:p w14:paraId="6CED6AC5" w14:textId="62F0CB83" w:rsidR="008A1D05" w:rsidRDefault="008A1D05" w:rsidP="00112D16">
            <w:pPr>
              <w:spacing w:before="60" w:after="60"/>
              <w:rPr>
                <w:rFonts w:cs="Arial"/>
              </w:rPr>
            </w:pPr>
            <w:r w:rsidRPr="009450C9">
              <w:rPr>
                <w:rFonts w:cs="Arial"/>
              </w:rPr>
              <w:t>All plant is to be maintained to reduce emissions and noise</w:t>
            </w:r>
          </w:p>
        </w:tc>
        <w:tc>
          <w:tcPr>
            <w:tcW w:w="469" w:type="dxa"/>
            <w:vMerge/>
            <w:vAlign w:val="center"/>
          </w:tcPr>
          <w:p w14:paraId="6B25F436" w14:textId="77777777" w:rsidR="008A1D05" w:rsidRDefault="008A1D05" w:rsidP="00112D16">
            <w:pPr>
              <w:spacing w:before="60" w:after="60"/>
              <w:jc w:val="center"/>
              <w:rPr>
                <w:rFonts w:cs="Arial"/>
              </w:rPr>
            </w:pPr>
          </w:p>
        </w:tc>
      </w:tr>
      <w:tr w:rsidR="00F33FC9" w:rsidRPr="00CA5394" w14:paraId="772B374F" w14:textId="77777777" w:rsidTr="008B790E">
        <w:trPr>
          <w:trHeight w:val="287"/>
        </w:trPr>
        <w:tc>
          <w:tcPr>
            <w:tcW w:w="10343" w:type="dxa"/>
            <w:gridSpan w:val="3"/>
            <w:shd w:val="clear" w:color="auto" w:fill="124679"/>
            <w:vAlign w:val="bottom"/>
          </w:tcPr>
          <w:p w14:paraId="68574627" w14:textId="77777777" w:rsidR="00F33FC9" w:rsidRPr="002E3DEE" w:rsidRDefault="00F33FC9" w:rsidP="00F33FC9">
            <w:pPr>
              <w:spacing w:before="60" w:after="60"/>
              <w:rPr>
                <w:rFonts w:cs="Arial"/>
                <w:b/>
              </w:rPr>
            </w:pPr>
            <w:r w:rsidRPr="002479BB">
              <w:rPr>
                <w:rFonts w:cs="Arial"/>
                <w:b/>
                <w:color w:val="FFFFFF" w:themeColor="background1"/>
              </w:rPr>
              <w:t xml:space="preserve">Contaminated </w:t>
            </w:r>
            <w:r>
              <w:rPr>
                <w:rFonts w:cs="Arial"/>
                <w:b/>
                <w:color w:val="FFFFFF" w:themeColor="background1"/>
              </w:rPr>
              <w:t>s</w:t>
            </w:r>
            <w:r w:rsidRPr="002479BB">
              <w:rPr>
                <w:rFonts w:cs="Arial"/>
                <w:b/>
                <w:color w:val="FFFFFF" w:themeColor="background1"/>
              </w:rPr>
              <w:t>ites</w:t>
            </w:r>
          </w:p>
        </w:tc>
      </w:tr>
      <w:tr w:rsidR="00F33FC9" w:rsidRPr="00CA5394" w14:paraId="5664BA92" w14:textId="77777777" w:rsidTr="00994B01">
        <w:trPr>
          <w:trHeight w:val="350"/>
        </w:trPr>
        <w:tc>
          <w:tcPr>
            <w:tcW w:w="9874" w:type="dxa"/>
            <w:gridSpan w:val="2"/>
            <w:vAlign w:val="center"/>
          </w:tcPr>
          <w:p w14:paraId="4FF5B62D" w14:textId="23598924" w:rsidR="00F33FC9" w:rsidRPr="00C44E27" w:rsidRDefault="00C44E27" w:rsidP="00F33FC9">
            <w:pPr>
              <w:spacing w:before="60" w:after="60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Notify the Site Supervisor if any contamination is found.</w:t>
            </w:r>
          </w:p>
        </w:tc>
        <w:tc>
          <w:tcPr>
            <w:tcW w:w="469" w:type="dxa"/>
            <w:vAlign w:val="center"/>
          </w:tcPr>
          <w:p w14:paraId="205ACC84" w14:textId="77777777" w:rsidR="00F33FC9" w:rsidRPr="00CA5394" w:rsidRDefault="00F33FC9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F33FC9" w:rsidRPr="002E3DEE" w14:paraId="16ADA6F7" w14:textId="77777777" w:rsidTr="008B790E">
        <w:tc>
          <w:tcPr>
            <w:tcW w:w="10343" w:type="dxa"/>
            <w:gridSpan w:val="3"/>
            <w:shd w:val="clear" w:color="auto" w:fill="124679"/>
            <w:vAlign w:val="bottom"/>
          </w:tcPr>
          <w:p w14:paraId="71564BFA" w14:textId="77777777" w:rsidR="00F33FC9" w:rsidRPr="002E3DEE" w:rsidRDefault="00F33FC9" w:rsidP="00F33FC9">
            <w:pPr>
              <w:spacing w:before="60" w:after="60"/>
              <w:rPr>
                <w:rFonts w:cs="Arial"/>
                <w:b/>
              </w:rPr>
            </w:pPr>
            <w:r w:rsidRPr="002479BB">
              <w:rPr>
                <w:rFonts w:cs="Arial"/>
                <w:b/>
                <w:color w:val="FFFFFF" w:themeColor="background1"/>
              </w:rPr>
              <w:t>Fauna</w:t>
            </w:r>
          </w:p>
        </w:tc>
      </w:tr>
      <w:tr w:rsidR="00F33FC9" w:rsidRPr="00CA5394" w14:paraId="2853CD76" w14:textId="77777777" w:rsidTr="00994B01">
        <w:trPr>
          <w:trHeight w:val="602"/>
        </w:trPr>
        <w:tc>
          <w:tcPr>
            <w:tcW w:w="9874" w:type="dxa"/>
            <w:gridSpan w:val="2"/>
            <w:vAlign w:val="center"/>
          </w:tcPr>
          <w:p w14:paraId="7F025BD0" w14:textId="5BD11E62" w:rsidR="00F33FC9" w:rsidRDefault="00F33FC9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N</w:t>
            </w:r>
            <w:r w:rsidRPr="00912236">
              <w:rPr>
                <w:rFonts w:cs="Arial"/>
              </w:rPr>
              <w:t>ative wildlife</w:t>
            </w:r>
            <w:r>
              <w:rPr>
                <w:rFonts w:cs="Arial"/>
              </w:rPr>
              <w:t xml:space="preserve"> and animal breeding places (including nests, hollows, caves or burrows or a structure these have been made in/on) are legally </w:t>
            </w:r>
            <w:r w:rsidRPr="00912236">
              <w:rPr>
                <w:rFonts w:cs="Arial"/>
              </w:rPr>
              <w:t>protected</w:t>
            </w:r>
            <w:r>
              <w:rPr>
                <w:rFonts w:cs="Arial"/>
              </w:rPr>
              <w:t xml:space="preserve"> and must not be damaged, destroyed, moved or dug up.</w:t>
            </w:r>
          </w:p>
          <w:p w14:paraId="0E3FD3DA" w14:textId="3373DD6D" w:rsidR="00F33FC9" w:rsidRDefault="00F33FC9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Notify the Site Supervisor if an animal breeding place is identified and will be impacted by works. Do not continue work in the location unless authorised.</w:t>
            </w:r>
          </w:p>
          <w:p w14:paraId="1AEC05A5" w14:textId="6943D43E" w:rsidR="00F33FC9" w:rsidRPr="003978C8" w:rsidRDefault="00F33FC9" w:rsidP="00F33FC9">
            <w:pPr>
              <w:spacing w:before="60" w:after="60"/>
              <w:rPr>
                <w:rFonts w:cs="Arial"/>
              </w:rPr>
            </w:pPr>
            <w:r w:rsidRPr="00B341F8">
              <w:rPr>
                <w:rFonts w:cs="Arial"/>
              </w:rPr>
              <w:t xml:space="preserve">Refer to the </w:t>
            </w:r>
            <w:r>
              <w:rPr>
                <w:rFonts w:cs="Arial"/>
              </w:rPr>
              <w:t>EMP</w:t>
            </w:r>
            <w:r w:rsidRPr="00B341F8">
              <w:rPr>
                <w:rFonts w:cs="Arial"/>
              </w:rPr>
              <w:t xml:space="preserve"> if interacting with animals or </w:t>
            </w:r>
            <w:r>
              <w:rPr>
                <w:rFonts w:cs="Arial"/>
              </w:rPr>
              <w:t xml:space="preserve">their </w:t>
            </w:r>
            <w:r w:rsidRPr="00B341F8">
              <w:rPr>
                <w:rFonts w:cs="Arial"/>
              </w:rPr>
              <w:t>breeding places</w:t>
            </w:r>
            <w:r>
              <w:rPr>
                <w:rFonts w:cs="Arial"/>
              </w:rPr>
              <w:t xml:space="preserve"> for required protection measures</w:t>
            </w:r>
          </w:p>
        </w:tc>
        <w:tc>
          <w:tcPr>
            <w:tcW w:w="469" w:type="dxa"/>
            <w:vAlign w:val="center"/>
          </w:tcPr>
          <w:p w14:paraId="6BA15C03" w14:textId="77777777" w:rsidR="00F33FC9" w:rsidRPr="00CA5394" w:rsidRDefault="00F33FC9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F33FC9" w:rsidRPr="00CA5394" w14:paraId="126809B3" w14:textId="77777777" w:rsidTr="00DD2FAE">
        <w:trPr>
          <w:trHeight w:val="419"/>
        </w:trPr>
        <w:tc>
          <w:tcPr>
            <w:tcW w:w="9874" w:type="dxa"/>
            <w:gridSpan w:val="2"/>
            <w:vAlign w:val="center"/>
          </w:tcPr>
          <w:p w14:paraId="31FDF0C6" w14:textId="489C7925" w:rsidR="00F33FC9" w:rsidRDefault="00F33FC9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To report sick, injured or orphaned wildlife, call the</w:t>
            </w:r>
            <w:r w:rsidRPr="00912236">
              <w:rPr>
                <w:rFonts w:cs="Arial"/>
              </w:rPr>
              <w:t xml:space="preserve"> RSPCA</w:t>
            </w:r>
            <w:r>
              <w:rPr>
                <w:rFonts w:cs="Arial"/>
              </w:rPr>
              <w:t xml:space="preserve"> </w:t>
            </w:r>
            <w:r w:rsidRPr="00912236">
              <w:rPr>
                <w:rFonts w:cs="Arial"/>
              </w:rPr>
              <w:t>hotline</w:t>
            </w:r>
            <w:r>
              <w:rPr>
                <w:rFonts w:cs="Arial"/>
              </w:rPr>
              <w:t xml:space="preserve"> –</w:t>
            </w:r>
            <w:r w:rsidRPr="00912236">
              <w:rPr>
                <w:rFonts w:cs="Arial"/>
              </w:rPr>
              <w:t xml:space="preserve"> 1300</w:t>
            </w:r>
            <w:r>
              <w:rPr>
                <w:rFonts w:cs="Arial"/>
              </w:rPr>
              <w:t xml:space="preserve"> </w:t>
            </w:r>
            <w:r w:rsidRPr="00912236">
              <w:rPr>
                <w:rFonts w:cs="Arial"/>
              </w:rPr>
              <w:t>ANIMAL (264 625)</w:t>
            </w:r>
          </w:p>
        </w:tc>
        <w:tc>
          <w:tcPr>
            <w:tcW w:w="469" w:type="dxa"/>
            <w:vAlign w:val="center"/>
          </w:tcPr>
          <w:p w14:paraId="760AABA7" w14:textId="77777777" w:rsidR="00F33FC9" w:rsidRDefault="00F33FC9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F33FC9" w:rsidRPr="00CA5394" w14:paraId="528844F2" w14:textId="77777777" w:rsidTr="008B790E">
        <w:tc>
          <w:tcPr>
            <w:tcW w:w="10343" w:type="dxa"/>
            <w:gridSpan w:val="3"/>
            <w:shd w:val="clear" w:color="auto" w:fill="124679"/>
          </w:tcPr>
          <w:p w14:paraId="3C48DE63" w14:textId="77777777" w:rsidR="00F33FC9" w:rsidRPr="002E3DEE" w:rsidRDefault="00F33FC9" w:rsidP="00F33FC9">
            <w:pPr>
              <w:spacing w:before="60" w:after="60"/>
              <w:rPr>
                <w:rFonts w:cs="Arial"/>
                <w:b/>
              </w:rPr>
            </w:pPr>
            <w:r w:rsidRPr="002479BB">
              <w:rPr>
                <w:rFonts w:cs="Arial"/>
                <w:b/>
                <w:color w:val="FFFFFF" w:themeColor="background1"/>
              </w:rPr>
              <w:t>Vegetation</w:t>
            </w:r>
            <w:r>
              <w:rPr>
                <w:rFonts w:cs="Arial"/>
                <w:b/>
                <w:color w:val="FFFFFF" w:themeColor="background1"/>
              </w:rPr>
              <w:t xml:space="preserve"> and limits of clearing</w:t>
            </w:r>
          </w:p>
        </w:tc>
      </w:tr>
      <w:tr w:rsidR="00F33FC9" w:rsidRPr="00CA5394" w14:paraId="70975B00" w14:textId="77777777" w:rsidTr="00994B01">
        <w:trPr>
          <w:trHeight w:val="395"/>
        </w:trPr>
        <w:tc>
          <w:tcPr>
            <w:tcW w:w="9874" w:type="dxa"/>
            <w:gridSpan w:val="2"/>
            <w:vAlign w:val="center"/>
          </w:tcPr>
          <w:p w14:paraId="322B7D03" w14:textId="5D72F7E0" w:rsidR="00F33FC9" w:rsidRDefault="00F33FC9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Significant vegetation or habitat trees are to be retained</w:t>
            </w:r>
            <w:r w:rsidR="00AE0C61">
              <w:rPr>
                <w:rFonts w:cs="Arial"/>
              </w:rPr>
              <w:t xml:space="preserve"> where possible</w:t>
            </w:r>
            <w:r w:rsidR="00112D16">
              <w:rPr>
                <w:rFonts w:cs="Arial"/>
              </w:rPr>
              <w:t>.</w:t>
            </w:r>
            <w:r w:rsidRPr="003978C8">
              <w:rPr>
                <w:rFonts w:cs="Arial"/>
              </w:rPr>
              <w:t xml:space="preserve"> </w:t>
            </w:r>
          </w:p>
          <w:p w14:paraId="286EBF5C" w14:textId="68E6BEE4" w:rsidR="00236378" w:rsidRDefault="00236378" w:rsidP="00F33FC9">
            <w:pPr>
              <w:spacing w:before="60" w:after="60"/>
              <w:rPr>
                <w:rFonts w:cs="Arial"/>
                <w:i/>
              </w:rPr>
            </w:pPr>
            <w:r w:rsidRPr="00236378">
              <w:rPr>
                <w:rFonts w:cs="Arial"/>
                <w:b/>
                <w:bCs/>
                <w:i/>
              </w:rPr>
              <w:t xml:space="preserve">CH54130 – Habitat tree </w:t>
            </w:r>
            <w:r>
              <w:rPr>
                <w:rFonts w:cs="Arial"/>
                <w:b/>
                <w:bCs/>
                <w:i/>
              </w:rPr>
              <w:t xml:space="preserve">identified by Jason Turner (Principal Environmental Scientist) </w:t>
            </w:r>
            <w:r w:rsidRPr="00236378">
              <w:rPr>
                <w:rFonts w:cs="Arial"/>
                <w:b/>
                <w:bCs/>
                <w:i/>
              </w:rPr>
              <w:t>to be retained.</w:t>
            </w:r>
            <w:r>
              <w:rPr>
                <w:rFonts w:cs="Arial"/>
                <w:b/>
                <w:bCs/>
                <w:i/>
              </w:rPr>
              <w:t xml:space="preserve"> </w:t>
            </w:r>
            <w:r w:rsidRPr="00236378">
              <w:rPr>
                <w:rFonts w:cs="Arial"/>
                <w:i/>
              </w:rPr>
              <w:t>If removal is necessary, please contact E</w:t>
            </w:r>
            <w:r>
              <w:rPr>
                <w:rFonts w:cs="Arial"/>
                <w:i/>
              </w:rPr>
              <w:t>nvironmental Services Team</w:t>
            </w:r>
            <w:r w:rsidRPr="00236378">
              <w:rPr>
                <w:rFonts w:cs="Arial"/>
                <w:i/>
              </w:rPr>
              <w:t xml:space="preserve"> prior to proceeding.</w:t>
            </w:r>
            <w:r>
              <w:rPr>
                <w:rFonts w:cs="Arial"/>
                <w:i/>
              </w:rPr>
              <w:t xml:space="preserve"> Picture included at end of this report.</w:t>
            </w:r>
          </w:p>
          <w:p w14:paraId="2643309B" w14:textId="00D6B414" w:rsidR="008A1D05" w:rsidRDefault="008A1D05" w:rsidP="008A1D05">
            <w:pPr>
              <w:spacing w:before="60" w:after="60"/>
              <w:rPr>
                <w:rFonts w:cs="Arial"/>
                <w:iCs/>
              </w:rPr>
            </w:pPr>
            <w:r w:rsidRPr="008A1D05">
              <w:rPr>
                <w:rFonts w:cs="Arial"/>
              </w:rPr>
              <w:t>Threatened species</w:t>
            </w:r>
            <w:r w:rsidRPr="00B31A88">
              <w:rPr>
                <w:rFonts w:cs="Arial"/>
                <w:b/>
                <w:bCs/>
              </w:rPr>
              <w:t>,</w:t>
            </w:r>
            <w:r>
              <w:t xml:space="preserve"> </w:t>
            </w:r>
            <w:r w:rsidRPr="008A1D05">
              <w:rPr>
                <w:rFonts w:cs="Arial"/>
                <w:b/>
                <w:bCs/>
              </w:rPr>
              <w:t xml:space="preserve">Eucalyptus </w:t>
            </w:r>
            <w:proofErr w:type="spellStart"/>
            <w:r w:rsidRPr="008A1D05">
              <w:rPr>
                <w:rFonts w:cs="Arial"/>
                <w:b/>
                <w:bCs/>
              </w:rPr>
              <w:t>beaniana</w:t>
            </w:r>
            <w:proofErr w:type="spellEnd"/>
            <w:r w:rsidRPr="00B31A88">
              <w:rPr>
                <w:rFonts w:cs="Arial"/>
                <w:b/>
                <w:bCs/>
              </w:rPr>
              <w:t>,</w:t>
            </w:r>
            <w:r w:rsidRPr="00DB6B71">
              <w:rPr>
                <w:rFonts w:cs="Arial"/>
                <w:iCs/>
              </w:rPr>
              <w:t xml:space="preserve"> must remain undisturbed. </w:t>
            </w:r>
            <w:r w:rsidR="004869CB">
              <w:rPr>
                <w:rFonts w:cs="Arial"/>
                <w:iCs/>
              </w:rPr>
              <w:t xml:space="preserve">No construction works are to occur within 11m of the tree located at </w:t>
            </w:r>
            <w:r w:rsidR="0021257C" w:rsidRPr="0021257C">
              <w:rPr>
                <w:rFonts w:cs="Arial"/>
                <w:iCs/>
              </w:rPr>
              <w:t>-25.63368,149.32202</w:t>
            </w:r>
            <w:r w:rsidR="0021257C">
              <w:rPr>
                <w:rFonts w:cs="Arial"/>
                <w:iCs/>
              </w:rPr>
              <w:t xml:space="preserve"> (approx chainage</w:t>
            </w:r>
            <w:r w:rsidR="00467FAA">
              <w:rPr>
                <w:rFonts w:cs="Arial"/>
                <w:iCs/>
              </w:rPr>
              <w:t xml:space="preserve"> 54945)</w:t>
            </w:r>
          </w:p>
          <w:p w14:paraId="50C9CE9B" w14:textId="3922B66B" w:rsidR="008A1D05" w:rsidRPr="00D769A6" w:rsidRDefault="008A1D05" w:rsidP="00D769A6">
            <w:pPr>
              <w:pStyle w:val="DefaultText"/>
              <w:spacing w:before="60" w:after="60"/>
              <w:rPr>
                <w:rFonts w:ascii="Arial" w:hAnsi="Arial" w:cs="Arial"/>
                <w:b/>
                <w:bCs/>
                <w:iCs/>
                <w:sz w:val="22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</w:rPr>
              <w:t xml:space="preserve">Observe and abide by tree protection zones around trees identified in the Protected Plant Survey. </w:t>
            </w:r>
            <w:r w:rsidR="00D81D3E">
              <w:rPr>
                <w:rFonts w:ascii="Arial" w:hAnsi="Arial" w:cs="Arial"/>
                <w:b/>
                <w:bCs/>
                <w:iCs/>
                <w:sz w:val="22"/>
              </w:rPr>
              <w:t>Barricades have been erected in this area.</w:t>
            </w:r>
          </w:p>
        </w:tc>
        <w:tc>
          <w:tcPr>
            <w:tcW w:w="469" w:type="dxa"/>
            <w:vAlign w:val="center"/>
          </w:tcPr>
          <w:p w14:paraId="6907F037" w14:textId="77777777" w:rsidR="00F33FC9" w:rsidRPr="00CA5394" w:rsidRDefault="00F33FC9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F33FC9" w:rsidRPr="00CA5394" w14:paraId="7A628141" w14:textId="77777777" w:rsidTr="00994B01">
        <w:trPr>
          <w:trHeight w:val="827"/>
        </w:trPr>
        <w:tc>
          <w:tcPr>
            <w:tcW w:w="9874" w:type="dxa"/>
            <w:gridSpan w:val="2"/>
          </w:tcPr>
          <w:p w14:paraId="19FE1691" w14:textId="77777777" w:rsidR="005A732E" w:rsidRDefault="00F33FC9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Minimise clearing where possible</w:t>
            </w:r>
            <w:r w:rsidR="008A1D05">
              <w:rPr>
                <w:rFonts w:cs="Arial"/>
              </w:rPr>
              <w:t>.</w:t>
            </w:r>
          </w:p>
          <w:p w14:paraId="75F56B82" w14:textId="4A0E19BC" w:rsidR="005A732E" w:rsidRPr="005A732E" w:rsidRDefault="005A732E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Of concern vegetation exists from Chainage 59750 to 60300 – minimise disturbance in this area.</w:t>
            </w:r>
          </w:p>
          <w:p w14:paraId="62B9DEEA" w14:textId="32FDDD2A" w:rsidR="00F33FC9" w:rsidRPr="002E3DEE" w:rsidRDefault="00F33FC9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Clearing limits </w:t>
            </w:r>
            <w:r w:rsidRPr="00112D16">
              <w:rPr>
                <w:rFonts w:cs="Arial"/>
                <w:b/>
                <w:bCs/>
              </w:rPr>
              <w:t>must not</w:t>
            </w:r>
            <w:r>
              <w:rPr>
                <w:rFonts w:cs="Arial"/>
              </w:rPr>
              <w:t xml:space="preserve"> to be passed without Site Supervisor approval, and in consultation with the Environmental Sustainability Team and/or Cultural Heritage Officer</w:t>
            </w:r>
          </w:p>
        </w:tc>
        <w:tc>
          <w:tcPr>
            <w:tcW w:w="469" w:type="dxa"/>
            <w:vAlign w:val="center"/>
          </w:tcPr>
          <w:p w14:paraId="0FA9A66E" w14:textId="77777777" w:rsidR="00F33FC9" w:rsidRPr="00CA5394" w:rsidRDefault="00F33FC9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112D16" w:rsidRPr="00CA5394" w14:paraId="09B44D89" w14:textId="77777777" w:rsidTr="00112D16">
        <w:trPr>
          <w:trHeight w:val="278"/>
        </w:trPr>
        <w:tc>
          <w:tcPr>
            <w:tcW w:w="9874" w:type="dxa"/>
            <w:gridSpan w:val="2"/>
          </w:tcPr>
          <w:p w14:paraId="031894FF" w14:textId="683E77D2" w:rsidR="00112D16" w:rsidRDefault="00112D16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Any vegetation removal must be undertaken as per the EMP management measures</w:t>
            </w:r>
          </w:p>
        </w:tc>
        <w:tc>
          <w:tcPr>
            <w:tcW w:w="469" w:type="dxa"/>
            <w:vAlign w:val="center"/>
          </w:tcPr>
          <w:p w14:paraId="6118A665" w14:textId="34E1982A" w:rsidR="00112D16" w:rsidRDefault="00112D16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F33FC9" w:rsidRPr="00CA5394" w14:paraId="518618D8" w14:textId="77777777" w:rsidTr="00845117">
        <w:trPr>
          <w:trHeight w:val="344"/>
        </w:trPr>
        <w:tc>
          <w:tcPr>
            <w:tcW w:w="9874" w:type="dxa"/>
            <w:gridSpan w:val="2"/>
          </w:tcPr>
          <w:p w14:paraId="625BD24F" w14:textId="6BA842A6" w:rsidR="00F33FC9" w:rsidRDefault="00F33FC9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To protect tree health, do not park vehicles or stockpile soil or mulch under tree drip lines</w:t>
            </w:r>
          </w:p>
        </w:tc>
        <w:tc>
          <w:tcPr>
            <w:tcW w:w="469" w:type="dxa"/>
            <w:vAlign w:val="center"/>
          </w:tcPr>
          <w:p w14:paraId="77A008FF" w14:textId="77777777" w:rsidR="00F33FC9" w:rsidRDefault="00F33FC9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F33FC9" w:rsidRPr="00CA5394" w14:paraId="1C52474D" w14:textId="77777777" w:rsidTr="008B790E">
        <w:tc>
          <w:tcPr>
            <w:tcW w:w="10343" w:type="dxa"/>
            <w:gridSpan w:val="3"/>
            <w:shd w:val="clear" w:color="auto" w:fill="124679"/>
          </w:tcPr>
          <w:p w14:paraId="2073FA33" w14:textId="77777777" w:rsidR="00F33FC9" w:rsidRPr="002E3DEE" w:rsidRDefault="00F33FC9" w:rsidP="00F33FC9">
            <w:pPr>
              <w:keepNext/>
              <w:spacing w:before="60" w:after="60"/>
              <w:rPr>
                <w:rFonts w:cs="Arial"/>
                <w:b/>
              </w:rPr>
            </w:pPr>
            <w:r>
              <w:rPr>
                <w:rFonts w:cs="Arial"/>
                <w:b/>
                <w:color w:val="FFFFFF" w:themeColor="background1"/>
              </w:rPr>
              <w:t>Weed and p</w:t>
            </w:r>
            <w:r w:rsidRPr="002479BB">
              <w:rPr>
                <w:rFonts w:cs="Arial"/>
                <w:b/>
                <w:color w:val="FFFFFF" w:themeColor="background1"/>
              </w:rPr>
              <w:t xml:space="preserve">est </w:t>
            </w:r>
            <w:r>
              <w:rPr>
                <w:rFonts w:cs="Arial"/>
                <w:b/>
                <w:color w:val="FFFFFF" w:themeColor="background1"/>
              </w:rPr>
              <w:t>m</w:t>
            </w:r>
            <w:r w:rsidRPr="002479BB">
              <w:rPr>
                <w:rFonts w:cs="Arial"/>
                <w:b/>
                <w:color w:val="FFFFFF" w:themeColor="background1"/>
              </w:rPr>
              <w:t>anagement</w:t>
            </w:r>
          </w:p>
        </w:tc>
      </w:tr>
      <w:tr w:rsidR="00F33FC9" w:rsidRPr="00CA5394" w14:paraId="48FA54E7" w14:textId="77777777" w:rsidTr="00B87D93">
        <w:trPr>
          <w:trHeight w:val="449"/>
        </w:trPr>
        <w:tc>
          <w:tcPr>
            <w:tcW w:w="9874" w:type="dxa"/>
            <w:gridSpan w:val="2"/>
            <w:vAlign w:val="center"/>
          </w:tcPr>
          <w:p w14:paraId="6F2014A5" w14:textId="64EEDC7A" w:rsidR="00F33FC9" w:rsidRDefault="00F33FC9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Restricted or invasive weeds and other pests may be present</w:t>
            </w:r>
            <w:r w:rsidR="00467FAA">
              <w:rPr>
                <w:rFonts w:cs="Arial"/>
              </w:rPr>
              <w:t>.</w:t>
            </w:r>
          </w:p>
          <w:p w14:paraId="1B862779" w14:textId="1C76DE40" w:rsidR="00F33FC9" w:rsidRPr="00B87D93" w:rsidRDefault="00F33FC9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M</w:t>
            </w:r>
            <w:r>
              <w:rPr>
                <w:rFonts w:cs="Arial"/>
                <w:iCs/>
              </w:rPr>
              <w:t>itigation measures for weed management are contained in the EMP</w:t>
            </w:r>
          </w:p>
        </w:tc>
        <w:tc>
          <w:tcPr>
            <w:tcW w:w="469" w:type="dxa"/>
            <w:vAlign w:val="center"/>
          </w:tcPr>
          <w:p w14:paraId="04A4FFEA" w14:textId="77777777" w:rsidR="00F33FC9" w:rsidRPr="00CA5394" w:rsidRDefault="00F33FC9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F33FC9" w:rsidRPr="00CA5394" w14:paraId="7F3A69A5" w14:textId="77777777" w:rsidTr="00B87D93">
        <w:trPr>
          <w:trHeight w:val="410"/>
        </w:trPr>
        <w:tc>
          <w:tcPr>
            <w:tcW w:w="9874" w:type="dxa"/>
            <w:gridSpan w:val="2"/>
            <w:vAlign w:val="center"/>
          </w:tcPr>
          <w:p w14:paraId="2D4038AC" w14:textId="77777777" w:rsidR="00F33FC9" w:rsidRDefault="00F33FC9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A </w:t>
            </w:r>
            <w:r w:rsidRPr="00E525BC">
              <w:rPr>
                <w:rFonts w:cs="Arial"/>
                <w:i/>
                <w:iCs/>
              </w:rPr>
              <w:t>Weed Hygiene Declaration Form</w:t>
            </w:r>
            <w:r>
              <w:rPr>
                <w:rFonts w:cs="Arial"/>
              </w:rPr>
              <w:t xml:space="preserve"> is required for a</w:t>
            </w:r>
            <w:r w:rsidRPr="003978C8">
              <w:rPr>
                <w:rFonts w:cs="Arial"/>
              </w:rPr>
              <w:t>ll plant</w:t>
            </w:r>
            <w:r>
              <w:rPr>
                <w:rFonts w:cs="Arial"/>
              </w:rPr>
              <w:t xml:space="preserve"> and materials entering the site</w:t>
            </w:r>
          </w:p>
          <w:p w14:paraId="00640202" w14:textId="704E77AB" w:rsidR="007C716E" w:rsidRPr="003978C8" w:rsidRDefault="007C716E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Notify the Site Supervisor or PSO when plant or material arrive on site for inspection of the declaration and plant/material</w:t>
            </w:r>
          </w:p>
        </w:tc>
        <w:tc>
          <w:tcPr>
            <w:tcW w:w="469" w:type="dxa"/>
            <w:vAlign w:val="center"/>
          </w:tcPr>
          <w:p w14:paraId="17ADBD0D" w14:textId="77777777" w:rsidR="00F33FC9" w:rsidRPr="00CA5394" w:rsidRDefault="00F33FC9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F33FC9" w:rsidRPr="00CA5394" w14:paraId="30B2BFC0" w14:textId="77777777" w:rsidTr="009E2B95">
        <w:trPr>
          <w:trHeight w:val="339"/>
        </w:trPr>
        <w:tc>
          <w:tcPr>
            <w:tcW w:w="9874" w:type="dxa"/>
            <w:gridSpan w:val="2"/>
            <w:vAlign w:val="center"/>
          </w:tcPr>
          <w:p w14:paraId="7EF3E9E9" w14:textId="5E1DF7D9" w:rsidR="00F33FC9" w:rsidRPr="00157341" w:rsidRDefault="00F33FC9" w:rsidP="00F33FC9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</w:rPr>
              <w:t>Weed seed washdown facilities are available</w:t>
            </w:r>
            <w:r w:rsidR="007C716E">
              <w:rPr>
                <w:rFonts w:cs="Arial"/>
              </w:rPr>
              <w:t xml:space="preserve"> at</w:t>
            </w:r>
            <w:r w:rsidR="00157341">
              <w:rPr>
                <w:rFonts w:cs="Arial"/>
              </w:rPr>
              <w:t xml:space="preserve">: </w:t>
            </w:r>
            <w:r w:rsidR="00157341">
              <w:rPr>
                <w:rFonts w:cs="Arial"/>
                <w:i/>
                <w:iCs/>
              </w:rPr>
              <w:t>Taroom Washbay – Taroom-Roma Road</w:t>
            </w:r>
          </w:p>
        </w:tc>
        <w:tc>
          <w:tcPr>
            <w:tcW w:w="469" w:type="dxa"/>
            <w:vAlign w:val="center"/>
          </w:tcPr>
          <w:p w14:paraId="6E61958A" w14:textId="77777777" w:rsidR="00F33FC9" w:rsidRPr="00CA5394" w:rsidRDefault="00F33FC9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F33FC9" w:rsidRPr="00CA5394" w14:paraId="5B42AC02" w14:textId="77777777" w:rsidTr="007C716E">
        <w:trPr>
          <w:cantSplit/>
        </w:trPr>
        <w:tc>
          <w:tcPr>
            <w:tcW w:w="10343" w:type="dxa"/>
            <w:gridSpan w:val="3"/>
            <w:shd w:val="clear" w:color="auto" w:fill="124679"/>
          </w:tcPr>
          <w:p w14:paraId="547302E3" w14:textId="77777777" w:rsidR="00F33FC9" w:rsidRPr="000844B9" w:rsidRDefault="00F33FC9" w:rsidP="007C716E">
            <w:pPr>
              <w:keepNext/>
              <w:spacing w:before="60" w:after="60"/>
              <w:rPr>
                <w:rFonts w:cs="Arial"/>
                <w:b/>
              </w:rPr>
            </w:pPr>
            <w:r w:rsidRPr="002479BB">
              <w:rPr>
                <w:rFonts w:cs="Arial"/>
                <w:b/>
                <w:color w:val="FFFFFF" w:themeColor="background1"/>
              </w:rPr>
              <w:t xml:space="preserve">Waste </w:t>
            </w:r>
            <w:r>
              <w:rPr>
                <w:rFonts w:cs="Arial"/>
                <w:b/>
                <w:color w:val="FFFFFF" w:themeColor="background1"/>
              </w:rPr>
              <w:t>m</w:t>
            </w:r>
            <w:r w:rsidRPr="002479BB">
              <w:rPr>
                <w:rFonts w:cs="Arial"/>
                <w:b/>
                <w:color w:val="FFFFFF" w:themeColor="background1"/>
              </w:rPr>
              <w:t>anagement</w:t>
            </w:r>
          </w:p>
        </w:tc>
      </w:tr>
      <w:tr w:rsidR="00F33FC9" w:rsidRPr="00CA5394" w14:paraId="3CF74A6D" w14:textId="77777777" w:rsidTr="00994B01">
        <w:trPr>
          <w:trHeight w:val="593"/>
        </w:trPr>
        <w:tc>
          <w:tcPr>
            <w:tcW w:w="9874" w:type="dxa"/>
            <w:gridSpan w:val="2"/>
          </w:tcPr>
          <w:p w14:paraId="27CDB7FF" w14:textId="3F22D553" w:rsidR="00F33FC9" w:rsidRDefault="00F33FC9" w:rsidP="00F33FC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Waste and surplus materials may be generated</w:t>
            </w:r>
            <w:r w:rsidR="007C716E">
              <w:rPr>
                <w:rFonts w:cs="Arial"/>
              </w:rPr>
              <w:t xml:space="preserve"> which </w:t>
            </w:r>
            <w:proofErr w:type="gramStart"/>
            <w:r w:rsidR="007C716E">
              <w:rPr>
                <w:rFonts w:cs="Arial"/>
              </w:rPr>
              <w:t>include</w:t>
            </w:r>
            <w:r w:rsidR="00157341">
              <w:rPr>
                <w:rFonts w:cs="Arial"/>
              </w:rPr>
              <w:t>:</w:t>
            </w:r>
            <w:proofErr w:type="gramEnd"/>
            <w:r w:rsidR="00157341">
              <w:rPr>
                <w:rFonts w:cs="Arial"/>
              </w:rPr>
              <w:t xml:space="preserve"> general spoil.</w:t>
            </w:r>
          </w:p>
          <w:p w14:paraId="1A18815D" w14:textId="4D567284" w:rsidR="00F33FC9" w:rsidRPr="003978C8" w:rsidRDefault="00F33FC9" w:rsidP="00F33FC9">
            <w:pPr>
              <w:spacing w:before="60" w:after="60"/>
              <w:rPr>
                <w:rFonts w:cs="Arial"/>
              </w:rPr>
            </w:pPr>
            <w:r>
              <w:t>A</w:t>
            </w:r>
            <w:r w:rsidRPr="00373D61">
              <w:t>void, reduce, re-use</w:t>
            </w:r>
            <w:r>
              <w:t xml:space="preserve"> and</w:t>
            </w:r>
            <w:r w:rsidRPr="00373D61">
              <w:t xml:space="preserve"> recycle</w:t>
            </w:r>
            <w:r>
              <w:t xml:space="preserve"> waste wherever possible</w:t>
            </w:r>
            <w:r w:rsidR="00157341">
              <w:t xml:space="preserve"> – reuse spoil or spread on stockpile.</w:t>
            </w:r>
          </w:p>
        </w:tc>
        <w:tc>
          <w:tcPr>
            <w:tcW w:w="469" w:type="dxa"/>
            <w:vAlign w:val="center"/>
          </w:tcPr>
          <w:p w14:paraId="39278A74" w14:textId="77777777" w:rsidR="00F33FC9" w:rsidRPr="00CA5394" w:rsidRDefault="00F33FC9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F33FC9" w:rsidRPr="00CA5394" w14:paraId="25816495" w14:textId="77777777" w:rsidTr="00DC1A49">
        <w:trPr>
          <w:trHeight w:val="341"/>
        </w:trPr>
        <w:tc>
          <w:tcPr>
            <w:tcW w:w="9874" w:type="dxa"/>
            <w:gridSpan w:val="2"/>
          </w:tcPr>
          <w:p w14:paraId="75EEF99B" w14:textId="04A2ACC3" w:rsidR="00F33FC9" w:rsidRDefault="00F33FC9" w:rsidP="00F33FC9">
            <w:pPr>
              <w:spacing w:before="60" w:after="60"/>
              <w:rPr>
                <w:rFonts w:cs="Arial"/>
              </w:rPr>
            </w:pPr>
            <w:r w:rsidRPr="003978C8">
              <w:rPr>
                <w:rFonts w:cs="Arial"/>
              </w:rPr>
              <w:t xml:space="preserve">All rubbish generated is to be </w:t>
            </w:r>
            <w:r>
              <w:rPr>
                <w:rFonts w:cs="Arial"/>
              </w:rPr>
              <w:t>contained in lidded bins</w:t>
            </w:r>
            <w:r w:rsidR="005A3A35">
              <w:rPr>
                <w:rFonts w:cs="Arial"/>
              </w:rPr>
              <w:t xml:space="preserve">, located: </w:t>
            </w:r>
            <w:r w:rsidR="00157341">
              <w:rPr>
                <w:rFonts w:cs="Arial"/>
                <w:i/>
              </w:rPr>
              <w:t>on the job truck</w:t>
            </w:r>
          </w:p>
        </w:tc>
        <w:tc>
          <w:tcPr>
            <w:tcW w:w="469" w:type="dxa"/>
            <w:vAlign w:val="center"/>
          </w:tcPr>
          <w:p w14:paraId="6BEAB07C" w14:textId="77777777" w:rsidR="00F33FC9" w:rsidRPr="00CA5394" w:rsidRDefault="00F33FC9" w:rsidP="00F33FC9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5A3A35" w:rsidRPr="00CA5394" w14:paraId="29C6E191" w14:textId="77777777" w:rsidTr="00DC1A49">
        <w:trPr>
          <w:trHeight w:val="341"/>
        </w:trPr>
        <w:tc>
          <w:tcPr>
            <w:tcW w:w="9874" w:type="dxa"/>
            <w:gridSpan w:val="2"/>
          </w:tcPr>
          <w:p w14:paraId="48265FDD" w14:textId="7453CDA8" w:rsidR="005A3A35" w:rsidRPr="003978C8" w:rsidRDefault="005A3A35" w:rsidP="005A3A3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Waste or vegetation must not be burnt or buried</w:t>
            </w:r>
          </w:p>
        </w:tc>
        <w:tc>
          <w:tcPr>
            <w:tcW w:w="469" w:type="dxa"/>
            <w:vAlign w:val="center"/>
          </w:tcPr>
          <w:p w14:paraId="03388159" w14:textId="4E134D6E" w:rsidR="005A3A35" w:rsidRDefault="005A3A35" w:rsidP="005A3A35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5A3A35" w:rsidRPr="00CA5394" w14:paraId="1AA30933" w14:textId="77777777" w:rsidTr="008B790E">
        <w:tc>
          <w:tcPr>
            <w:tcW w:w="10343" w:type="dxa"/>
            <w:gridSpan w:val="3"/>
            <w:shd w:val="clear" w:color="auto" w:fill="124679"/>
          </w:tcPr>
          <w:p w14:paraId="5D121B02" w14:textId="2DC85FFF" w:rsidR="005A3A35" w:rsidRPr="002479BB" w:rsidRDefault="005A3A35" w:rsidP="005A3A35">
            <w:pPr>
              <w:spacing w:before="60" w:after="60"/>
              <w:rPr>
                <w:rFonts w:cs="Arial"/>
                <w:b/>
                <w:color w:val="FFFFFF" w:themeColor="background1"/>
              </w:rPr>
            </w:pPr>
            <w:r w:rsidRPr="002479BB">
              <w:rPr>
                <w:rFonts w:cs="Arial"/>
                <w:b/>
                <w:color w:val="FFFFFF" w:themeColor="background1"/>
              </w:rPr>
              <w:t>Chemicals</w:t>
            </w:r>
            <w:r>
              <w:rPr>
                <w:rFonts w:cs="Arial"/>
                <w:b/>
                <w:color w:val="FFFFFF" w:themeColor="background1"/>
              </w:rPr>
              <w:t xml:space="preserve"> and f</w:t>
            </w:r>
            <w:r w:rsidRPr="002479BB">
              <w:rPr>
                <w:rFonts w:cs="Arial"/>
                <w:b/>
                <w:color w:val="FFFFFF" w:themeColor="background1"/>
              </w:rPr>
              <w:t>uels</w:t>
            </w:r>
          </w:p>
        </w:tc>
      </w:tr>
      <w:tr w:rsidR="005A3A35" w:rsidRPr="00CA5394" w14:paraId="269487F2" w14:textId="77777777" w:rsidTr="000C3C75">
        <w:trPr>
          <w:trHeight w:val="627"/>
        </w:trPr>
        <w:tc>
          <w:tcPr>
            <w:tcW w:w="9874" w:type="dxa"/>
            <w:gridSpan w:val="2"/>
          </w:tcPr>
          <w:p w14:paraId="6AB1DB67" w14:textId="319945D3" w:rsidR="005A3A35" w:rsidRDefault="005A3A35" w:rsidP="005A3A35">
            <w:pPr>
              <w:spacing w:before="60" w:after="6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Familiarise yourself with the various chemicals, fuels and propellants that are to be kept on site, the associated storage requirements, and in the case of a spill, be aware of the safety </w:t>
            </w:r>
            <w:r w:rsidR="003D3DB3">
              <w:rPr>
                <w:rFonts w:cs="Arial"/>
              </w:rPr>
              <w:t xml:space="preserve">and environmental </w:t>
            </w:r>
            <w:r>
              <w:rPr>
                <w:rFonts w:cs="Arial"/>
              </w:rPr>
              <w:t>requirements as per the SDS</w:t>
            </w:r>
          </w:p>
        </w:tc>
        <w:tc>
          <w:tcPr>
            <w:tcW w:w="469" w:type="dxa"/>
            <w:vAlign w:val="center"/>
          </w:tcPr>
          <w:p w14:paraId="443B00A5" w14:textId="66CDEA1F" w:rsidR="005A3A35" w:rsidRDefault="005A3A35" w:rsidP="005A3A35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5A3A35" w:rsidRPr="00CA5394" w14:paraId="6802E3D8" w14:textId="77777777" w:rsidTr="000C3C75">
        <w:trPr>
          <w:trHeight w:val="627"/>
        </w:trPr>
        <w:tc>
          <w:tcPr>
            <w:tcW w:w="9874" w:type="dxa"/>
            <w:gridSpan w:val="2"/>
          </w:tcPr>
          <w:p w14:paraId="124114D2" w14:textId="4FB61738" w:rsidR="005A3A35" w:rsidRDefault="005A3A35" w:rsidP="005A3A3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Manage spills as per the </w:t>
            </w:r>
            <w:r w:rsidRPr="00E525BC">
              <w:rPr>
                <w:rFonts w:cs="Arial"/>
                <w:i/>
                <w:iCs/>
              </w:rPr>
              <w:t>Hydrocarbon and Chemical Spill Response Procedure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br/>
              <w:t>(</w:t>
            </w:r>
            <w:r w:rsidRPr="00373D61">
              <w:rPr>
                <w:rFonts w:cs="Arial"/>
              </w:rPr>
              <w:t>EXEC-PP-PRO-119</w:t>
            </w:r>
            <w:r>
              <w:rPr>
                <w:rFonts w:cs="Arial"/>
              </w:rPr>
              <w:t>) contained within the EMP</w:t>
            </w:r>
            <w:r w:rsidR="003D3DB3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</w:p>
          <w:p w14:paraId="4C17CA5B" w14:textId="6F484F5B" w:rsidR="005A3A35" w:rsidRDefault="005A3A35" w:rsidP="005A3A35">
            <w:pPr>
              <w:spacing w:before="60" w:after="60"/>
              <w:jc w:val="center"/>
              <w:rPr>
                <w:rFonts w:cs="Arial"/>
              </w:rPr>
            </w:pPr>
            <w:r w:rsidRPr="005A3A35">
              <w:rPr>
                <w:rFonts w:cs="Arial"/>
                <w:b/>
                <w:bCs/>
                <w:color w:val="FFC000"/>
                <w:lang w:val="en-US"/>
              </w:rPr>
              <w:t xml:space="preserve">ASSESS </w:t>
            </w:r>
            <w:r w:rsidRPr="005A3A35">
              <w:rPr>
                <w:rFonts w:cs="Arial"/>
                <w:b/>
                <w:bCs/>
                <w:lang w:val="en-US"/>
              </w:rPr>
              <w:t xml:space="preserve">&gt; </w:t>
            </w:r>
            <w:r w:rsidRPr="005A3A35">
              <w:rPr>
                <w:rFonts w:cs="Arial"/>
                <w:b/>
                <w:bCs/>
                <w:color w:val="FF0000"/>
                <w:lang w:val="en-US"/>
              </w:rPr>
              <w:t xml:space="preserve">SECURE </w:t>
            </w:r>
            <w:r w:rsidRPr="005A3A35">
              <w:rPr>
                <w:rFonts w:cs="Arial"/>
                <w:b/>
                <w:bCs/>
                <w:lang w:val="en-US"/>
              </w:rPr>
              <w:t xml:space="preserve">&gt; </w:t>
            </w:r>
            <w:r w:rsidRPr="005A3A35">
              <w:rPr>
                <w:rFonts w:cs="Arial"/>
                <w:b/>
                <w:bCs/>
                <w:color w:val="FF0000"/>
                <w:lang w:val="en-US"/>
              </w:rPr>
              <w:t xml:space="preserve">CONTROL </w:t>
            </w:r>
            <w:r w:rsidRPr="005A3A35">
              <w:rPr>
                <w:rFonts w:cs="Arial"/>
                <w:b/>
                <w:bCs/>
                <w:lang w:val="en-US"/>
              </w:rPr>
              <w:t xml:space="preserve">&gt; </w:t>
            </w:r>
            <w:r w:rsidRPr="005A3A35">
              <w:rPr>
                <w:rFonts w:cs="Arial"/>
                <w:b/>
                <w:bCs/>
                <w:color w:val="FF0000"/>
                <w:lang w:val="en-US"/>
              </w:rPr>
              <w:t xml:space="preserve">ABSORB </w:t>
            </w:r>
            <w:r w:rsidRPr="005A3A35">
              <w:rPr>
                <w:rFonts w:cs="Arial"/>
                <w:b/>
                <w:bCs/>
                <w:lang w:val="en-US"/>
              </w:rPr>
              <w:t xml:space="preserve">&gt; </w:t>
            </w:r>
            <w:r w:rsidRPr="005A3A35">
              <w:rPr>
                <w:rFonts w:cs="Arial"/>
                <w:b/>
                <w:bCs/>
                <w:color w:val="FF0000"/>
                <w:lang w:val="en-US"/>
              </w:rPr>
              <w:t xml:space="preserve">DISPOSE </w:t>
            </w:r>
            <w:r w:rsidRPr="005A3A35">
              <w:rPr>
                <w:rFonts w:cs="Arial"/>
                <w:b/>
                <w:bCs/>
                <w:lang w:val="en-US"/>
              </w:rPr>
              <w:t xml:space="preserve">&gt; </w:t>
            </w:r>
            <w:r w:rsidRPr="005A3A35">
              <w:rPr>
                <w:rFonts w:cs="Arial"/>
                <w:b/>
                <w:bCs/>
                <w:color w:val="00B050"/>
                <w:lang w:val="en-US"/>
              </w:rPr>
              <w:t>REPORT</w:t>
            </w:r>
          </w:p>
        </w:tc>
        <w:tc>
          <w:tcPr>
            <w:tcW w:w="469" w:type="dxa"/>
            <w:vAlign w:val="center"/>
          </w:tcPr>
          <w:p w14:paraId="47BAE57E" w14:textId="55E03129" w:rsidR="005A3A35" w:rsidRDefault="005A3A35" w:rsidP="005A3A35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5A3A35" w:rsidRPr="00CA5394" w14:paraId="2403F186" w14:textId="77777777" w:rsidTr="00DD2FAE">
        <w:trPr>
          <w:trHeight w:val="424"/>
        </w:trPr>
        <w:tc>
          <w:tcPr>
            <w:tcW w:w="9874" w:type="dxa"/>
            <w:gridSpan w:val="2"/>
            <w:vAlign w:val="center"/>
          </w:tcPr>
          <w:p w14:paraId="3E7CF71F" w14:textId="08ED32C7" w:rsidR="004C6685" w:rsidRPr="004C6685" w:rsidRDefault="005A3A35" w:rsidP="005A3A35">
            <w:pPr>
              <w:spacing w:before="60" w:after="0"/>
              <w:rPr>
                <w:rFonts w:cs="Arial"/>
                <w:iCs/>
              </w:rPr>
            </w:pPr>
            <w:r>
              <w:rPr>
                <w:rFonts w:cs="Arial"/>
              </w:rPr>
              <w:t xml:space="preserve">Spill kits are available </w:t>
            </w:r>
            <w:r w:rsidR="00157341">
              <w:rPr>
                <w:rFonts w:cs="Arial"/>
                <w:i/>
              </w:rPr>
              <w:t>on the job truck.</w:t>
            </w:r>
          </w:p>
        </w:tc>
        <w:tc>
          <w:tcPr>
            <w:tcW w:w="469" w:type="dxa"/>
            <w:vAlign w:val="center"/>
          </w:tcPr>
          <w:p w14:paraId="5B21353B" w14:textId="656386D6" w:rsidR="005A3A35" w:rsidRDefault="005A3A35" w:rsidP="005A3A35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5A3A35" w:rsidRPr="00CA5394" w14:paraId="5A3FB5CB" w14:textId="77777777" w:rsidTr="00F228FA">
        <w:trPr>
          <w:trHeight w:val="285"/>
        </w:trPr>
        <w:tc>
          <w:tcPr>
            <w:tcW w:w="9874" w:type="dxa"/>
            <w:gridSpan w:val="2"/>
          </w:tcPr>
          <w:p w14:paraId="7997E1FA" w14:textId="4368E497" w:rsidR="005A3A35" w:rsidRDefault="005A3A35" w:rsidP="005A3A35">
            <w:pPr>
              <w:spacing w:before="60" w:after="60"/>
              <w:jc w:val="both"/>
              <w:rPr>
                <w:rFonts w:cs="Arial"/>
                <w:i/>
              </w:rPr>
            </w:pPr>
            <w:r>
              <w:rPr>
                <w:rFonts w:cs="Arial"/>
              </w:rPr>
              <w:t>Refuelling is not to be undertaken within 50</w:t>
            </w:r>
            <w:r w:rsidR="003D3DB3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 of a watercourse. Refuelling locations: </w:t>
            </w:r>
            <w:r w:rsidR="00184D20">
              <w:rPr>
                <w:rFonts w:cs="Arial"/>
              </w:rPr>
              <w:t>on site with pod trailer each day</w:t>
            </w:r>
          </w:p>
          <w:p w14:paraId="366735F8" w14:textId="7F220349" w:rsidR="005A3A35" w:rsidRPr="00F228FA" w:rsidRDefault="005A3A35" w:rsidP="005A3A35">
            <w:pPr>
              <w:spacing w:before="60" w:after="0"/>
              <w:rPr>
                <w:rFonts w:cs="Arial"/>
                <w:i/>
                <w:highlight w:val="yellow"/>
              </w:rPr>
            </w:pPr>
            <w:r>
              <w:rPr>
                <w:rFonts w:cs="Arial"/>
              </w:rPr>
              <w:t>V</w:t>
            </w:r>
            <w:r w:rsidRPr="00E72F27">
              <w:rPr>
                <w:rFonts w:cs="Arial"/>
              </w:rPr>
              <w:t>ehicle/</w:t>
            </w:r>
            <w:r>
              <w:rPr>
                <w:rFonts w:cs="Arial"/>
              </w:rPr>
              <w:t>p</w:t>
            </w:r>
            <w:r w:rsidRPr="00E72F27">
              <w:rPr>
                <w:rFonts w:cs="Arial"/>
              </w:rPr>
              <w:t>lant servicing locations:</w:t>
            </w:r>
            <w:r>
              <w:rPr>
                <w:rFonts w:cs="Arial"/>
                <w:i/>
              </w:rPr>
              <w:t xml:space="preserve"> </w:t>
            </w:r>
            <w:r w:rsidR="00184D20">
              <w:rPr>
                <w:rFonts w:cs="Arial"/>
                <w:i/>
                <w:highlight w:val="lightGray"/>
              </w:rPr>
              <w:t xml:space="preserve">Taroom </w:t>
            </w:r>
          </w:p>
        </w:tc>
        <w:tc>
          <w:tcPr>
            <w:tcW w:w="469" w:type="dxa"/>
            <w:vAlign w:val="center"/>
          </w:tcPr>
          <w:p w14:paraId="308E32CD" w14:textId="77777777" w:rsidR="005A3A35" w:rsidRPr="00CA5394" w:rsidRDefault="005A3A35" w:rsidP="005A3A35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5A3A35" w:rsidRPr="00CA5394" w14:paraId="06901EA0" w14:textId="77777777" w:rsidTr="00397B4E">
        <w:tc>
          <w:tcPr>
            <w:tcW w:w="10343" w:type="dxa"/>
            <w:gridSpan w:val="3"/>
            <w:shd w:val="clear" w:color="auto" w:fill="124679"/>
          </w:tcPr>
          <w:p w14:paraId="6C474E34" w14:textId="77777777" w:rsidR="005A3A35" w:rsidRPr="00E72F27" w:rsidRDefault="005A3A35" w:rsidP="005A3A35">
            <w:pPr>
              <w:spacing w:before="60" w:after="60"/>
              <w:rPr>
                <w:rFonts w:cs="Arial"/>
                <w:b/>
              </w:rPr>
            </w:pPr>
            <w:r w:rsidRPr="002479BB">
              <w:rPr>
                <w:rFonts w:cs="Arial"/>
                <w:b/>
                <w:color w:val="FFFFFF" w:themeColor="background1"/>
              </w:rPr>
              <w:t>R</w:t>
            </w:r>
            <w:r>
              <w:rPr>
                <w:rFonts w:cs="Arial"/>
                <w:b/>
                <w:color w:val="FFFFFF" w:themeColor="background1"/>
              </w:rPr>
              <w:t>ehabilitation and r</w:t>
            </w:r>
            <w:r w:rsidRPr="002479BB">
              <w:rPr>
                <w:rFonts w:cs="Arial"/>
                <w:b/>
                <w:color w:val="FFFFFF" w:themeColor="background1"/>
              </w:rPr>
              <w:t>evegetation</w:t>
            </w:r>
          </w:p>
        </w:tc>
      </w:tr>
      <w:tr w:rsidR="003D3DB3" w:rsidRPr="00CA5394" w14:paraId="67571E28" w14:textId="77777777" w:rsidTr="00397B4E">
        <w:trPr>
          <w:trHeight w:val="332"/>
        </w:trPr>
        <w:tc>
          <w:tcPr>
            <w:tcW w:w="9874" w:type="dxa"/>
            <w:gridSpan w:val="2"/>
          </w:tcPr>
          <w:p w14:paraId="61F38BCE" w14:textId="7A5BB47E" w:rsidR="003D3DB3" w:rsidRDefault="003D3DB3" w:rsidP="003D3DB3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Stabilise disturbed areas as soon as possible</w:t>
            </w:r>
          </w:p>
        </w:tc>
        <w:tc>
          <w:tcPr>
            <w:tcW w:w="469" w:type="dxa"/>
            <w:vAlign w:val="center"/>
          </w:tcPr>
          <w:p w14:paraId="57475A11" w14:textId="27279977" w:rsidR="003D3DB3" w:rsidRPr="00CA5394" w:rsidRDefault="003D3DB3" w:rsidP="003D3DB3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3D3DB3" w:rsidRPr="00CA5394" w14:paraId="4230BEB2" w14:textId="77777777" w:rsidTr="00397B4E">
        <w:trPr>
          <w:trHeight w:val="332"/>
        </w:trPr>
        <w:tc>
          <w:tcPr>
            <w:tcW w:w="9874" w:type="dxa"/>
            <w:gridSpan w:val="2"/>
          </w:tcPr>
          <w:p w14:paraId="1AE37C53" w14:textId="2B68F5C0" w:rsidR="003D3DB3" w:rsidRDefault="003D3DB3" w:rsidP="003D3DB3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Progressively rehabilitate.</w:t>
            </w:r>
          </w:p>
        </w:tc>
        <w:tc>
          <w:tcPr>
            <w:tcW w:w="469" w:type="dxa"/>
            <w:vAlign w:val="center"/>
          </w:tcPr>
          <w:p w14:paraId="24253360" w14:textId="2155A515" w:rsidR="003D3DB3" w:rsidRDefault="003D3DB3" w:rsidP="003D3DB3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3D3DB3" w:rsidRPr="00CA5394" w14:paraId="12D465A5" w14:textId="77777777" w:rsidTr="00606E7F">
        <w:tc>
          <w:tcPr>
            <w:tcW w:w="10343" w:type="dxa"/>
            <w:gridSpan w:val="3"/>
            <w:shd w:val="clear" w:color="auto" w:fill="124679"/>
          </w:tcPr>
          <w:p w14:paraId="1B331C61" w14:textId="04EEAA45" w:rsidR="003D3DB3" w:rsidRPr="00E72F27" w:rsidRDefault="003D3DB3" w:rsidP="00606E7F">
            <w:pPr>
              <w:spacing w:before="60" w:after="60"/>
              <w:rPr>
                <w:rFonts w:cs="Arial"/>
                <w:b/>
              </w:rPr>
            </w:pPr>
            <w:r>
              <w:rPr>
                <w:rFonts w:cs="Arial"/>
                <w:b/>
                <w:color w:val="FFFFFF" w:themeColor="background1"/>
              </w:rPr>
              <w:t>Sourcing of construction materials</w:t>
            </w:r>
          </w:p>
        </w:tc>
      </w:tr>
      <w:tr w:rsidR="003D3DB3" w:rsidRPr="00CA5394" w14:paraId="01BE66DD" w14:textId="77777777" w:rsidTr="00606E7F">
        <w:trPr>
          <w:trHeight w:val="332"/>
        </w:trPr>
        <w:tc>
          <w:tcPr>
            <w:tcW w:w="9874" w:type="dxa"/>
            <w:gridSpan w:val="2"/>
          </w:tcPr>
          <w:p w14:paraId="794C2B74" w14:textId="4C12E2B8" w:rsidR="003D3DB3" w:rsidRDefault="00E525BC" w:rsidP="003D3DB3">
            <w:pPr>
              <w:spacing w:before="60" w:after="60"/>
              <w:jc w:val="both"/>
              <w:rPr>
                <w:rFonts w:cs="Arial"/>
              </w:rPr>
            </w:pPr>
            <w:r w:rsidRPr="00C765CE">
              <w:rPr>
                <w:rFonts w:cs="Arial"/>
              </w:rPr>
              <w:t xml:space="preserve">Operators extracting water </w:t>
            </w:r>
            <w:r>
              <w:rPr>
                <w:rFonts w:cs="Arial"/>
              </w:rPr>
              <w:t xml:space="preserve">and gravel from natural sources </w:t>
            </w:r>
            <w:r w:rsidRPr="00C765CE">
              <w:rPr>
                <w:rFonts w:cs="Arial"/>
              </w:rPr>
              <w:t>must refer to the conditions of extraction in the EMP</w:t>
            </w:r>
            <w:r>
              <w:rPr>
                <w:rFonts w:cs="Arial"/>
              </w:rPr>
              <w:t xml:space="preserve"> – legal requirements apply</w:t>
            </w:r>
          </w:p>
        </w:tc>
        <w:tc>
          <w:tcPr>
            <w:tcW w:w="469" w:type="dxa"/>
            <w:vAlign w:val="center"/>
          </w:tcPr>
          <w:p w14:paraId="7A2BEA09" w14:textId="41862504" w:rsidR="003D3DB3" w:rsidRPr="00CA5394" w:rsidRDefault="00E525BC" w:rsidP="00606E7F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E525BC" w:rsidRPr="00CA5394" w14:paraId="1DDDF6E9" w14:textId="77777777" w:rsidTr="00606E7F">
        <w:trPr>
          <w:trHeight w:val="332"/>
        </w:trPr>
        <w:tc>
          <w:tcPr>
            <w:tcW w:w="9874" w:type="dxa"/>
            <w:gridSpan w:val="2"/>
          </w:tcPr>
          <w:p w14:paraId="784E9F13" w14:textId="2B9E0760" w:rsidR="00E525BC" w:rsidRDefault="00E525BC" w:rsidP="00E525BC">
            <w:pPr>
              <w:spacing w:before="60" w:after="60"/>
              <w:jc w:val="both"/>
              <w:rPr>
                <w:rFonts w:cs="Arial"/>
                <w:i/>
              </w:rPr>
            </w:pPr>
            <w:r w:rsidRPr="00E525BC">
              <w:rPr>
                <w:rFonts w:cs="Arial"/>
                <w:b/>
                <w:bCs/>
              </w:rPr>
              <w:t>Water extraction</w:t>
            </w:r>
            <w:r w:rsidRPr="00C765CE">
              <w:rPr>
                <w:rFonts w:cs="Arial"/>
              </w:rPr>
              <w:t xml:space="preserve"> </w:t>
            </w:r>
            <w:r>
              <w:rPr>
                <w:rFonts w:cs="Arial"/>
              </w:rPr>
              <w:t>may</w:t>
            </w:r>
            <w:r w:rsidRPr="00C765CE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only </w:t>
            </w:r>
            <w:r w:rsidRPr="00C765CE">
              <w:rPr>
                <w:rFonts w:cs="Arial"/>
              </w:rPr>
              <w:t xml:space="preserve">occur from: </w:t>
            </w:r>
            <w:r w:rsidR="00184D20">
              <w:rPr>
                <w:rFonts w:cs="Arial"/>
                <w:i/>
              </w:rPr>
              <w:t>Borrow Pit at CH 51000 and Dawson River CH 75980</w:t>
            </w:r>
          </w:p>
          <w:p w14:paraId="57C8BDB8" w14:textId="675FFE00" w:rsidR="00E525BC" w:rsidRPr="00E525BC" w:rsidRDefault="00E525BC" w:rsidP="00E525BC">
            <w:pPr>
              <w:spacing w:before="60" w:after="60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t>T</w:t>
            </w:r>
            <w:r w:rsidRPr="00C765CE">
              <w:rPr>
                <w:rFonts w:cs="Arial"/>
              </w:rPr>
              <w:t xml:space="preserve">he </w:t>
            </w:r>
            <w:r w:rsidRPr="00E525BC">
              <w:rPr>
                <w:rFonts w:cs="Arial"/>
                <w:i/>
                <w:iCs/>
              </w:rPr>
              <w:t>Water Extraction Log</w:t>
            </w:r>
            <w:r w:rsidRPr="00C765CE">
              <w:rPr>
                <w:rFonts w:cs="Arial"/>
              </w:rPr>
              <w:t xml:space="preserve"> (</w:t>
            </w:r>
            <w:r>
              <w:rPr>
                <w:rFonts w:cs="Arial"/>
              </w:rPr>
              <w:t>DES-EM-40-044</w:t>
            </w:r>
            <w:r w:rsidRPr="00C765CE">
              <w:rPr>
                <w:rFonts w:cs="Arial"/>
              </w:rPr>
              <w:t>)</w:t>
            </w:r>
            <w:r>
              <w:rPr>
                <w:rFonts w:cs="Arial"/>
              </w:rPr>
              <w:t xml:space="preserve"> must be maintained </w:t>
            </w:r>
            <w:r w:rsidRPr="004B3EA2">
              <w:rPr>
                <w:rFonts w:cs="Arial"/>
              </w:rPr>
              <w:t>for all water take</w:t>
            </w:r>
          </w:p>
        </w:tc>
        <w:tc>
          <w:tcPr>
            <w:tcW w:w="469" w:type="dxa"/>
            <w:vAlign w:val="center"/>
          </w:tcPr>
          <w:p w14:paraId="4B23220C" w14:textId="6C9F441F" w:rsidR="00E525BC" w:rsidRDefault="00E525BC" w:rsidP="00E525BC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E525BC" w:rsidRPr="00CA5394" w14:paraId="22ACE45A" w14:textId="77777777" w:rsidTr="00606E7F">
        <w:trPr>
          <w:trHeight w:val="332"/>
        </w:trPr>
        <w:tc>
          <w:tcPr>
            <w:tcW w:w="9874" w:type="dxa"/>
            <w:gridSpan w:val="2"/>
          </w:tcPr>
          <w:p w14:paraId="10940BB6" w14:textId="4706F087" w:rsidR="00E525BC" w:rsidRDefault="00E525BC" w:rsidP="00E525BC">
            <w:pPr>
              <w:spacing w:before="60" w:after="60"/>
              <w:jc w:val="both"/>
              <w:rPr>
                <w:rFonts w:cs="Arial"/>
                <w:i/>
              </w:rPr>
            </w:pPr>
            <w:r w:rsidRPr="00E525BC">
              <w:rPr>
                <w:rFonts w:cs="Arial"/>
                <w:b/>
                <w:bCs/>
              </w:rPr>
              <w:t>Gravel</w:t>
            </w:r>
            <w:r>
              <w:rPr>
                <w:rFonts w:cs="Arial"/>
              </w:rPr>
              <w:t xml:space="preserve"> will be sourced from: </w:t>
            </w:r>
            <w:r w:rsidR="00467FAA">
              <w:rPr>
                <w:rFonts w:cs="Arial"/>
                <w:i/>
              </w:rPr>
              <w:t>roadside pit and gravel cut from existing road</w:t>
            </w:r>
            <w:r w:rsidR="00D81D3E">
              <w:rPr>
                <w:rFonts w:cs="Arial"/>
                <w:i/>
              </w:rPr>
              <w:t>.</w:t>
            </w:r>
          </w:p>
          <w:p w14:paraId="5337BEFD" w14:textId="262B0BD5" w:rsidR="00D81D3E" w:rsidRDefault="00D81D3E" w:rsidP="00E525BC">
            <w:pPr>
              <w:spacing w:before="60" w:after="60"/>
              <w:jc w:val="both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Chainage 50200, 55100, 68670 – refer to EMP Appendix 14 for site maps.</w:t>
            </w:r>
          </w:p>
          <w:p w14:paraId="392D052A" w14:textId="167EB873" w:rsidR="00E525BC" w:rsidRPr="00E525BC" w:rsidRDefault="00E525BC" w:rsidP="00E525BC">
            <w:pPr>
              <w:spacing w:before="60" w:after="60"/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</w:rPr>
              <w:t xml:space="preserve">The </w:t>
            </w:r>
            <w:r w:rsidRPr="00E525BC">
              <w:rPr>
                <w:rFonts w:cs="Arial"/>
                <w:i/>
                <w:iCs/>
              </w:rPr>
              <w:t>Quarry Material Extraction Register</w:t>
            </w:r>
            <w:r w:rsidRPr="00C765CE">
              <w:rPr>
                <w:rFonts w:cs="Arial"/>
              </w:rPr>
              <w:t xml:space="preserve"> (DES-EM</w:t>
            </w:r>
            <w:r>
              <w:rPr>
                <w:rFonts w:cs="Arial"/>
              </w:rPr>
              <w:t>-40</w:t>
            </w:r>
            <w:r w:rsidRPr="00C765CE">
              <w:rPr>
                <w:rFonts w:cs="Arial"/>
              </w:rPr>
              <w:t>-0</w:t>
            </w:r>
            <w:r>
              <w:rPr>
                <w:rFonts w:cs="Arial"/>
              </w:rPr>
              <w:t>04</w:t>
            </w:r>
            <w:r w:rsidRPr="00C765CE">
              <w:rPr>
                <w:rFonts w:cs="Arial"/>
              </w:rPr>
              <w:t>)</w:t>
            </w:r>
            <w:r>
              <w:rPr>
                <w:rFonts w:cs="Arial"/>
              </w:rPr>
              <w:t xml:space="preserve"> must be maintained for quarry materials</w:t>
            </w:r>
          </w:p>
        </w:tc>
        <w:tc>
          <w:tcPr>
            <w:tcW w:w="469" w:type="dxa"/>
            <w:vAlign w:val="center"/>
          </w:tcPr>
          <w:p w14:paraId="0F2BE996" w14:textId="7098473F" w:rsidR="00E525BC" w:rsidRDefault="00E525BC" w:rsidP="00E525BC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E525BC" w:rsidRPr="004F55D0" w14:paraId="1231D91F" w14:textId="77777777" w:rsidTr="00606E7F">
        <w:tc>
          <w:tcPr>
            <w:tcW w:w="10343" w:type="dxa"/>
            <w:gridSpan w:val="3"/>
            <w:shd w:val="clear" w:color="auto" w:fill="124679"/>
          </w:tcPr>
          <w:p w14:paraId="2A72D3BE" w14:textId="42B716B3" w:rsidR="00E525BC" w:rsidRPr="004F55D0" w:rsidRDefault="00E525BC" w:rsidP="00606E7F">
            <w:pPr>
              <w:spacing w:before="60" w:after="60"/>
              <w:jc w:val="both"/>
              <w:rPr>
                <w:rFonts w:cs="Arial"/>
                <w:b/>
              </w:rPr>
            </w:pPr>
            <w:r w:rsidRPr="002479BB">
              <w:rPr>
                <w:rFonts w:cs="Arial"/>
                <w:b/>
                <w:color w:val="FFFFFF" w:themeColor="background1"/>
              </w:rPr>
              <w:t>Other</w:t>
            </w:r>
          </w:p>
        </w:tc>
      </w:tr>
      <w:tr w:rsidR="00E525BC" w:rsidRPr="00CA5394" w14:paraId="683DDC4E" w14:textId="77777777" w:rsidTr="00606E7F">
        <w:trPr>
          <w:trHeight w:val="548"/>
        </w:trPr>
        <w:tc>
          <w:tcPr>
            <w:tcW w:w="9874" w:type="dxa"/>
            <w:gridSpan w:val="2"/>
            <w:vAlign w:val="center"/>
          </w:tcPr>
          <w:p w14:paraId="1D633D7A" w14:textId="79893FC2" w:rsidR="004C6685" w:rsidRPr="00D81D3E" w:rsidRDefault="00184D20" w:rsidP="00606E7F">
            <w:pPr>
              <w:spacing w:before="60" w:after="60"/>
              <w:rPr>
                <w:rFonts w:cs="Arial"/>
                <w:i/>
              </w:rPr>
            </w:pPr>
            <w:r w:rsidRPr="00D81D3E">
              <w:rPr>
                <w:rFonts w:cs="Arial"/>
                <w:i/>
              </w:rPr>
              <w:t>Stockpile Pads located at CH55070, CH74220</w:t>
            </w:r>
          </w:p>
        </w:tc>
        <w:tc>
          <w:tcPr>
            <w:tcW w:w="469" w:type="dxa"/>
            <w:vAlign w:val="center"/>
          </w:tcPr>
          <w:p w14:paraId="033A222D" w14:textId="77777777" w:rsidR="00E525BC" w:rsidRPr="00CA5394" w:rsidRDefault="00E525BC" w:rsidP="00606E7F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  <w:tr w:rsidR="00E525BC" w:rsidRPr="00CA5394" w14:paraId="28AF48E7" w14:textId="77777777" w:rsidTr="00606E7F">
        <w:trPr>
          <w:trHeight w:val="548"/>
        </w:trPr>
        <w:tc>
          <w:tcPr>
            <w:tcW w:w="9874" w:type="dxa"/>
            <w:gridSpan w:val="2"/>
            <w:vAlign w:val="center"/>
          </w:tcPr>
          <w:p w14:paraId="2727C871" w14:textId="77777777" w:rsidR="00E525BC" w:rsidRPr="007C4987" w:rsidRDefault="00160656" w:rsidP="00160656">
            <w:pPr>
              <w:spacing w:before="60" w:after="60"/>
              <w:ind w:left="306" w:hanging="306"/>
              <w:rPr>
                <w:rFonts w:cs="Arial"/>
                <w:b/>
                <w:bCs/>
                <w:i/>
              </w:rPr>
            </w:pPr>
            <w:r w:rsidRPr="007C4987">
              <w:rPr>
                <w:rFonts w:cs="Arial"/>
                <w:b/>
                <w:bCs/>
                <w:i/>
              </w:rPr>
              <w:t>Protected Plants Permit Requirements:</w:t>
            </w:r>
          </w:p>
          <w:p w14:paraId="371C6B43" w14:textId="77777777" w:rsidR="005A43CC" w:rsidRDefault="00EE0D19" w:rsidP="00160656">
            <w:pPr>
              <w:spacing w:before="60" w:after="60"/>
              <w:ind w:left="306" w:hanging="306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Works will be impacting on a mapped protected plants area. Council has obtained a clearing permit</w:t>
            </w:r>
          </w:p>
          <w:p w14:paraId="739154E2" w14:textId="77777777" w:rsidR="005A43CC" w:rsidRDefault="00EE0D19" w:rsidP="00160656">
            <w:pPr>
              <w:spacing w:before="60" w:after="60"/>
              <w:ind w:left="306" w:hanging="306"/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i/>
              </w:rPr>
              <w:t xml:space="preserve">authorising these activities. </w:t>
            </w:r>
            <w:r>
              <w:rPr>
                <w:rFonts w:cs="Arial"/>
                <w:b/>
                <w:bCs/>
                <w:i/>
              </w:rPr>
              <w:t>Relevant c</w:t>
            </w:r>
            <w:r w:rsidR="00160656" w:rsidRPr="00D81D3E">
              <w:rPr>
                <w:rFonts w:cs="Arial"/>
                <w:b/>
                <w:bCs/>
                <w:i/>
              </w:rPr>
              <w:t>onditions</w:t>
            </w:r>
            <w:r>
              <w:rPr>
                <w:rFonts w:cs="Arial"/>
                <w:b/>
                <w:bCs/>
                <w:i/>
              </w:rPr>
              <w:t xml:space="preserve"> of</w:t>
            </w:r>
            <w:r w:rsidR="00160656" w:rsidRPr="00D81D3E">
              <w:rPr>
                <w:rFonts w:cs="Arial"/>
                <w:b/>
                <w:bCs/>
                <w:i/>
              </w:rPr>
              <w:t xml:space="preserve"> the Permit</w:t>
            </w:r>
            <w:r>
              <w:rPr>
                <w:rFonts w:cs="Arial"/>
                <w:b/>
                <w:bCs/>
                <w:i/>
              </w:rPr>
              <w:t xml:space="preserve"> </w:t>
            </w:r>
            <w:r w:rsidR="00ED19AC">
              <w:rPr>
                <w:rFonts w:cs="Arial"/>
                <w:b/>
                <w:bCs/>
                <w:i/>
              </w:rPr>
              <w:t xml:space="preserve">for Works project staff </w:t>
            </w:r>
            <w:r>
              <w:rPr>
                <w:rFonts w:cs="Arial"/>
                <w:b/>
                <w:bCs/>
                <w:i/>
              </w:rPr>
              <w:t>include</w:t>
            </w:r>
            <w:r w:rsidR="00160656" w:rsidRPr="00D81D3E">
              <w:rPr>
                <w:rFonts w:cs="Arial"/>
                <w:b/>
                <w:bCs/>
                <w:i/>
              </w:rPr>
              <w:t>:</w:t>
            </w:r>
          </w:p>
          <w:p w14:paraId="3A3840ED" w14:textId="45F8C459" w:rsidR="00EE0D19" w:rsidRDefault="005A43CC" w:rsidP="00160656">
            <w:pPr>
              <w:spacing w:before="60" w:after="60"/>
              <w:ind w:left="306" w:hanging="306"/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b/>
                <w:bCs/>
                <w:i/>
              </w:rPr>
              <w:t>F</w:t>
            </w:r>
            <w:r w:rsidR="00F84C95">
              <w:rPr>
                <w:rFonts w:cs="Arial"/>
                <w:b/>
                <w:bCs/>
                <w:i/>
              </w:rPr>
              <w:t>ull conditions and copy of the permit are included in the EMP.</w:t>
            </w:r>
          </w:p>
          <w:p w14:paraId="22790140" w14:textId="388FF0D4" w:rsidR="00ED19AC" w:rsidRDefault="00ED19AC" w:rsidP="00F84C95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cs="Arial"/>
                <w:i/>
                <w:lang w:val="en-US"/>
              </w:rPr>
            </w:pPr>
            <w:r w:rsidRPr="00F84C95">
              <w:rPr>
                <w:rFonts w:cs="Arial"/>
                <w:i/>
                <w:lang w:val="en-US"/>
              </w:rPr>
              <w:t>The permit allows for clearing within the protected plants area up to a maximum of 10 meters in the road reserve</w:t>
            </w:r>
            <w:r w:rsidR="00241E87">
              <w:rPr>
                <w:rFonts w:cs="Arial"/>
                <w:i/>
                <w:lang w:val="en-US"/>
              </w:rPr>
              <w:t>.</w:t>
            </w:r>
          </w:p>
          <w:p w14:paraId="5510F534" w14:textId="403E3440" w:rsidR="005A43CC" w:rsidRPr="005A43CC" w:rsidRDefault="005A43CC" w:rsidP="005A43CC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cs="Arial"/>
                <w:i/>
                <w:lang w:val="en-US"/>
              </w:rPr>
            </w:pPr>
            <w:r w:rsidRPr="00F84C95">
              <w:rPr>
                <w:rFonts w:cs="Arial"/>
                <w:i/>
                <w:lang w:val="en-US"/>
              </w:rPr>
              <w:t xml:space="preserve">Clearing activities related to the upgrade of Injune Road will be </w:t>
            </w:r>
            <w:proofErr w:type="spellStart"/>
            <w:r w:rsidRPr="00F84C95">
              <w:rPr>
                <w:rFonts w:cs="Arial"/>
                <w:i/>
                <w:lang w:val="en-US"/>
              </w:rPr>
              <w:t>minimi</w:t>
            </w:r>
            <w:r>
              <w:rPr>
                <w:rFonts w:cs="Arial"/>
                <w:i/>
                <w:lang w:val="en-US"/>
              </w:rPr>
              <w:t>s</w:t>
            </w:r>
            <w:r w:rsidRPr="00F84C95">
              <w:rPr>
                <w:rFonts w:cs="Arial"/>
                <w:i/>
                <w:lang w:val="en-US"/>
              </w:rPr>
              <w:t>ed</w:t>
            </w:r>
            <w:proofErr w:type="spellEnd"/>
            <w:r w:rsidRPr="00F84C95">
              <w:rPr>
                <w:rFonts w:cs="Arial"/>
                <w:i/>
                <w:lang w:val="en-US"/>
              </w:rPr>
              <w:t xml:space="preserve"> as much as possible. </w:t>
            </w:r>
          </w:p>
          <w:p w14:paraId="68806AC8" w14:textId="77777777" w:rsidR="00ED19AC" w:rsidRPr="00F84C95" w:rsidRDefault="00ED19AC" w:rsidP="00F84C95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cs="Arial"/>
                <w:i/>
                <w:lang w:val="en-US"/>
              </w:rPr>
            </w:pPr>
            <w:r w:rsidRPr="00F84C95">
              <w:rPr>
                <w:rFonts w:cs="Arial"/>
                <w:i/>
                <w:lang w:val="en-US"/>
              </w:rPr>
              <w:t xml:space="preserve">Clearing is prohibited within 10 meters of the two E. </w:t>
            </w:r>
            <w:proofErr w:type="spellStart"/>
            <w:r w:rsidRPr="00F84C95">
              <w:rPr>
                <w:rFonts w:cs="Arial"/>
                <w:i/>
                <w:lang w:val="en-US"/>
              </w:rPr>
              <w:t>beaniana</w:t>
            </w:r>
            <w:proofErr w:type="spellEnd"/>
            <w:r w:rsidRPr="00F84C95">
              <w:rPr>
                <w:rFonts w:cs="Arial"/>
                <w:i/>
                <w:lang w:val="en-US"/>
              </w:rPr>
              <w:t xml:space="preserve"> trees. </w:t>
            </w:r>
          </w:p>
          <w:p w14:paraId="28BC8103" w14:textId="4CFC8CA4" w:rsidR="00ED19AC" w:rsidRPr="00F84C95" w:rsidRDefault="00ED19AC" w:rsidP="00F84C95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cs="Arial"/>
                <w:i/>
                <w:lang w:val="en-US"/>
              </w:rPr>
            </w:pPr>
            <w:r w:rsidRPr="00F84C95">
              <w:rPr>
                <w:rFonts w:cs="Arial"/>
                <w:i/>
                <w:lang w:val="en-US"/>
              </w:rPr>
              <w:t xml:space="preserve">All personnel must be aware of the nearby E. </w:t>
            </w:r>
            <w:proofErr w:type="spellStart"/>
            <w:r w:rsidRPr="00F84C95">
              <w:rPr>
                <w:rFonts w:cs="Arial"/>
                <w:i/>
                <w:lang w:val="en-US"/>
              </w:rPr>
              <w:t>beaniana</w:t>
            </w:r>
            <w:proofErr w:type="spellEnd"/>
            <w:r w:rsidRPr="00F84C95">
              <w:rPr>
                <w:rFonts w:cs="Arial"/>
                <w:i/>
                <w:lang w:val="en-US"/>
              </w:rPr>
              <w:t xml:space="preserve"> and the conservation significance of the species.</w:t>
            </w:r>
          </w:p>
          <w:p w14:paraId="2E8E95DD" w14:textId="7F392BBA" w:rsidR="00206AB4" w:rsidRDefault="00ED19AC" w:rsidP="009D212E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cs="Arial"/>
                <w:i/>
                <w:lang w:val="en-US"/>
              </w:rPr>
            </w:pPr>
            <w:r w:rsidRPr="00206AB4">
              <w:rPr>
                <w:rFonts w:cs="Arial"/>
                <w:i/>
                <w:lang w:val="en-US"/>
              </w:rPr>
              <w:t xml:space="preserve">Flagging and signage must be installed between the closest E. </w:t>
            </w:r>
            <w:proofErr w:type="spellStart"/>
            <w:r w:rsidRPr="00206AB4">
              <w:rPr>
                <w:rFonts w:cs="Arial"/>
                <w:i/>
                <w:lang w:val="en-US"/>
              </w:rPr>
              <w:t>beaniana</w:t>
            </w:r>
            <w:proofErr w:type="spellEnd"/>
            <w:r w:rsidRPr="00206AB4">
              <w:rPr>
                <w:rFonts w:cs="Arial"/>
                <w:i/>
                <w:lang w:val="en-US"/>
              </w:rPr>
              <w:t xml:space="preserve"> and the road to demarcate the area and must remain in place until the works are complete. </w:t>
            </w:r>
          </w:p>
          <w:p w14:paraId="39856F3E" w14:textId="4E1CDED8" w:rsidR="00206AB4" w:rsidRPr="009D564D" w:rsidRDefault="00206AB4" w:rsidP="00206AB4">
            <w:pPr>
              <w:pStyle w:val="ListParagraph"/>
              <w:spacing w:before="60" w:after="60"/>
              <w:rPr>
                <w:rFonts w:cs="Arial"/>
                <w:b/>
                <w:bCs/>
                <w:i/>
                <w:lang w:val="en-US"/>
              </w:rPr>
            </w:pPr>
            <w:r w:rsidRPr="009D564D">
              <w:rPr>
                <w:rFonts w:cs="Arial"/>
                <w:b/>
                <w:bCs/>
                <w:i/>
                <w:lang w:val="en-US"/>
              </w:rPr>
              <w:t>Barricading installed approx. CH54970</w:t>
            </w:r>
          </w:p>
          <w:p w14:paraId="0D99C96C" w14:textId="3C9C9ED8" w:rsidR="00206AB4" w:rsidRDefault="00206AB4" w:rsidP="00206AB4">
            <w:pPr>
              <w:pStyle w:val="ListParagraph"/>
              <w:spacing w:before="60" w:after="60"/>
              <w:rPr>
                <w:rFonts w:cs="Arial"/>
                <w:i/>
                <w:lang w:val="en-US"/>
              </w:rPr>
            </w:pPr>
            <w:r w:rsidRPr="00206AB4">
              <w:rPr>
                <w:rFonts w:cs="Arial"/>
                <w:i/>
                <w:noProof/>
                <w:lang w:val="en-US"/>
              </w:rPr>
              <w:drawing>
                <wp:inline distT="0" distB="0" distL="0" distR="0" wp14:anchorId="5F869BD5" wp14:editId="71E9C003">
                  <wp:extent cx="5342681" cy="2331098"/>
                  <wp:effectExtent l="0" t="0" r="0" b="0"/>
                  <wp:docPr id="13818444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84449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974" cy="23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E8668" w14:textId="3FBAF30C" w:rsidR="00206AB4" w:rsidRDefault="00206AB4" w:rsidP="00206AB4">
            <w:pPr>
              <w:pStyle w:val="ListParagraph"/>
              <w:spacing w:before="60" w:after="60"/>
              <w:rPr>
                <w:rFonts w:cs="Arial"/>
                <w:i/>
                <w:lang w:val="en-US"/>
              </w:rPr>
            </w:pPr>
            <w:r w:rsidRPr="00206AB4">
              <w:rPr>
                <w:rFonts w:cs="Arial"/>
                <w:i/>
                <w:noProof/>
                <w:lang w:val="en-US"/>
              </w:rPr>
              <w:drawing>
                <wp:inline distT="0" distB="0" distL="0" distR="0" wp14:anchorId="020ADAFF" wp14:editId="204FA343">
                  <wp:extent cx="5330851" cy="2245057"/>
                  <wp:effectExtent l="0" t="0" r="3175" b="3175"/>
                  <wp:docPr id="888323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32310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127" cy="225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E1CD3" w14:textId="3ED67384" w:rsidR="00241E87" w:rsidRPr="001C3868" w:rsidRDefault="001C3868" w:rsidP="004C13A7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cs="Arial"/>
                <w:i/>
                <w:lang w:val="en-US"/>
              </w:rPr>
            </w:pPr>
            <w:r w:rsidRPr="001C3868">
              <w:rPr>
                <w:rFonts w:cs="Arial"/>
                <w:i/>
                <w:lang w:val="en-US"/>
              </w:rPr>
              <w:t>N</w:t>
            </w:r>
            <w:r w:rsidR="00241E87" w:rsidRPr="001C3868">
              <w:rPr>
                <w:rFonts w:cs="Arial"/>
                <w:i/>
                <w:lang w:val="en-US"/>
              </w:rPr>
              <w:t>o work is to be conducted beyond the flagging and signage.</w:t>
            </w:r>
          </w:p>
          <w:p w14:paraId="3FDBAE00" w14:textId="186DD081" w:rsidR="00241E87" w:rsidRPr="00241E87" w:rsidRDefault="00241E87" w:rsidP="00872559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cs="Arial"/>
                <w:i/>
                <w:lang w:val="en-US"/>
              </w:rPr>
            </w:pPr>
            <w:r>
              <w:rPr>
                <w:rFonts w:cs="Arial"/>
                <w:i/>
              </w:rPr>
              <w:t>D</w:t>
            </w:r>
            <w:r w:rsidRPr="00241E87">
              <w:rPr>
                <w:rFonts w:cs="Arial"/>
                <w:i/>
              </w:rPr>
              <w:t>ust management will be undertaken to prevent impacts from dust</w:t>
            </w:r>
            <w:r>
              <w:rPr>
                <w:rFonts w:cs="Arial"/>
                <w:i/>
              </w:rPr>
              <w:t xml:space="preserve"> i.e. water carts</w:t>
            </w:r>
          </w:p>
          <w:p w14:paraId="3F462091" w14:textId="77777777" w:rsidR="00F84C95" w:rsidRPr="00F84C95" w:rsidRDefault="00ED19AC" w:rsidP="00F84C95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cs="Arial"/>
                <w:i/>
                <w:lang w:val="en-US"/>
              </w:rPr>
            </w:pPr>
            <w:r w:rsidRPr="00F84C95">
              <w:rPr>
                <w:rFonts w:cs="Arial"/>
                <w:i/>
                <w:lang w:val="en-US"/>
              </w:rPr>
              <w:t xml:space="preserve">The two E. </w:t>
            </w:r>
            <w:proofErr w:type="spellStart"/>
            <w:r w:rsidRPr="00F84C95">
              <w:rPr>
                <w:rFonts w:cs="Arial"/>
                <w:i/>
                <w:lang w:val="en-US"/>
              </w:rPr>
              <w:t>beaniana</w:t>
            </w:r>
            <w:proofErr w:type="spellEnd"/>
            <w:r w:rsidRPr="00F84C95">
              <w:rPr>
                <w:rFonts w:cs="Arial"/>
                <w:i/>
                <w:lang w:val="en-US"/>
              </w:rPr>
              <w:t xml:space="preserve"> trees will be monitored through weekly inspections during construction to ensure flagging and signage remain in place, </w:t>
            </w:r>
          </w:p>
          <w:p w14:paraId="39531E5C" w14:textId="3EC01421" w:rsidR="00160656" w:rsidRPr="00F84C95" w:rsidRDefault="00ED19AC" w:rsidP="00F84C95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cs="Arial"/>
                <w:i/>
              </w:rPr>
            </w:pPr>
            <w:r w:rsidRPr="00F84C95">
              <w:rPr>
                <w:rFonts w:cs="Arial"/>
                <w:i/>
                <w:lang w:val="en-US"/>
              </w:rPr>
              <w:t>If the trees show any signs of decline in health, Council</w:t>
            </w:r>
            <w:r w:rsidR="00F84C95">
              <w:rPr>
                <w:rFonts w:cs="Arial"/>
                <w:i/>
                <w:lang w:val="en-US"/>
              </w:rPr>
              <w:t>s</w:t>
            </w:r>
            <w:r w:rsidRPr="00F84C95">
              <w:rPr>
                <w:rFonts w:cs="Arial"/>
                <w:i/>
                <w:lang w:val="en-US"/>
              </w:rPr>
              <w:t xml:space="preserve"> Environment</w:t>
            </w:r>
            <w:r w:rsidR="00F84C95">
              <w:rPr>
                <w:rFonts w:cs="Arial"/>
                <w:i/>
                <w:lang w:val="en-US"/>
              </w:rPr>
              <w:t>al</w:t>
            </w:r>
            <w:r w:rsidRPr="00F84C95">
              <w:rPr>
                <w:rFonts w:cs="Arial"/>
                <w:i/>
                <w:lang w:val="en-US"/>
              </w:rPr>
              <w:t xml:space="preserve"> Sustainability Team must be notified </w:t>
            </w:r>
            <w:r w:rsidR="00F84C95">
              <w:rPr>
                <w:rFonts w:cs="Arial"/>
                <w:i/>
                <w:lang w:val="en-US"/>
              </w:rPr>
              <w:t>immediately.</w:t>
            </w:r>
          </w:p>
        </w:tc>
        <w:tc>
          <w:tcPr>
            <w:tcW w:w="469" w:type="dxa"/>
            <w:vAlign w:val="center"/>
          </w:tcPr>
          <w:p w14:paraId="44C084B1" w14:textId="5E0342F6" w:rsidR="00E525BC" w:rsidRDefault="00E525BC" w:rsidP="00E525BC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</w:p>
        </w:tc>
      </w:tr>
    </w:tbl>
    <w:p w14:paraId="50925141" w14:textId="77777777" w:rsidR="00236378" w:rsidRDefault="00236378">
      <w:r>
        <w:br w:type="page"/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4"/>
        <w:gridCol w:w="469"/>
      </w:tblGrid>
      <w:tr w:rsidR="00236378" w:rsidRPr="00CA5394" w14:paraId="6DF42FF3" w14:textId="77777777" w:rsidTr="00606E7F">
        <w:trPr>
          <w:trHeight w:val="548"/>
        </w:trPr>
        <w:tc>
          <w:tcPr>
            <w:tcW w:w="9874" w:type="dxa"/>
            <w:vAlign w:val="center"/>
          </w:tcPr>
          <w:p w14:paraId="03EA6A87" w14:textId="649C05AB" w:rsidR="00236378" w:rsidRDefault="00236378" w:rsidP="00160656">
            <w:pPr>
              <w:spacing w:before="60" w:after="60"/>
              <w:ind w:left="306" w:hanging="306"/>
              <w:rPr>
                <w:rFonts w:cs="Arial"/>
                <w:i/>
              </w:rPr>
            </w:pPr>
            <w:r w:rsidRPr="00236378">
              <w:rPr>
                <w:rFonts w:cs="Arial"/>
                <w:b/>
                <w:bCs/>
                <w:i/>
              </w:rPr>
              <w:t xml:space="preserve">CH54130 – Habitat tree to be retained. </w:t>
            </w:r>
            <w:r w:rsidRPr="00236378">
              <w:rPr>
                <w:rFonts w:cs="Arial"/>
                <w:i/>
              </w:rPr>
              <w:t>Efforts should be made to retain the habitat tree.</w:t>
            </w:r>
            <w:r>
              <w:rPr>
                <w:rFonts w:cs="Arial"/>
                <w:i/>
              </w:rPr>
              <w:t xml:space="preserve"> </w:t>
            </w:r>
            <w:r w:rsidRPr="00236378">
              <w:rPr>
                <w:rFonts w:cs="Arial"/>
                <w:i/>
              </w:rPr>
              <w:t>If removal is necessary, please contact EST prior to proceeding.</w:t>
            </w:r>
          </w:p>
          <w:p w14:paraId="50D2EB1A" w14:textId="7C79B830" w:rsidR="00236378" w:rsidRPr="007C4987" w:rsidRDefault="00236378" w:rsidP="00160656">
            <w:pPr>
              <w:spacing w:before="60" w:after="60"/>
              <w:ind w:left="306" w:hanging="306"/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B8A1AE5" wp14:editId="056B326A">
                  <wp:extent cx="4010025" cy="5381625"/>
                  <wp:effectExtent l="0" t="0" r="9525" b="9525"/>
                  <wp:docPr id="1782711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53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" w:type="dxa"/>
            <w:vAlign w:val="center"/>
          </w:tcPr>
          <w:p w14:paraId="469219CA" w14:textId="77777777" w:rsidR="00236378" w:rsidRDefault="00236378" w:rsidP="00E525BC">
            <w:pPr>
              <w:spacing w:before="60" w:after="60"/>
              <w:jc w:val="center"/>
              <w:rPr>
                <w:rFonts w:cs="Arial"/>
              </w:rPr>
            </w:pPr>
          </w:p>
        </w:tc>
      </w:tr>
    </w:tbl>
    <w:p w14:paraId="53B9E39F" w14:textId="77777777" w:rsidR="00B8083F" w:rsidRDefault="00B8083F" w:rsidP="00DC1A49">
      <w:pPr>
        <w:spacing w:after="0"/>
        <w:rPr>
          <w:rFonts w:cs="Arial"/>
          <w:b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CD5320" w14:textId="7BC1C545" w:rsidR="004C6685" w:rsidRDefault="00B8083F" w:rsidP="00DC1A49">
      <w:pPr>
        <w:spacing w:after="0"/>
        <w:rPr>
          <w:rFonts w:cs="Arial"/>
          <w:b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Arial"/>
          <w:b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Questions?</w:t>
      </w:r>
    </w:p>
    <w:sectPr w:rsidR="004C6685" w:rsidSect="00FA0A4A">
      <w:headerReference w:type="default" r:id="rId15"/>
      <w:headerReference w:type="first" r:id="rId16"/>
      <w:pgSz w:w="11906" w:h="16838"/>
      <w:pgMar w:top="1134" w:right="707" w:bottom="709" w:left="85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FB302" w14:textId="77777777" w:rsidR="00376264" w:rsidRDefault="00376264" w:rsidP="00491DDC">
      <w:pPr>
        <w:spacing w:after="0" w:line="240" w:lineRule="auto"/>
      </w:pPr>
      <w:r>
        <w:separator/>
      </w:r>
    </w:p>
    <w:p w14:paraId="4CA317D6" w14:textId="77777777" w:rsidR="00376264" w:rsidRDefault="00376264"/>
    <w:p w14:paraId="27D64ADB" w14:textId="77777777" w:rsidR="00376264" w:rsidRDefault="00376264" w:rsidP="0097356C"/>
  </w:endnote>
  <w:endnote w:type="continuationSeparator" w:id="0">
    <w:p w14:paraId="6F068CA1" w14:textId="77777777" w:rsidR="00376264" w:rsidRDefault="00376264" w:rsidP="00491DDC">
      <w:pPr>
        <w:spacing w:after="0" w:line="240" w:lineRule="auto"/>
      </w:pPr>
      <w:r>
        <w:continuationSeparator/>
      </w:r>
    </w:p>
    <w:p w14:paraId="694DE011" w14:textId="77777777" w:rsidR="00376264" w:rsidRDefault="00376264"/>
    <w:p w14:paraId="6B99D573" w14:textId="77777777" w:rsidR="00376264" w:rsidRDefault="00376264" w:rsidP="009735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761D8" w14:textId="77777777" w:rsidR="00376264" w:rsidRDefault="00376264" w:rsidP="00491DDC">
      <w:pPr>
        <w:spacing w:after="0" w:line="240" w:lineRule="auto"/>
      </w:pPr>
      <w:r>
        <w:separator/>
      </w:r>
    </w:p>
    <w:p w14:paraId="61618F15" w14:textId="77777777" w:rsidR="00376264" w:rsidRDefault="00376264"/>
    <w:p w14:paraId="76BAFCE1" w14:textId="77777777" w:rsidR="00376264" w:rsidRDefault="00376264" w:rsidP="0097356C"/>
  </w:footnote>
  <w:footnote w:type="continuationSeparator" w:id="0">
    <w:p w14:paraId="336303F9" w14:textId="77777777" w:rsidR="00376264" w:rsidRDefault="00376264" w:rsidP="00491DDC">
      <w:pPr>
        <w:spacing w:after="0" w:line="240" w:lineRule="auto"/>
      </w:pPr>
      <w:r>
        <w:continuationSeparator/>
      </w:r>
    </w:p>
    <w:p w14:paraId="789C2412" w14:textId="77777777" w:rsidR="00376264" w:rsidRDefault="00376264"/>
    <w:p w14:paraId="1920C4B9" w14:textId="77777777" w:rsidR="00376264" w:rsidRDefault="00376264" w:rsidP="009735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D7C10" w14:textId="31138418" w:rsidR="00FA0A4A" w:rsidRPr="0000607B" w:rsidRDefault="009E1AFB" w:rsidP="004A0E18">
    <w:pPr>
      <w:pStyle w:val="Header"/>
      <w:tabs>
        <w:tab w:val="clear" w:pos="9026"/>
      </w:tabs>
      <w:spacing w:after="240"/>
      <w:ind w:right="-22"/>
      <w:jc w:val="right"/>
      <w:rPr>
        <w:rFonts w:cs="Arial"/>
        <w:sz w:val="18"/>
        <w:szCs w:val="18"/>
      </w:rPr>
    </w:pPr>
    <w:r w:rsidRPr="009E1AFB">
      <w:rPr>
        <w:rFonts w:cs="Arial"/>
        <w:b/>
        <w:sz w:val="16"/>
        <w:szCs w:val="16"/>
      </w:rPr>
      <w:t xml:space="preserve">DES-EM-35-001 </w:t>
    </w:r>
    <w:r w:rsidRPr="009E1AFB">
      <w:rPr>
        <w:rFonts w:cs="Arial"/>
        <w:sz w:val="16"/>
        <w:szCs w:val="16"/>
      </w:rPr>
      <w:t>Document</w:t>
    </w:r>
    <w:r w:rsidRPr="0000607B">
      <w:rPr>
        <w:rFonts w:cs="Arial"/>
        <w:sz w:val="16"/>
        <w:szCs w:val="16"/>
      </w:rPr>
      <w:t xml:space="preserve"> Version: </w:t>
    </w:r>
    <w:r>
      <w:rPr>
        <w:rFonts w:cs="Arial"/>
        <w:sz w:val="16"/>
        <w:szCs w:val="16"/>
      </w:rPr>
      <w:t>25 November 2024</w:t>
    </w:r>
    <w:r w:rsidR="00FA0A4A" w:rsidRPr="0000607B">
      <w:rPr>
        <w:rFonts w:cs="Arial"/>
        <w:sz w:val="16"/>
        <w:szCs w:val="16"/>
      </w:rPr>
      <w:br/>
    </w:r>
    <w:r w:rsidR="00FA0A4A" w:rsidRPr="0000607B">
      <w:rPr>
        <w:rFonts w:cs="Arial"/>
        <w:sz w:val="16"/>
        <w:szCs w:val="18"/>
      </w:rPr>
      <w:t xml:space="preserve">Page </w:t>
    </w:r>
    <w:r w:rsidR="00FA0A4A" w:rsidRPr="0000607B">
      <w:rPr>
        <w:rFonts w:cs="Arial"/>
        <w:sz w:val="16"/>
        <w:szCs w:val="18"/>
      </w:rPr>
      <w:fldChar w:fldCharType="begin"/>
    </w:r>
    <w:r w:rsidR="00FA0A4A" w:rsidRPr="0000607B">
      <w:rPr>
        <w:rFonts w:cs="Arial"/>
        <w:sz w:val="16"/>
        <w:szCs w:val="18"/>
      </w:rPr>
      <w:instrText xml:space="preserve"> PAGE  \* Arabic  \* MERGEFORMAT </w:instrText>
    </w:r>
    <w:r w:rsidR="00FA0A4A" w:rsidRPr="0000607B">
      <w:rPr>
        <w:rFonts w:cs="Arial"/>
        <w:sz w:val="16"/>
        <w:szCs w:val="18"/>
      </w:rPr>
      <w:fldChar w:fldCharType="separate"/>
    </w:r>
    <w:r w:rsidR="00FA0A4A">
      <w:rPr>
        <w:rFonts w:cs="Arial"/>
        <w:sz w:val="16"/>
        <w:szCs w:val="18"/>
      </w:rPr>
      <w:t>2</w:t>
    </w:r>
    <w:r w:rsidR="00FA0A4A" w:rsidRPr="0000607B">
      <w:rPr>
        <w:rFonts w:cs="Arial"/>
        <w:sz w:val="16"/>
        <w:szCs w:val="18"/>
      </w:rPr>
      <w:fldChar w:fldCharType="end"/>
    </w:r>
    <w:r w:rsidR="00FA0A4A" w:rsidRPr="0000607B">
      <w:rPr>
        <w:rFonts w:cs="Arial"/>
        <w:sz w:val="16"/>
        <w:szCs w:val="18"/>
      </w:rPr>
      <w:t xml:space="preserve"> of </w:t>
    </w:r>
    <w:r w:rsidR="00FA0A4A" w:rsidRPr="0000607B">
      <w:rPr>
        <w:rFonts w:cs="Arial"/>
        <w:sz w:val="16"/>
        <w:szCs w:val="18"/>
      </w:rPr>
      <w:fldChar w:fldCharType="begin"/>
    </w:r>
    <w:r w:rsidR="00FA0A4A" w:rsidRPr="0000607B">
      <w:rPr>
        <w:rFonts w:cs="Arial"/>
        <w:sz w:val="16"/>
        <w:szCs w:val="18"/>
      </w:rPr>
      <w:instrText xml:space="preserve"> NUMPAGES  \* Arabic  \* MERGEFORMAT </w:instrText>
    </w:r>
    <w:r w:rsidR="00FA0A4A" w:rsidRPr="0000607B">
      <w:rPr>
        <w:rFonts w:cs="Arial"/>
        <w:sz w:val="16"/>
        <w:szCs w:val="18"/>
      </w:rPr>
      <w:fldChar w:fldCharType="separate"/>
    </w:r>
    <w:r w:rsidR="00FA0A4A">
      <w:rPr>
        <w:rFonts w:cs="Arial"/>
        <w:sz w:val="16"/>
        <w:szCs w:val="18"/>
      </w:rPr>
      <w:t>4</w:t>
    </w:r>
    <w:r w:rsidR="00FA0A4A" w:rsidRPr="0000607B">
      <w:rPr>
        <w:rFonts w:cs="Arial"/>
        <w:sz w:val="16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8C553" w14:textId="54C39CBE" w:rsidR="00FA0A4A" w:rsidRDefault="00FA0A4A" w:rsidP="00FA0A4A">
    <w:pPr>
      <w:pStyle w:val="Header"/>
      <w:jc w:val="right"/>
      <w:rPr>
        <w:rFonts w:cs="Arial"/>
        <w:sz w:val="16"/>
        <w:szCs w:val="18"/>
      </w:rPr>
    </w:pPr>
    <w:r w:rsidRPr="0000607B">
      <w:rPr>
        <w:rFonts w:eastAsia="Times New Roman" w:cs="Arial"/>
        <w:b/>
        <w:noProof/>
        <w:sz w:val="16"/>
        <w:szCs w:val="16"/>
        <w:lang w:val="en-US"/>
      </w:rPr>
      <w:drawing>
        <wp:anchor distT="0" distB="0" distL="114300" distR="114300" simplePos="0" relativeHeight="251667456" behindDoc="0" locked="0" layoutInCell="1" allowOverlap="1" wp14:anchorId="4CAA742E" wp14:editId="0D70755A">
          <wp:simplePos x="0" y="0"/>
          <wp:positionH relativeFrom="margin">
            <wp:posOffset>-34119</wp:posOffset>
          </wp:positionH>
          <wp:positionV relativeFrom="paragraph">
            <wp:posOffset>11193</wp:posOffset>
          </wp:positionV>
          <wp:extent cx="2003729" cy="669335"/>
          <wp:effectExtent l="0" t="0" r="0" b="0"/>
          <wp:wrapNone/>
          <wp:docPr id="1610110650" name="Picture 1610110650" descr="BSC LG col lsp_slogan 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BSC LG col lsp_slogan 60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729" cy="669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607B">
      <w:rPr>
        <w:rFonts w:cs="Arial"/>
        <w:b/>
        <w:sz w:val="16"/>
        <w:szCs w:val="16"/>
      </w:rPr>
      <w:t>Banana Shire Council</w:t>
    </w:r>
    <w:r w:rsidRPr="0000607B">
      <w:rPr>
        <w:rFonts w:cs="Arial"/>
        <w:b/>
      </w:rPr>
      <w:br/>
    </w:r>
    <w:r w:rsidRPr="0000607B">
      <w:rPr>
        <w:rFonts w:cs="Arial"/>
        <w:sz w:val="16"/>
        <w:szCs w:val="16"/>
      </w:rPr>
      <w:t>62 Valentine Plains Road, Biloela</w:t>
    </w:r>
    <w:r w:rsidRPr="0000607B">
      <w:rPr>
        <w:rFonts w:cs="Arial"/>
        <w:sz w:val="16"/>
        <w:szCs w:val="16"/>
      </w:rPr>
      <w:br/>
      <w:t>PO Box 412 Biloela QLD 4715</w:t>
    </w:r>
    <w:r w:rsidRPr="0000607B">
      <w:rPr>
        <w:rFonts w:cs="Arial"/>
        <w:sz w:val="16"/>
        <w:szCs w:val="16"/>
      </w:rPr>
      <w:br/>
      <w:t>PH 07 4992 9500 • Fax 07 4992 3493</w:t>
    </w:r>
    <w:r w:rsidRPr="0000607B">
      <w:rPr>
        <w:rFonts w:cs="Arial"/>
        <w:sz w:val="16"/>
        <w:szCs w:val="16"/>
      </w:rPr>
      <w:br/>
      <w:t xml:space="preserve">Email </w:t>
    </w:r>
    <w:hyperlink r:id="rId2" w:history="1">
      <w:r w:rsidRPr="0000607B">
        <w:rPr>
          <w:rStyle w:val="Hyperlink"/>
          <w:rFonts w:cs="Arial"/>
          <w:sz w:val="16"/>
          <w:szCs w:val="16"/>
        </w:rPr>
        <w:t>enquiries@banana.qld.gov.au</w:t>
      </w:r>
    </w:hyperlink>
    <w:r w:rsidRPr="0000607B">
      <w:rPr>
        <w:rFonts w:cs="Arial"/>
        <w:sz w:val="16"/>
        <w:szCs w:val="16"/>
      </w:rPr>
      <w:t xml:space="preserve"> • Website </w:t>
    </w:r>
    <w:hyperlink r:id="rId3" w:history="1">
      <w:r w:rsidRPr="0000607B">
        <w:rPr>
          <w:rStyle w:val="Hyperlink"/>
          <w:rFonts w:cs="Arial"/>
          <w:sz w:val="16"/>
          <w:szCs w:val="16"/>
        </w:rPr>
        <w:t>www.banana.qld.gov.au</w:t>
      </w:r>
    </w:hyperlink>
    <w:r w:rsidRPr="0000607B">
      <w:rPr>
        <w:rFonts w:cs="Arial"/>
        <w:sz w:val="16"/>
        <w:szCs w:val="16"/>
      </w:rPr>
      <w:br/>
    </w:r>
    <w:r w:rsidRPr="009E1AFB">
      <w:rPr>
        <w:rFonts w:cs="Arial"/>
        <w:b/>
        <w:sz w:val="16"/>
        <w:szCs w:val="16"/>
      </w:rPr>
      <w:t>DES-EM-</w:t>
    </w:r>
    <w:r w:rsidR="009E1AFB" w:rsidRPr="009E1AFB">
      <w:rPr>
        <w:rFonts w:cs="Arial"/>
        <w:b/>
        <w:sz w:val="16"/>
        <w:szCs w:val="16"/>
      </w:rPr>
      <w:t>3</w:t>
    </w:r>
    <w:r w:rsidRPr="009E1AFB">
      <w:rPr>
        <w:rFonts w:cs="Arial"/>
        <w:b/>
        <w:sz w:val="16"/>
        <w:szCs w:val="16"/>
      </w:rPr>
      <w:t>5-</w:t>
    </w:r>
    <w:r w:rsidR="009E1AFB" w:rsidRPr="009E1AFB">
      <w:rPr>
        <w:rFonts w:cs="Arial"/>
        <w:b/>
        <w:sz w:val="16"/>
        <w:szCs w:val="16"/>
      </w:rPr>
      <w:t>001</w:t>
    </w:r>
    <w:r w:rsidRPr="009E1AFB">
      <w:rPr>
        <w:rFonts w:cs="Arial"/>
        <w:b/>
        <w:sz w:val="16"/>
        <w:szCs w:val="16"/>
      </w:rPr>
      <w:t xml:space="preserve"> </w:t>
    </w:r>
    <w:r w:rsidRPr="009E1AFB">
      <w:rPr>
        <w:rFonts w:cs="Arial"/>
        <w:sz w:val="16"/>
        <w:szCs w:val="16"/>
      </w:rPr>
      <w:t>Document</w:t>
    </w:r>
    <w:r w:rsidRPr="0000607B">
      <w:rPr>
        <w:rFonts w:cs="Arial"/>
        <w:sz w:val="16"/>
        <w:szCs w:val="16"/>
      </w:rPr>
      <w:t xml:space="preserve"> Version: </w:t>
    </w:r>
    <w:r w:rsidR="009E1AFB">
      <w:rPr>
        <w:rFonts w:cs="Arial"/>
        <w:sz w:val="16"/>
        <w:szCs w:val="16"/>
      </w:rPr>
      <w:t>25</w:t>
    </w:r>
    <w:r w:rsidR="00DD2FAE">
      <w:rPr>
        <w:rFonts w:cs="Arial"/>
        <w:sz w:val="16"/>
        <w:szCs w:val="16"/>
      </w:rPr>
      <w:t xml:space="preserve"> November</w:t>
    </w:r>
    <w:r w:rsidR="00AC52AF">
      <w:rPr>
        <w:rFonts w:cs="Arial"/>
        <w:sz w:val="16"/>
        <w:szCs w:val="16"/>
      </w:rPr>
      <w:t xml:space="preserve"> 2024</w:t>
    </w:r>
    <w:r w:rsidRPr="0000607B">
      <w:rPr>
        <w:rFonts w:cs="Arial"/>
        <w:sz w:val="16"/>
        <w:szCs w:val="16"/>
      </w:rPr>
      <w:br/>
    </w:r>
    <w:r w:rsidRPr="0000607B">
      <w:rPr>
        <w:rFonts w:cs="Arial"/>
        <w:sz w:val="16"/>
        <w:szCs w:val="18"/>
      </w:rPr>
      <w:t xml:space="preserve">Page </w:t>
    </w:r>
    <w:r w:rsidRPr="0000607B">
      <w:rPr>
        <w:rFonts w:cs="Arial"/>
        <w:sz w:val="16"/>
        <w:szCs w:val="18"/>
      </w:rPr>
      <w:fldChar w:fldCharType="begin"/>
    </w:r>
    <w:r w:rsidRPr="0000607B">
      <w:rPr>
        <w:rFonts w:cs="Arial"/>
        <w:sz w:val="16"/>
        <w:szCs w:val="18"/>
      </w:rPr>
      <w:instrText xml:space="preserve"> PAGE  \* Arabic  \* MERGEFORMAT </w:instrText>
    </w:r>
    <w:r w:rsidRPr="0000607B">
      <w:rPr>
        <w:rFonts w:cs="Arial"/>
        <w:sz w:val="16"/>
        <w:szCs w:val="18"/>
      </w:rPr>
      <w:fldChar w:fldCharType="separate"/>
    </w:r>
    <w:r>
      <w:rPr>
        <w:rFonts w:cs="Arial"/>
        <w:sz w:val="16"/>
        <w:szCs w:val="18"/>
      </w:rPr>
      <w:t>2</w:t>
    </w:r>
    <w:r w:rsidRPr="0000607B">
      <w:rPr>
        <w:rFonts w:cs="Arial"/>
        <w:sz w:val="16"/>
        <w:szCs w:val="18"/>
      </w:rPr>
      <w:fldChar w:fldCharType="end"/>
    </w:r>
    <w:r w:rsidRPr="0000607B">
      <w:rPr>
        <w:rFonts w:cs="Arial"/>
        <w:sz w:val="16"/>
        <w:szCs w:val="18"/>
      </w:rPr>
      <w:t xml:space="preserve"> of </w:t>
    </w:r>
    <w:r w:rsidRPr="0000607B">
      <w:rPr>
        <w:rFonts w:cs="Arial"/>
        <w:sz w:val="16"/>
        <w:szCs w:val="18"/>
      </w:rPr>
      <w:fldChar w:fldCharType="begin"/>
    </w:r>
    <w:r w:rsidRPr="0000607B">
      <w:rPr>
        <w:rFonts w:cs="Arial"/>
        <w:sz w:val="16"/>
        <w:szCs w:val="18"/>
      </w:rPr>
      <w:instrText xml:space="preserve"> NUMPAGES  \* Arabic  \* MERGEFORMAT </w:instrText>
    </w:r>
    <w:r w:rsidRPr="0000607B">
      <w:rPr>
        <w:rFonts w:cs="Arial"/>
        <w:sz w:val="16"/>
        <w:szCs w:val="18"/>
      </w:rPr>
      <w:fldChar w:fldCharType="separate"/>
    </w:r>
    <w:r>
      <w:rPr>
        <w:rFonts w:cs="Arial"/>
        <w:sz w:val="16"/>
        <w:szCs w:val="18"/>
      </w:rPr>
      <w:t>4</w:t>
    </w:r>
    <w:r w:rsidRPr="0000607B">
      <w:rPr>
        <w:rFonts w:cs="Arial"/>
        <w:sz w:val="16"/>
        <w:szCs w:val="18"/>
      </w:rPr>
      <w:fldChar w:fldCharType="end"/>
    </w:r>
  </w:p>
  <w:p w14:paraId="5DFDB97E" w14:textId="77777777" w:rsidR="00FA0A4A" w:rsidRPr="00FA0A4A" w:rsidRDefault="00FA0A4A" w:rsidP="00FA0A4A">
    <w:pPr>
      <w:pStyle w:val="Header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046"/>
    <w:multiLevelType w:val="hybridMultilevel"/>
    <w:tmpl w:val="71DA3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179C3"/>
    <w:multiLevelType w:val="hybridMultilevel"/>
    <w:tmpl w:val="20A80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62048"/>
    <w:multiLevelType w:val="hybridMultilevel"/>
    <w:tmpl w:val="E424E22A"/>
    <w:lvl w:ilvl="0" w:tplc="D0DE6B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64A8B"/>
    <w:multiLevelType w:val="hybridMultilevel"/>
    <w:tmpl w:val="E0B8AB5C"/>
    <w:lvl w:ilvl="0" w:tplc="0C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1303032A"/>
    <w:multiLevelType w:val="hybridMultilevel"/>
    <w:tmpl w:val="42F40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E2647"/>
    <w:multiLevelType w:val="hybridMultilevel"/>
    <w:tmpl w:val="3E964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C7D61"/>
    <w:multiLevelType w:val="multilevel"/>
    <w:tmpl w:val="F72600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20A2A"/>
    <w:multiLevelType w:val="multilevel"/>
    <w:tmpl w:val="F54CF174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F0D9D"/>
    <w:multiLevelType w:val="hybridMultilevel"/>
    <w:tmpl w:val="7CF2CE18"/>
    <w:lvl w:ilvl="0" w:tplc="D116EA6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927AE"/>
    <w:multiLevelType w:val="multilevel"/>
    <w:tmpl w:val="651C70C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F754EA6"/>
    <w:multiLevelType w:val="hybridMultilevel"/>
    <w:tmpl w:val="17241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8BB800"/>
    <w:multiLevelType w:val="multilevel"/>
    <w:tmpl w:val="51D497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5199A8"/>
    <w:multiLevelType w:val="multilevel"/>
    <w:tmpl w:val="864C71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6283921">
    <w:abstractNumId w:val="7"/>
  </w:num>
  <w:num w:numId="2" w16cid:durableId="336732093">
    <w:abstractNumId w:val="12"/>
  </w:num>
  <w:num w:numId="3" w16cid:durableId="2046901252">
    <w:abstractNumId w:val="6"/>
  </w:num>
  <w:num w:numId="4" w16cid:durableId="1142389406">
    <w:abstractNumId w:val="11"/>
  </w:num>
  <w:num w:numId="5" w16cid:durableId="852450920">
    <w:abstractNumId w:val="2"/>
  </w:num>
  <w:num w:numId="6" w16cid:durableId="1634406935">
    <w:abstractNumId w:val="9"/>
  </w:num>
  <w:num w:numId="7" w16cid:durableId="463888294">
    <w:abstractNumId w:val="10"/>
  </w:num>
  <w:num w:numId="8" w16cid:durableId="550504711">
    <w:abstractNumId w:val="4"/>
  </w:num>
  <w:num w:numId="9" w16cid:durableId="1421875289">
    <w:abstractNumId w:val="9"/>
  </w:num>
  <w:num w:numId="10" w16cid:durableId="848174915">
    <w:abstractNumId w:val="5"/>
  </w:num>
  <w:num w:numId="11" w16cid:durableId="1343163541">
    <w:abstractNumId w:val="8"/>
  </w:num>
  <w:num w:numId="12" w16cid:durableId="876622000">
    <w:abstractNumId w:val="1"/>
  </w:num>
  <w:num w:numId="13" w16cid:durableId="1692991851">
    <w:abstractNumId w:val="3"/>
  </w:num>
  <w:num w:numId="14" w16cid:durableId="542442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0F"/>
    <w:rsid w:val="00002FEE"/>
    <w:rsid w:val="00004D15"/>
    <w:rsid w:val="00005118"/>
    <w:rsid w:val="000053AA"/>
    <w:rsid w:val="0000607B"/>
    <w:rsid w:val="0001133F"/>
    <w:rsid w:val="00014A6D"/>
    <w:rsid w:val="00021EF8"/>
    <w:rsid w:val="00027935"/>
    <w:rsid w:val="000319A6"/>
    <w:rsid w:val="00033A9F"/>
    <w:rsid w:val="00034A67"/>
    <w:rsid w:val="0004271B"/>
    <w:rsid w:val="00043254"/>
    <w:rsid w:val="00044638"/>
    <w:rsid w:val="0005178E"/>
    <w:rsid w:val="00053481"/>
    <w:rsid w:val="00057397"/>
    <w:rsid w:val="00070ABE"/>
    <w:rsid w:val="00072B85"/>
    <w:rsid w:val="00074FFE"/>
    <w:rsid w:val="00075A11"/>
    <w:rsid w:val="000800CC"/>
    <w:rsid w:val="00085B0D"/>
    <w:rsid w:val="00092D84"/>
    <w:rsid w:val="00093F04"/>
    <w:rsid w:val="000963FB"/>
    <w:rsid w:val="0009672D"/>
    <w:rsid w:val="00096D26"/>
    <w:rsid w:val="0009748D"/>
    <w:rsid w:val="00097F1C"/>
    <w:rsid w:val="000A0CBA"/>
    <w:rsid w:val="000A732E"/>
    <w:rsid w:val="000B5E0C"/>
    <w:rsid w:val="000C0404"/>
    <w:rsid w:val="000C3C75"/>
    <w:rsid w:val="000C4321"/>
    <w:rsid w:val="000C58CB"/>
    <w:rsid w:val="000D39F8"/>
    <w:rsid w:val="000E18AC"/>
    <w:rsid w:val="000E2A70"/>
    <w:rsid w:val="000E40DF"/>
    <w:rsid w:val="000E6520"/>
    <w:rsid w:val="000F1E76"/>
    <w:rsid w:val="000F289D"/>
    <w:rsid w:val="000F759C"/>
    <w:rsid w:val="00102EF9"/>
    <w:rsid w:val="00103509"/>
    <w:rsid w:val="0010692D"/>
    <w:rsid w:val="00112D16"/>
    <w:rsid w:val="00112EB2"/>
    <w:rsid w:val="00114703"/>
    <w:rsid w:val="0011472F"/>
    <w:rsid w:val="00116F83"/>
    <w:rsid w:val="00120B2C"/>
    <w:rsid w:val="001262CA"/>
    <w:rsid w:val="001358E8"/>
    <w:rsid w:val="001540D2"/>
    <w:rsid w:val="00154D4E"/>
    <w:rsid w:val="00157341"/>
    <w:rsid w:val="0015747A"/>
    <w:rsid w:val="00160656"/>
    <w:rsid w:val="00164294"/>
    <w:rsid w:val="00183F60"/>
    <w:rsid w:val="00184D20"/>
    <w:rsid w:val="001875DA"/>
    <w:rsid w:val="001967E4"/>
    <w:rsid w:val="001A78CB"/>
    <w:rsid w:val="001B2991"/>
    <w:rsid w:val="001B7620"/>
    <w:rsid w:val="001C3490"/>
    <w:rsid w:val="001C3868"/>
    <w:rsid w:val="001D7755"/>
    <w:rsid w:val="001E023F"/>
    <w:rsid w:val="002041FC"/>
    <w:rsid w:val="002068BA"/>
    <w:rsid w:val="00206AB4"/>
    <w:rsid w:val="002076AA"/>
    <w:rsid w:val="002113C9"/>
    <w:rsid w:val="0021257C"/>
    <w:rsid w:val="00212D97"/>
    <w:rsid w:val="002267DC"/>
    <w:rsid w:val="00230B4F"/>
    <w:rsid w:val="002327AD"/>
    <w:rsid w:val="00236378"/>
    <w:rsid w:val="002400F7"/>
    <w:rsid w:val="00241E87"/>
    <w:rsid w:val="002479BB"/>
    <w:rsid w:val="00247EF6"/>
    <w:rsid w:val="0026420E"/>
    <w:rsid w:val="00265D69"/>
    <w:rsid w:val="002920A7"/>
    <w:rsid w:val="002A06E7"/>
    <w:rsid w:val="002A29F7"/>
    <w:rsid w:val="002A3B92"/>
    <w:rsid w:val="002A7957"/>
    <w:rsid w:val="002B736D"/>
    <w:rsid w:val="002B79FB"/>
    <w:rsid w:val="002C0D5B"/>
    <w:rsid w:val="002C3C0E"/>
    <w:rsid w:val="002C7A99"/>
    <w:rsid w:val="002D0786"/>
    <w:rsid w:val="002D3545"/>
    <w:rsid w:val="002E1E58"/>
    <w:rsid w:val="003006D2"/>
    <w:rsid w:val="00306461"/>
    <w:rsid w:val="003128D5"/>
    <w:rsid w:val="0031488E"/>
    <w:rsid w:val="0031748D"/>
    <w:rsid w:val="0032557E"/>
    <w:rsid w:val="00325A91"/>
    <w:rsid w:val="0033063F"/>
    <w:rsid w:val="0033450F"/>
    <w:rsid w:val="003534DA"/>
    <w:rsid w:val="00354483"/>
    <w:rsid w:val="00355677"/>
    <w:rsid w:val="003557F0"/>
    <w:rsid w:val="00360584"/>
    <w:rsid w:val="003665B2"/>
    <w:rsid w:val="00374C27"/>
    <w:rsid w:val="00376264"/>
    <w:rsid w:val="00380D19"/>
    <w:rsid w:val="00382418"/>
    <w:rsid w:val="003868F3"/>
    <w:rsid w:val="0039282F"/>
    <w:rsid w:val="003A15DA"/>
    <w:rsid w:val="003B46A7"/>
    <w:rsid w:val="003B59CB"/>
    <w:rsid w:val="003B7588"/>
    <w:rsid w:val="003C238C"/>
    <w:rsid w:val="003C3921"/>
    <w:rsid w:val="003C4F36"/>
    <w:rsid w:val="003C503A"/>
    <w:rsid w:val="003D3DB3"/>
    <w:rsid w:val="003D4B8A"/>
    <w:rsid w:val="003D728B"/>
    <w:rsid w:val="003E0B22"/>
    <w:rsid w:val="003E4CA2"/>
    <w:rsid w:val="003F5082"/>
    <w:rsid w:val="003F6E50"/>
    <w:rsid w:val="003F7581"/>
    <w:rsid w:val="0040075D"/>
    <w:rsid w:val="0040672E"/>
    <w:rsid w:val="00412B6F"/>
    <w:rsid w:val="004249FA"/>
    <w:rsid w:val="0043105F"/>
    <w:rsid w:val="004345ED"/>
    <w:rsid w:val="00434D7C"/>
    <w:rsid w:val="00435D05"/>
    <w:rsid w:val="00441277"/>
    <w:rsid w:val="00447C63"/>
    <w:rsid w:val="00450E2B"/>
    <w:rsid w:val="00451F11"/>
    <w:rsid w:val="0045296D"/>
    <w:rsid w:val="0045710F"/>
    <w:rsid w:val="0045767B"/>
    <w:rsid w:val="00460469"/>
    <w:rsid w:val="00464CE3"/>
    <w:rsid w:val="00467FAA"/>
    <w:rsid w:val="0048256C"/>
    <w:rsid w:val="00486880"/>
    <w:rsid w:val="004869CB"/>
    <w:rsid w:val="00487B3F"/>
    <w:rsid w:val="00490B80"/>
    <w:rsid w:val="00491812"/>
    <w:rsid w:val="00491DDC"/>
    <w:rsid w:val="00495066"/>
    <w:rsid w:val="004A0E18"/>
    <w:rsid w:val="004A1BE1"/>
    <w:rsid w:val="004A2DD1"/>
    <w:rsid w:val="004A3621"/>
    <w:rsid w:val="004A3D24"/>
    <w:rsid w:val="004B3EA2"/>
    <w:rsid w:val="004C1DBF"/>
    <w:rsid w:val="004C3B05"/>
    <w:rsid w:val="004C51CD"/>
    <w:rsid w:val="004C6685"/>
    <w:rsid w:val="004D372A"/>
    <w:rsid w:val="004D3C51"/>
    <w:rsid w:val="004D52B3"/>
    <w:rsid w:val="004D5ADB"/>
    <w:rsid w:val="004D7ABB"/>
    <w:rsid w:val="004E2774"/>
    <w:rsid w:val="004F5CA1"/>
    <w:rsid w:val="0050676B"/>
    <w:rsid w:val="00507178"/>
    <w:rsid w:val="005141A4"/>
    <w:rsid w:val="00521540"/>
    <w:rsid w:val="0052265E"/>
    <w:rsid w:val="00527927"/>
    <w:rsid w:val="00534891"/>
    <w:rsid w:val="0054611E"/>
    <w:rsid w:val="00546866"/>
    <w:rsid w:val="00546DB7"/>
    <w:rsid w:val="00553AF5"/>
    <w:rsid w:val="00553DDA"/>
    <w:rsid w:val="0056083B"/>
    <w:rsid w:val="00560B22"/>
    <w:rsid w:val="0056323C"/>
    <w:rsid w:val="00572899"/>
    <w:rsid w:val="005853E6"/>
    <w:rsid w:val="005857AF"/>
    <w:rsid w:val="00587DD9"/>
    <w:rsid w:val="00593DD6"/>
    <w:rsid w:val="005958E9"/>
    <w:rsid w:val="0059684E"/>
    <w:rsid w:val="005A301A"/>
    <w:rsid w:val="005A3023"/>
    <w:rsid w:val="005A3A35"/>
    <w:rsid w:val="005A43CC"/>
    <w:rsid w:val="005A732E"/>
    <w:rsid w:val="005C2318"/>
    <w:rsid w:val="005C6EF8"/>
    <w:rsid w:val="005D0356"/>
    <w:rsid w:val="005D24DA"/>
    <w:rsid w:val="005D3C09"/>
    <w:rsid w:val="005D4441"/>
    <w:rsid w:val="005D5D41"/>
    <w:rsid w:val="005E56BF"/>
    <w:rsid w:val="005F0ABC"/>
    <w:rsid w:val="005F4B5F"/>
    <w:rsid w:val="005F733E"/>
    <w:rsid w:val="0060491F"/>
    <w:rsid w:val="00606151"/>
    <w:rsid w:val="006070DA"/>
    <w:rsid w:val="00607C4D"/>
    <w:rsid w:val="00611CBB"/>
    <w:rsid w:val="0061258F"/>
    <w:rsid w:val="0062164A"/>
    <w:rsid w:val="00623097"/>
    <w:rsid w:val="00630283"/>
    <w:rsid w:val="006355D7"/>
    <w:rsid w:val="0063641F"/>
    <w:rsid w:val="00636798"/>
    <w:rsid w:val="006371BE"/>
    <w:rsid w:val="006460C7"/>
    <w:rsid w:val="00654E81"/>
    <w:rsid w:val="00665962"/>
    <w:rsid w:val="0066629F"/>
    <w:rsid w:val="00670E3C"/>
    <w:rsid w:val="00672054"/>
    <w:rsid w:val="006722AD"/>
    <w:rsid w:val="00681F1E"/>
    <w:rsid w:val="006828C5"/>
    <w:rsid w:val="006855F9"/>
    <w:rsid w:val="00692185"/>
    <w:rsid w:val="006A39D4"/>
    <w:rsid w:val="006B64BC"/>
    <w:rsid w:val="006B7C65"/>
    <w:rsid w:val="006C0A13"/>
    <w:rsid w:val="006C10D9"/>
    <w:rsid w:val="006D169A"/>
    <w:rsid w:val="006D67B7"/>
    <w:rsid w:val="006D7DD8"/>
    <w:rsid w:val="006E2A58"/>
    <w:rsid w:val="006F546E"/>
    <w:rsid w:val="006F7E41"/>
    <w:rsid w:val="007026FA"/>
    <w:rsid w:val="00710108"/>
    <w:rsid w:val="00716A63"/>
    <w:rsid w:val="00720E99"/>
    <w:rsid w:val="00727297"/>
    <w:rsid w:val="00732968"/>
    <w:rsid w:val="007417F2"/>
    <w:rsid w:val="007527DF"/>
    <w:rsid w:val="007542E7"/>
    <w:rsid w:val="00756DF6"/>
    <w:rsid w:val="00760A56"/>
    <w:rsid w:val="00763385"/>
    <w:rsid w:val="007704C0"/>
    <w:rsid w:val="00773289"/>
    <w:rsid w:val="00775841"/>
    <w:rsid w:val="00777E0C"/>
    <w:rsid w:val="00790BF3"/>
    <w:rsid w:val="00797CE1"/>
    <w:rsid w:val="007A2137"/>
    <w:rsid w:val="007A4189"/>
    <w:rsid w:val="007A58A3"/>
    <w:rsid w:val="007B2EE6"/>
    <w:rsid w:val="007B60A0"/>
    <w:rsid w:val="007C4987"/>
    <w:rsid w:val="007C716E"/>
    <w:rsid w:val="007D24C3"/>
    <w:rsid w:val="007D5AEE"/>
    <w:rsid w:val="007E244E"/>
    <w:rsid w:val="007E59A3"/>
    <w:rsid w:val="007E72B2"/>
    <w:rsid w:val="007F44D3"/>
    <w:rsid w:val="00800AB4"/>
    <w:rsid w:val="008033D8"/>
    <w:rsid w:val="008115EE"/>
    <w:rsid w:val="008130C6"/>
    <w:rsid w:val="00814943"/>
    <w:rsid w:val="008202C4"/>
    <w:rsid w:val="00827107"/>
    <w:rsid w:val="00833266"/>
    <w:rsid w:val="00833A37"/>
    <w:rsid w:val="00835284"/>
    <w:rsid w:val="0084218D"/>
    <w:rsid w:val="00845104"/>
    <w:rsid w:val="00845117"/>
    <w:rsid w:val="00850216"/>
    <w:rsid w:val="008512AD"/>
    <w:rsid w:val="00851405"/>
    <w:rsid w:val="00866E69"/>
    <w:rsid w:val="00884E62"/>
    <w:rsid w:val="00886B63"/>
    <w:rsid w:val="0088757C"/>
    <w:rsid w:val="0089139B"/>
    <w:rsid w:val="008A1D05"/>
    <w:rsid w:val="008A412C"/>
    <w:rsid w:val="008A7244"/>
    <w:rsid w:val="008B1460"/>
    <w:rsid w:val="008B30F1"/>
    <w:rsid w:val="008B4388"/>
    <w:rsid w:val="008B4962"/>
    <w:rsid w:val="008B790E"/>
    <w:rsid w:val="008D3623"/>
    <w:rsid w:val="008D6B99"/>
    <w:rsid w:val="008E2E55"/>
    <w:rsid w:val="008E40FD"/>
    <w:rsid w:val="008F29D5"/>
    <w:rsid w:val="00912236"/>
    <w:rsid w:val="00914D1D"/>
    <w:rsid w:val="00917CD3"/>
    <w:rsid w:val="00920E5D"/>
    <w:rsid w:val="009264B2"/>
    <w:rsid w:val="0093322E"/>
    <w:rsid w:val="00964D20"/>
    <w:rsid w:val="009650FC"/>
    <w:rsid w:val="00972853"/>
    <w:rsid w:val="0097356C"/>
    <w:rsid w:val="00982571"/>
    <w:rsid w:val="00984552"/>
    <w:rsid w:val="00985486"/>
    <w:rsid w:val="00990558"/>
    <w:rsid w:val="00993DBC"/>
    <w:rsid w:val="00994B01"/>
    <w:rsid w:val="00994D82"/>
    <w:rsid w:val="009978D5"/>
    <w:rsid w:val="009B061B"/>
    <w:rsid w:val="009B71D8"/>
    <w:rsid w:val="009C07A3"/>
    <w:rsid w:val="009C14D6"/>
    <w:rsid w:val="009D564D"/>
    <w:rsid w:val="009E1AFB"/>
    <w:rsid w:val="009E2B95"/>
    <w:rsid w:val="009F6C25"/>
    <w:rsid w:val="00A062A2"/>
    <w:rsid w:val="00A2029B"/>
    <w:rsid w:val="00A34F06"/>
    <w:rsid w:val="00A453E6"/>
    <w:rsid w:val="00A47067"/>
    <w:rsid w:val="00A80B88"/>
    <w:rsid w:val="00A83E57"/>
    <w:rsid w:val="00A86ED3"/>
    <w:rsid w:val="00A95A84"/>
    <w:rsid w:val="00A95FCC"/>
    <w:rsid w:val="00AA55FD"/>
    <w:rsid w:val="00AB30EF"/>
    <w:rsid w:val="00AC01DC"/>
    <w:rsid w:val="00AC0820"/>
    <w:rsid w:val="00AC52AF"/>
    <w:rsid w:val="00AD22C8"/>
    <w:rsid w:val="00AD5A4C"/>
    <w:rsid w:val="00AE0C61"/>
    <w:rsid w:val="00AE2A5D"/>
    <w:rsid w:val="00AF03B9"/>
    <w:rsid w:val="00AF2000"/>
    <w:rsid w:val="00AF2D9B"/>
    <w:rsid w:val="00B008B3"/>
    <w:rsid w:val="00B01FD7"/>
    <w:rsid w:val="00B11F40"/>
    <w:rsid w:val="00B13457"/>
    <w:rsid w:val="00B21AFC"/>
    <w:rsid w:val="00B23417"/>
    <w:rsid w:val="00B23DB3"/>
    <w:rsid w:val="00B23F7C"/>
    <w:rsid w:val="00B25A51"/>
    <w:rsid w:val="00B25E12"/>
    <w:rsid w:val="00B30F79"/>
    <w:rsid w:val="00B3242C"/>
    <w:rsid w:val="00B341F8"/>
    <w:rsid w:val="00B42E3A"/>
    <w:rsid w:val="00B51427"/>
    <w:rsid w:val="00B5228A"/>
    <w:rsid w:val="00B56C3E"/>
    <w:rsid w:val="00B630E6"/>
    <w:rsid w:val="00B65871"/>
    <w:rsid w:val="00B70BA0"/>
    <w:rsid w:val="00B73CE3"/>
    <w:rsid w:val="00B8083F"/>
    <w:rsid w:val="00B80DCE"/>
    <w:rsid w:val="00B87D93"/>
    <w:rsid w:val="00B9119C"/>
    <w:rsid w:val="00B93731"/>
    <w:rsid w:val="00BA32FC"/>
    <w:rsid w:val="00BA5830"/>
    <w:rsid w:val="00BB0EAF"/>
    <w:rsid w:val="00BB73BC"/>
    <w:rsid w:val="00BC28DC"/>
    <w:rsid w:val="00BD23BE"/>
    <w:rsid w:val="00BD5C13"/>
    <w:rsid w:val="00BE055D"/>
    <w:rsid w:val="00BE40DA"/>
    <w:rsid w:val="00BE4515"/>
    <w:rsid w:val="00BE7F8C"/>
    <w:rsid w:val="00BF0975"/>
    <w:rsid w:val="00BF6ECE"/>
    <w:rsid w:val="00C07286"/>
    <w:rsid w:val="00C104F4"/>
    <w:rsid w:val="00C123D2"/>
    <w:rsid w:val="00C202D3"/>
    <w:rsid w:val="00C27E76"/>
    <w:rsid w:val="00C3131A"/>
    <w:rsid w:val="00C44E27"/>
    <w:rsid w:val="00C5231E"/>
    <w:rsid w:val="00C52C59"/>
    <w:rsid w:val="00C60A8B"/>
    <w:rsid w:val="00C742C5"/>
    <w:rsid w:val="00C75DF9"/>
    <w:rsid w:val="00C76153"/>
    <w:rsid w:val="00C765CE"/>
    <w:rsid w:val="00C7706D"/>
    <w:rsid w:val="00C77A5E"/>
    <w:rsid w:val="00CA0528"/>
    <w:rsid w:val="00CB099D"/>
    <w:rsid w:val="00CB48CF"/>
    <w:rsid w:val="00CC78D7"/>
    <w:rsid w:val="00CD0466"/>
    <w:rsid w:val="00CD22E8"/>
    <w:rsid w:val="00CD509A"/>
    <w:rsid w:val="00CE0D36"/>
    <w:rsid w:val="00CE1EA7"/>
    <w:rsid w:val="00CF0FE5"/>
    <w:rsid w:val="00CF1899"/>
    <w:rsid w:val="00CF7E71"/>
    <w:rsid w:val="00D04C6E"/>
    <w:rsid w:val="00D04FC4"/>
    <w:rsid w:val="00D05DE1"/>
    <w:rsid w:val="00D07525"/>
    <w:rsid w:val="00D25767"/>
    <w:rsid w:val="00D270E2"/>
    <w:rsid w:val="00D31129"/>
    <w:rsid w:val="00D31C75"/>
    <w:rsid w:val="00D50AE3"/>
    <w:rsid w:val="00D52270"/>
    <w:rsid w:val="00D60C4D"/>
    <w:rsid w:val="00D61323"/>
    <w:rsid w:val="00D666C6"/>
    <w:rsid w:val="00D673AB"/>
    <w:rsid w:val="00D679B9"/>
    <w:rsid w:val="00D70476"/>
    <w:rsid w:val="00D71B6B"/>
    <w:rsid w:val="00D746CE"/>
    <w:rsid w:val="00D75140"/>
    <w:rsid w:val="00D769A6"/>
    <w:rsid w:val="00D81D3E"/>
    <w:rsid w:val="00DA1C07"/>
    <w:rsid w:val="00DA41D1"/>
    <w:rsid w:val="00DB06A1"/>
    <w:rsid w:val="00DB73FC"/>
    <w:rsid w:val="00DB76A7"/>
    <w:rsid w:val="00DC1A49"/>
    <w:rsid w:val="00DC331C"/>
    <w:rsid w:val="00DC464B"/>
    <w:rsid w:val="00DD1C78"/>
    <w:rsid w:val="00DD2FAE"/>
    <w:rsid w:val="00DD52FB"/>
    <w:rsid w:val="00DE091F"/>
    <w:rsid w:val="00DE572E"/>
    <w:rsid w:val="00DF49B1"/>
    <w:rsid w:val="00E12D22"/>
    <w:rsid w:val="00E1388C"/>
    <w:rsid w:val="00E220F6"/>
    <w:rsid w:val="00E22519"/>
    <w:rsid w:val="00E3645B"/>
    <w:rsid w:val="00E379CC"/>
    <w:rsid w:val="00E525BC"/>
    <w:rsid w:val="00E53159"/>
    <w:rsid w:val="00E5379D"/>
    <w:rsid w:val="00E54472"/>
    <w:rsid w:val="00E6003D"/>
    <w:rsid w:val="00E606F1"/>
    <w:rsid w:val="00E60F30"/>
    <w:rsid w:val="00E65DA1"/>
    <w:rsid w:val="00E73E65"/>
    <w:rsid w:val="00E75E84"/>
    <w:rsid w:val="00E86FD1"/>
    <w:rsid w:val="00E8DF08"/>
    <w:rsid w:val="00EA5884"/>
    <w:rsid w:val="00EB2569"/>
    <w:rsid w:val="00EB3563"/>
    <w:rsid w:val="00EC2F65"/>
    <w:rsid w:val="00EC3646"/>
    <w:rsid w:val="00EC4663"/>
    <w:rsid w:val="00ED180C"/>
    <w:rsid w:val="00ED19AC"/>
    <w:rsid w:val="00ED3BD1"/>
    <w:rsid w:val="00ED4376"/>
    <w:rsid w:val="00EE0D19"/>
    <w:rsid w:val="00EE3209"/>
    <w:rsid w:val="00EF028C"/>
    <w:rsid w:val="00EF662C"/>
    <w:rsid w:val="00EF6F79"/>
    <w:rsid w:val="00F14164"/>
    <w:rsid w:val="00F141CC"/>
    <w:rsid w:val="00F228FA"/>
    <w:rsid w:val="00F270EA"/>
    <w:rsid w:val="00F31366"/>
    <w:rsid w:val="00F33FC9"/>
    <w:rsid w:val="00F41570"/>
    <w:rsid w:val="00F53C8C"/>
    <w:rsid w:val="00F554C9"/>
    <w:rsid w:val="00F56D37"/>
    <w:rsid w:val="00F629F7"/>
    <w:rsid w:val="00F81E01"/>
    <w:rsid w:val="00F83D50"/>
    <w:rsid w:val="00F84C95"/>
    <w:rsid w:val="00F87F2C"/>
    <w:rsid w:val="00FA033C"/>
    <w:rsid w:val="00FA0A4A"/>
    <w:rsid w:val="00FA34E2"/>
    <w:rsid w:val="00FA5700"/>
    <w:rsid w:val="00FA7494"/>
    <w:rsid w:val="00FB7003"/>
    <w:rsid w:val="00FC0393"/>
    <w:rsid w:val="00FC1ECF"/>
    <w:rsid w:val="00FD04C1"/>
    <w:rsid w:val="00FD2A23"/>
    <w:rsid w:val="00FD3CD6"/>
    <w:rsid w:val="00FD7503"/>
    <w:rsid w:val="00FD7EBD"/>
    <w:rsid w:val="00FE3CC0"/>
    <w:rsid w:val="00FF2E18"/>
    <w:rsid w:val="017997A2"/>
    <w:rsid w:val="02F29846"/>
    <w:rsid w:val="033C2A46"/>
    <w:rsid w:val="04B283DB"/>
    <w:rsid w:val="04FB0716"/>
    <w:rsid w:val="069B8DE7"/>
    <w:rsid w:val="075747B9"/>
    <w:rsid w:val="0770FAD8"/>
    <w:rsid w:val="08765091"/>
    <w:rsid w:val="087CCD8B"/>
    <w:rsid w:val="08C15BA6"/>
    <w:rsid w:val="0A48D937"/>
    <w:rsid w:val="0A708867"/>
    <w:rsid w:val="0A7E9E30"/>
    <w:rsid w:val="0B18B499"/>
    <w:rsid w:val="0B46B225"/>
    <w:rsid w:val="0C43F590"/>
    <w:rsid w:val="0D53B458"/>
    <w:rsid w:val="0DB63EF2"/>
    <w:rsid w:val="0E80063A"/>
    <w:rsid w:val="0EAD8DBA"/>
    <w:rsid w:val="0FE8B2F3"/>
    <w:rsid w:val="13C06626"/>
    <w:rsid w:val="14E3BA09"/>
    <w:rsid w:val="14FA9AB2"/>
    <w:rsid w:val="1514094C"/>
    <w:rsid w:val="159DA6C5"/>
    <w:rsid w:val="15AF574A"/>
    <w:rsid w:val="17A51F82"/>
    <w:rsid w:val="17DDA437"/>
    <w:rsid w:val="18A02AA3"/>
    <w:rsid w:val="18A8BECF"/>
    <w:rsid w:val="1961F1CD"/>
    <w:rsid w:val="1ABF063C"/>
    <w:rsid w:val="1BBC84B6"/>
    <w:rsid w:val="1C21E73A"/>
    <w:rsid w:val="1F4373E9"/>
    <w:rsid w:val="208F5819"/>
    <w:rsid w:val="21D829CA"/>
    <w:rsid w:val="2269D026"/>
    <w:rsid w:val="22B78384"/>
    <w:rsid w:val="23DE7776"/>
    <w:rsid w:val="244D3740"/>
    <w:rsid w:val="260AB33F"/>
    <w:rsid w:val="27E26DF4"/>
    <w:rsid w:val="283C4CD9"/>
    <w:rsid w:val="2982A425"/>
    <w:rsid w:val="29BACAD6"/>
    <w:rsid w:val="2A42E178"/>
    <w:rsid w:val="2BB54FED"/>
    <w:rsid w:val="2BFC8FD3"/>
    <w:rsid w:val="2EF17A33"/>
    <w:rsid w:val="2F89D2F4"/>
    <w:rsid w:val="3155C553"/>
    <w:rsid w:val="316B01CA"/>
    <w:rsid w:val="31E16708"/>
    <w:rsid w:val="327BBB5F"/>
    <w:rsid w:val="3292C345"/>
    <w:rsid w:val="33E0FDAF"/>
    <w:rsid w:val="343C56CF"/>
    <w:rsid w:val="345CAF59"/>
    <w:rsid w:val="347AD510"/>
    <w:rsid w:val="34890FF7"/>
    <w:rsid w:val="356695A1"/>
    <w:rsid w:val="35D8180E"/>
    <w:rsid w:val="3628B373"/>
    <w:rsid w:val="3653E60E"/>
    <w:rsid w:val="368DDD1C"/>
    <w:rsid w:val="36A2C5ED"/>
    <w:rsid w:val="3776BC24"/>
    <w:rsid w:val="37A34881"/>
    <w:rsid w:val="383C915F"/>
    <w:rsid w:val="389C5301"/>
    <w:rsid w:val="38C5F13E"/>
    <w:rsid w:val="3A07C149"/>
    <w:rsid w:val="3A2C5D70"/>
    <w:rsid w:val="3A7C960D"/>
    <w:rsid w:val="3B49721F"/>
    <w:rsid w:val="3C4D3E42"/>
    <w:rsid w:val="3E6CD69F"/>
    <w:rsid w:val="3EC938DF"/>
    <w:rsid w:val="405DDA70"/>
    <w:rsid w:val="4127C3A7"/>
    <w:rsid w:val="42EF283C"/>
    <w:rsid w:val="43E73E11"/>
    <w:rsid w:val="46ADA636"/>
    <w:rsid w:val="471B510B"/>
    <w:rsid w:val="48385866"/>
    <w:rsid w:val="4868EC55"/>
    <w:rsid w:val="4898BE7F"/>
    <w:rsid w:val="49B83016"/>
    <w:rsid w:val="49BCEF48"/>
    <w:rsid w:val="4C60EE01"/>
    <w:rsid w:val="4CA06D44"/>
    <w:rsid w:val="4D2CDE71"/>
    <w:rsid w:val="4DAE0274"/>
    <w:rsid w:val="4E731389"/>
    <w:rsid w:val="4ED2527E"/>
    <w:rsid w:val="4ED7ED7C"/>
    <w:rsid w:val="4EDA6BCC"/>
    <w:rsid w:val="4F230062"/>
    <w:rsid w:val="4F91E658"/>
    <w:rsid w:val="520BB47E"/>
    <w:rsid w:val="5261BF98"/>
    <w:rsid w:val="5280C0E6"/>
    <w:rsid w:val="528453BD"/>
    <w:rsid w:val="54A29A0A"/>
    <w:rsid w:val="54BBCDB1"/>
    <w:rsid w:val="560738CF"/>
    <w:rsid w:val="56142308"/>
    <w:rsid w:val="565ED6EE"/>
    <w:rsid w:val="57A30930"/>
    <w:rsid w:val="57CE249F"/>
    <w:rsid w:val="57FAA74F"/>
    <w:rsid w:val="590B6992"/>
    <w:rsid w:val="5ADAA9F2"/>
    <w:rsid w:val="5AEC3FC9"/>
    <w:rsid w:val="5BACA4DA"/>
    <w:rsid w:val="5C767A53"/>
    <w:rsid w:val="5CD247FF"/>
    <w:rsid w:val="5D48753B"/>
    <w:rsid w:val="5E9124D9"/>
    <w:rsid w:val="608E29A6"/>
    <w:rsid w:val="60DB63D3"/>
    <w:rsid w:val="6229FA07"/>
    <w:rsid w:val="62415ABF"/>
    <w:rsid w:val="668CD77F"/>
    <w:rsid w:val="67B63E4A"/>
    <w:rsid w:val="6818B89F"/>
    <w:rsid w:val="6A33A6DE"/>
    <w:rsid w:val="6B0C5E91"/>
    <w:rsid w:val="6BAF7656"/>
    <w:rsid w:val="6C21B043"/>
    <w:rsid w:val="6C7184A2"/>
    <w:rsid w:val="6CAF5CC7"/>
    <w:rsid w:val="6CE1A5A2"/>
    <w:rsid w:val="6D4570A8"/>
    <w:rsid w:val="6DBED6D2"/>
    <w:rsid w:val="6E305C04"/>
    <w:rsid w:val="6EF1A7A2"/>
    <w:rsid w:val="6FE6FD89"/>
    <w:rsid w:val="7039016A"/>
    <w:rsid w:val="70ADCD92"/>
    <w:rsid w:val="72499DF3"/>
    <w:rsid w:val="726B34FF"/>
    <w:rsid w:val="726FEEC4"/>
    <w:rsid w:val="731FFF11"/>
    <w:rsid w:val="740B7AD2"/>
    <w:rsid w:val="749F9D88"/>
    <w:rsid w:val="750F9C8C"/>
    <w:rsid w:val="76F821A6"/>
    <w:rsid w:val="781B7683"/>
    <w:rsid w:val="7894288F"/>
    <w:rsid w:val="7928C57F"/>
    <w:rsid w:val="7CDEE6E3"/>
    <w:rsid w:val="7F77E95D"/>
    <w:rsid w:val="7FB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C71465"/>
  <w15:docId w15:val="{CB7F1A49-8FD4-477F-8C02-3C6BFFDBE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FC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C65"/>
    <w:pPr>
      <w:keepNext/>
      <w:keepLines/>
      <w:numPr>
        <w:numId w:val="6"/>
      </w:numPr>
      <w:spacing w:before="320" w:after="120"/>
      <w:ind w:left="431" w:hanging="431"/>
      <w:outlineLvl w:val="0"/>
    </w:pPr>
    <w:rPr>
      <w:rFonts w:eastAsiaTheme="majorEastAsia" w:cs="Arial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0C4D"/>
    <w:pPr>
      <w:keepNext/>
      <w:keepLines/>
      <w:numPr>
        <w:ilvl w:val="1"/>
        <w:numId w:val="6"/>
      </w:numPr>
      <w:spacing w:before="240" w:after="240"/>
      <w:outlineLvl w:val="1"/>
    </w:pPr>
    <w:rPr>
      <w:rFonts w:eastAsiaTheme="majorEastAsia" w:cs="Arial"/>
      <w:color w:val="365F91" w:themeColor="accent1" w:themeShade="BF"/>
      <w:sz w:val="24"/>
      <w:szCs w:val="24"/>
    </w:rPr>
  </w:style>
  <w:style w:type="paragraph" w:styleId="Heading3">
    <w:name w:val="heading 3"/>
    <w:basedOn w:val="Normal"/>
    <w:link w:val="Heading3Char"/>
    <w:qFormat/>
    <w:rsid w:val="00E73E65"/>
    <w:pPr>
      <w:numPr>
        <w:ilvl w:val="2"/>
        <w:numId w:val="6"/>
      </w:numPr>
      <w:autoSpaceDE w:val="0"/>
      <w:autoSpaceDN w:val="0"/>
      <w:adjustRightInd w:val="0"/>
      <w:spacing w:before="110" w:after="110" w:line="240" w:lineRule="auto"/>
      <w:outlineLvl w:val="2"/>
    </w:pPr>
    <w:rPr>
      <w:rFonts w:eastAsia="Times New Roman" w:cs="Arial"/>
      <w:b/>
      <w:bCs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2D22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2D22"/>
    <w:pPr>
      <w:keepNext/>
      <w:keepLines/>
      <w:numPr>
        <w:ilvl w:val="4"/>
        <w:numId w:val="6"/>
      </w:numPr>
      <w:tabs>
        <w:tab w:val="num" w:pos="360"/>
      </w:tabs>
      <w:spacing w:before="40" w:after="0"/>
      <w:ind w:left="0" w:firstLine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2D22"/>
    <w:pPr>
      <w:keepNext/>
      <w:keepLines/>
      <w:numPr>
        <w:ilvl w:val="5"/>
        <w:numId w:val="6"/>
      </w:numPr>
      <w:tabs>
        <w:tab w:val="num" w:pos="360"/>
      </w:tabs>
      <w:spacing w:before="40" w:after="0"/>
      <w:ind w:left="0" w:firstLine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2D22"/>
    <w:pPr>
      <w:keepNext/>
      <w:keepLines/>
      <w:numPr>
        <w:ilvl w:val="6"/>
        <w:numId w:val="6"/>
      </w:numPr>
      <w:tabs>
        <w:tab w:val="num" w:pos="360"/>
      </w:tabs>
      <w:spacing w:before="40" w:after="0"/>
      <w:ind w:left="0" w:firstLine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2D22"/>
    <w:pPr>
      <w:keepNext/>
      <w:keepLines/>
      <w:numPr>
        <w:ilvl w:val="7"/>
        <w:numId w:val="6"/>
      </w:numPr>
      <w:tabs>
        <w:tab w:val="num" w:pos="360"/>
      </w:tabs>
      <w:spacing w:before="40" w:after="0"/>
      <w:ind w:left="0"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2D22"/>
    <w:pPr>
      <w:keepNext/>
      <w:keepLines/>
      <w:numPr>
        <w:ilvl w:val="8"/>
        <w:numId w:val="6"/>
      </w:numPr>
      <w:tabs>
        <w:tab w:val="num" w:pos="360"/>
      </w:tabs>
      <w:spacing w:before="40" w:after="0"/>
      <w:ind w:left="0"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91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91DDC"/>
  </w:style>
  <w:style w:type="paragraph" w:styleId="Footer">
    <w:name w:val="footer"/>
    <w:basedOn w:val="Normal"/>
    <w:link w:val="FooterChar"/>
    <w:uiPriority w:val="99"/>
    <w:unhideWhenUsed/>
    <w:rsid w:val="00491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DDC"/>
  </w:style>
  <w:style w:type="character" w:styleId="Hyperlink">
    <w:name w:val="Hyperlink"/>
    <w:basedOn w:val="DefaultParagraphFont"/>
    <w:uiPriority w:val="99"/>
    <w:unhideWhenUsed/>
    <w:rsid w:val="00491DD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91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rsid w:val="00A80B88"/>
    <w:pPr>
      <w:tabs>
        <w:tab w:val="decimal" w:pos="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E73E65"/>
    <w:rPr>
      <w:rFonts w:ascii="Arial" w:eastAsia="Times New Roman" w:hAnsi="Arial" w:cs="Arial"/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55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071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71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71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1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178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B7C65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60C4D"/>
    <w:rPr>
      <w:rFonts w:ascii="Arial" w:eastAsiaTheme="majorEastAsia" w:hAnsi="Arial" w:cs="Arial"/>
      <w:color w:val="365F91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2D2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2D2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2D2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2D2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2D2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2D2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D3CD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25A5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C10D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E3CC0"/>
    <w:pPr>
      <w:spacing w:after="0" w:line="240" w:lineRule="auto"/>
    </w:pPr>
    <w:rPr>
      <w:rFonts w:ascii="Arial" w:hAnsi="Arial"/>
    </w:rPr>
  </w:style>
  <w:style w:type="character" w:customStyle="1" w:styleId="cf01">
    <w:name w:val="cf01"/>
    <w:basedOn w:val="DefaultParagraphFont"/>
    <w:rsid w:val="008B30F1"/>
    <w:rPr>
      <w:rFonts w:ascii="Segoe UI" w:hAnsi="Segoe UI" w:cs="Segoe UI" w:hint="default"/>
      <w:sz w:val="18"/>
      <w:szCs w:val="18"/>
    </w:rPr>
  </w:style>
  <w:style w:type="character" w:styleId="Strong">
    <w:name w:val="Strong"/>
    <w:basedOn w:val="DefaultParagraphFont"/>
    <w:uiPriority w:val="22"/>
    <w:qFormat/>
    <w:rsid w:val="00665962"/>
    <w:rPr>
      <w:b/>
      <w:bCs/>
    </w:rPr>
  </w:style>
  <w:style w:type="character" w:customStyle="1" w:styleId="DefaultTextChar">
    <w:name w:val="Default Text Char"/>
    <w:link w:val="DefaultText"/>
    <w:locked/>
    <w:rsid w:val="008A1D05"/>
    <w:rPr>
      <w:rFonts w:ascii="Times New Roman" w:eastAsia="Times New Roman" w:hAnsi="Times New Roman" w:cs="Times New Roman"/>
      <w:sz w:val="24"/>
    </w:rPr>
  </w:style>
  <w:style w:type="paragraph" w:customStyle="1" w:styleId="DefaultText">
    <w:name w:val="Default Text"/>
    <w:basedOn w:val="Normal"/>
    <w:link w:val="DefaultTextChar"/>
    <w:rsid w:val="008A1D05"/>
    <w:pPr>
      <w:overflowPunct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7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7.png@01DBCE19.D1008CA0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nana.qld.gov.au" TargetMode="External"/><Relationship Id="rId2" Type="http://schemas.openxmlformats.org/officeDocument/2006/relationships/hyperlink" Target="mailto:enquiries@banana.qld.gov.au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C3BF2068AC3418E9D452E596DFC92" ma:contentTypeVersion="3" ma:contentTypeDescription="Create a new document." ma:contentTypeScope="" ma:versionID="386e5f8c728d190a30002c0aa4f0c680">
  <xsd:schema xmlns:xsd="http://www.w3.org/2001/XMLSchema" xmlns:xs="http://www.w3.org/2001/XMLSchema" xmlns:p="http://schemas.microsoft.com/office/2006/metadata/properties" xmlns:ns2="5cd97ef8-8d45-4516-bcb1-f15854574dc1" targetNamespace="http://schemas.microsoft.com/office/2006/metadata/properties" ma:root="true" ma:fieldsID="7cbd7c42ce6d1285827df14d099281d5" ns2:_="">
    <xsd:import namespace="5cd97ef8-8d45-4516-bcb1-f15854574d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97ef8-8d45-4516-bcb1-f15854574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0EE37C-1FFA-40EB-8704-EDDE838487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35E877-5532-49A5-91BF-B04C95F1FA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587927-12F3-4D8C-B03D-FE88891E8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d97ef8-8d45-4516-bcb1-f15854574d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A5C56C-B1F8-479D-96B7-E7D6064187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2121</TotalTime>
  <Pages>1</Pages>
  <Words>1372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Banana Shire Council</Company>
  <LinksUpToDate>false</LinksUpToDate>
  <CharactersWithSpaces>9179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Upton</dc:creator>
  <cp:lastModifiedBy>Samantha O'Brien</cp:lastModifiedBy>
  <cp:revision>22</cp:revision>
  <cp:lastPrinted>2025-05-27T00:21:00Z</cp:lastPrinted>
  <dcterms:created xsi:type="dcterms:W3CDTF">2025-01-29T04:35:00Z</dcterms:created>
  <dcterms:modified xsi:type="dcterms:W3CDTF">2025-05-27T00:39:00Z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0x01010010DC3BF2068AC3418E9D452E596DFC92</vt:lpwstr>
  </property>
</Properties>
</file>