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11.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bottomFromText="160" w:vertAnchor="text" w:horzAnchor="margin" w:tblpXSpec="right" w:tblpY="75"/>
        <w:tblOverlap w:val="never"/>
        <w:tblW w:w="9285" w:type="dxa"/>
        <w:tblBorders>
          <w:bottom w:val="single" w:sz="4" w:space="0" w:color="auto"/>
          <w:insideH w:val="single" w:sz="4" w:space="0" w:color="auto"/>
          <w:insideV w:val="single" w:sz="4" w:space="0" w:color="auto"/>
        </w:tblBorders>
        <w:tblLook w:val="04A0" w:firstRow="1" w:lastRow="0" w:firstColumn="1" w:lastColumn="0" w:noHBand="0" w:noVBand="1"/>
      </w:tblPr>
      <w:tblGrid>
        <w:gridCol w:w="9285"/>
      </w:tblGrid>
      <w:tr w:rsidR="00A03730" w:rsidRPr="00D301F2" w14:paraId="13284116" w14:textId="77777777" w:rsidTr="002F4734">
        <w:trPr>
          <w:trHeight w:val="2836"/>
        </w:trPr>
        <w:tc>
          <w:tcPr>
            <w:tcW w:w="9285" w:type="dxa"/>
            <w:tcBorders>
              <w:top w:val="nil"/>
              <w:left w:val="nil"/>
              <w:bottom w:val="nil"/>
              <w:right w:val="nil"/>
            </w:tcBorders>
          </w:tcPr>
          <w:p w14:paraId="448DE8C9" w14:textId="77777777" w:rsidR="00A03730" w:rsidRPr="00915573" w:rsidRDefault="00915573" w:rsidP="00AB6A0F">
            <w:pPr>
              <w:jc w:val="right"/>
              <w:rPr>
                <w:sz w:val="44"/>
                <w:szCs w:val="44"/>
              </w:rPr>
            </w:pPr>
            <w:r>
              <w:rPr>
                <w:noProof/>
              </w:rPr>
              <w:drawing>
                <wp:inline distT="0" distB="0" distL="0" distR="0" wp14:anchorId="0A44319E" wp14:editId="02093776">
                  <wp:extent cx="4572003" cy="1521069"/>
                  <wp:effectExtent l="0" t="0" r="0" b="317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BanSC.jpg"/>
                          <pic:cNvPicPr/>
                        </pic:nvPicPr>
                        <pic:blipFill>
                          <a:blip r:embed="rId8"/>
                          <a:stretch>
                            <a:fillRect/>
                          </a:stretch>
                        </pic:blipFill>
                        <pic:spPr>
                          <a:xfrm>
                            <a:off x="0" y="0"/>
                            <a:ext cx="4599649" cy="1530266"/>
                          </a:xfrm>
                          <a:prstGeom prst="rect">
                            <a:avLst/>
                          </a:prstGeom>
                        </pic:spPr>
                      </pic:pic>
                    </a:graphicData>
                  </a:graphic>
                </wp:inline>
              </w:drawing>
            </w:r>
          </w:p>
        </w:tc>
      </w:tr>
      <w:tr w:rsidR="00A03730" w:rsidRPr="00D301F2" w14:paraId="77DB5081" w14:textId="77777777" w:rsidTr="002F4734">
        <w:trPr>
          <w:trHeight w:val="1276"/>
        </w:trPr>
        <w:tc>
          <w:tcPr>
            <w:tcW w:w="9285" w:type="dxa"/>
            <w:tcBorders>
              <w:top w:val="nil"/>
              <w:left w:val="nil"/>
              <w:bottom w:val="single" w:sz="4" w:space="0" w:color="auto"/>
              <w:right w:val="nil"/>
            </w:tcBorders>
            <w:hideMark/>
          </w:tcPr>
          <w:p w14:paraId="0A55A936" w14:textId="77777777" w:rsidR="00A03730" w:rsidRPr="00D301F2" w:rsidRDefault="00A03730" w:rsidP="004B1DC8">
            <w:pPr>
              <w:spacing w:before="120" w:after="120" w:line="256" w:lineRule="auto"/>
              <w:jc w:val="right"/>
              <w:rPr>
                <w:kern w:val="2"/>
                <w:sz w:val="44"/>
              </w:rPr>
            </w:pPr>
            <w:r w:rsidRPr="00D301F2">
              <w:rPr>
                <w:kern w:val="2"/>
                <w:sz w:val="44"/>
              </w:rPr>
              <w:t>CONTRACT</w:t>
            </w:r>
          </w:p>
          <w:p w14:paraId="13492349" w14:textId="77777777" w:rsidR="00A03730" w:rsidRPr="00D301F2" w:rsidRDefault="00A03730" w:rsidP="004B1DC8">
            <w:pPr>
              <w:spacing w:before="120" w:after="120" w:line="256" w:lineRule="auto"/>
              <w:jc w:val="right"/>
              <w:rPr>
                <w:kern w:val="2"/>
                <w:sz w:val="44"/>
              </w:rPr>
            </w:pPr>
            <w:r w:rsidRPr="00D301F2">
              <w:rPr>
                <w:kern w:val="2"/>
                <w:sz w:val="44"/>
              </w:rPr>
              <w:t>(CONSTRUCT ONLY)</w:t>
            </w:r>
          </w:p>
        </w:tc>
      </w:tr>
      <w:tr w:rsidR="00A03730" w:rsidRPr="00D301F2" w14:paraId="73FC598B" w14:textId="77777777" w:rsidTr="00CA5B66">
        <w:trPr>
          <w:trHeight w:val="101"/>
        </w:trPr>
        <w:tc>
          <w:tcPr>
            <w:tcW w:w="9285" w:type="dxa"/>
            <w:tcBorders>
              <w:top w:val="single" w:sz="4" w:space="0" w:color="auto"/>
              <w:left w:val="nil"/>
              <w:bottom w:val="single" w:sz="4" w:space="0" w:color="auto"/>
              <w:right w:val="nil"/>
            </w:tcBorders>
          </w:tcPr>
          <w:p w14:paraId="33AC4C6A" w14:textId="77777777" w:rsidR="00A03730" w:rsidRPr="00D301F2" w:rsidRDefault="00A03730" w:rsidP="003A36E8">
            <w:pPr>
              <w:spacing w:line="256" w:lineRule="auto"/>
              <w:rPr>
                <w:kern w:val="2"/>
                <w:sz w:val="28"/>
                <w:szCs w:val="28"/>
              </w:rPr>
            </w:pPr>
          </w:p>
        </w:tc>
      </w:tr>
      <w:tr w:rsidR="00A03730" w:rsidRPr="00D301F2" w14:paraId="3FFD3E27" w14:textId="77777777" w:rsidTr="004B1DC8">
        <w:tc>
          <w:tcPr>
            <w:tcW w:w="9285" w:type="dxa"/>
            <w:tcBorders>
              <w:top w:val="nil"/>
              <w:left w:val="nil"/>
              <w:bottom w:val="nil"/>
              <w:right w:val="nil"/>
            </w:tcBorders>
            <w:hideMark/>
          </w:tcPr>
          <w:p w14:paraId="33041DF0" w14:textId="0F841E64" w:rsidR="00A03730" w:rsidRPr="00CA5B66" w:rsidRDefault="00CA5B66" w:rsidP="00CA5B66">
            <w:pPr>
              <w:tabs>
                <w:tab w:val="left" w:pos="5829"/>
                <w:tab w:val="right" w:pos="9069"/>
              </w:tabs>
              <w:spacing w:before="360" w:after="360" w:line="256" w:lineRule="auto"/>
              <w:jc w:val="right"/>
              <w:rPr>
                <w:b/>
                <w:bCs/>
                <w:kern w:val="2"/>
                <w:sz w:val="36"/>
                <w:szCs w:val="36"/>
              </w:rPr>
            </w:pPr>
            <w:r w:rsidRPr="00CA5B66">
              <w:rPr>
                <w:b/>
                <w:bCs/>
                <w:color w:val="808080"/>
                <w:kern w:val="2"/>
                <w:sz w:val="36"/>
                <w:szCs w:val="36"/>
              </w:rPr>
              <w:t xml:space="preserve">DRFA Program </w:t>
            </w:r>
            <w:r w:rsidR="003F3446" w:rsidRPr="00CA5B66">
              <w:rPr>
                <w:b/>
                <w:bCs/>
                <w:color w:val="808080"/>
                <w:kern w:val="2"/>
                <w:sz w:val="36"/>
                <w:szCs w:val="36"/>
              </w:rPr>
              <w:t>Moura</w:t>
            </w:r>
            <w:r w:rsidRPr="00CA5B66">
              <w:rPr>
                <w:b/>
                <w:bCs/>
                <w:color w:val="808080"/>
                <w:kern w:val="2"/>
                <w:sz w:val="36"/>
                <w:szCs w:val="36"/>
              </w:rPr>
              <w:t xml:space="preserve"> </w:t>
            </w:r>
            <w:r w:rsidR="003F3446" w:rsidRPr="00CA5B66">
              <w:rPr>
                <w:b/>
                <w:bCs/>
                <w:color w:val="808080"/>
                <w:kern w:val="2"/>
                <w:sz w:val="36"/>
                <w:szCs w:val="36"/>
              </w:rPr>
              <w:t xml:space="preserve">Priority </w:t>
            </w:r>
            <w:r w:rsidRPr="00CA5B66">
              <w:rPr>
                <w:b/>
                <w:bCs/>
                <w:color w:val="808080"/>
                <w:kern w:val="2"/>
                <w:sz w:val="36"/>
                <w:szCs w:val="36"/>
              </w:rPr>
              <w:t>Roads</w:t>
            </w:r>
          </w:p>
        </w:tc>
      </w:tr>
      <w:tr w:rsidR="00A03730" w:rsidRPr="00D301F2" w14:paraId="5EDA48F4" w14:textId="77777777" w:rsidTr="004B1DC8">
        <w:tc>
          <w:tcPr>
            <w:tcW w:w="9285" w:type="dxa"/>
            <w:tcBorders>
              <w:top w:val="nil"/>
              <w:left w:val="nil"/>
              <w:bottom w:val="nil"/>
              <w:right w:val="nil"/>
            </w:tcBorders>
            <w:hideMark/>
          </w:tcPr>
          <w:p w14:paraId="71464052" w14:textId="36485C9B" w:rsidR="00A03730" w:rsidRPr="00CA5B66" w:rsidRDefault="00A03730" w:rsidP="00CA5B66">
            <w:pPr>
              <w:spacing w:before="360" w:after="240" w:line="257" w:lineRule="auto"/>
              <w:jc w:val="right"/>
              <w:rPr>
                <w:b/>
                <w:bCs/>
                <w:color w:val="808080"/>
                <w:kern w:val="2"/>
                <w:sz w:val="36"/>
                <w:szCs w:val="36"/>
              </w:rPr>
            </w:pPr>
            <w:r w:rsidRPr="00CA5B66">
              <w:rPr>
                <w:b/>
                <w:bCs/>
                <w:color w:val="808080"/>
                <w:kern w:val="2"/>
                <w:sz w:val="36"/>
                <w:szCs w:val="36"/>
              </w:rPr>
              <w:t xml:space="preserve">CONTRACT NO: </w:t>
            </w:r>
            <w:r w:rsidR="003F3446" w:rsidRPr="00CA5B66">
              <w:rPr>
                <w:b/>
                <w:bCs/>
                <w:sz w:val="36"/>
                <w:szCs w:val="36"/>
              </w:rPr>
              <w:t xml:space="preserve"> </w:t>
            </w:r>
            <w:r w:rsidR="003F3446" w:rsidRPr="00CA5B66">
              <w:rPr>
                <w:b/>
                <w:bCs/>
                <w:color w:val="808080"/>
                <w:kern w:val="2"/>
                <w:sz w:val="36"/>
                <w:szCs w:val="36"/>
              </w:rPr>
              <w:t>T2627.0</w:t>
            </w:r>
            <w:r w:rsidR="002D441C" w:rsidRPr="00CA5B66">
              <w:rPr>
                <w:b/>
                <w:bCs/>
                <w:color w:val="808080"/>
                <w:kern w:val="2"/>
                <w:sz w:val="36"/>
                <w:szCs w:val="36"/>
              </w:rPr>
              <w:t>3</w:t>
            </w:r>
          </w:p>
          <w:p w14:paraId="477E99AC" w14:textId="7D55B5AE" w:rsidR="00B32531" w:rsidRPr="00CA5B66" w:rsidRDefault="00B32531" w:rsidP="00CA5B66">
            <w:pPr>
              <w:spacing w:after="240"/>
              <w:jc w:val="right"/>
              <w:rPr>
                <w:b/>
                <w:bCs/>
                <w:kern w:val="2"/>
                <w:sz w:val="36"/>
                <w:szCs w:val="36"/>
              </w:rPr>
            </w:pPr>
          </w:p>
        </w:tc>
      </w:tr>
    </w:tbl>
    <w:p w14:paraId="772DA0F0" w14:textId="77777777" w:rsidR="00AA6594" w:rsidRPr="008E559E" w:rsidRDefault="00AA6594" w:rsidP="005E3698">
      <w:pPr>
        <w:pStyle w:val="OLBodyText"/>
        <w:spacing w:after="0"/>
        <w:sectPr w:rsidR="00AA6594" w:rsidRPr="008E559E" w:rsidSect="001902B9">
          <w:headerReference w:type="even" r:id="rId9"/>
          <w:headerReference w:type="default" r:id="rId10"/>
          <w:footerReference w:type="even" r:id="rId11"/>
          <w:footerReference w:type="default" r:id="rId12"/>
          <w:headerReference w:type="first" r:id="rId13"/>
          <w:footerReference w:type="first" r:id="rId14"/>
          <w:pgSz w:w="11906" w:h="16838" w:code="9"/>
          <w:pgMar w:top="1440" w:right="1418" w:bottom="1440" w:left="1418" w:header="709" w:footer="567" w:gutter="0"/>
          <w:cols w:space="708"/>
          <w:titlePg/>
          <w:docGrid w:linePitch="360"/>
        </w:sectPr>
      </w:pPr>
    </w:p>
    <w:p w14:paraId="2C841166" w14:textId="77777777" w:rsidR="00915573" w:rsidRPr="00A30A66" w:rsidRDefault="00915573" w:rsidP="00915573">
      <w:pPr>
        <w:pStyle w:val="OLHeading"/>
        <w:jc w:val="center"/>
        <w:rPr>
          <w:sz w:val="28"/>
          <w:szCs w:val="28"/>
        </w:rPr>
      </w:pPr>
      <w:bookmarkStart w:id="0" w:name="FormalInstrumentofAgreement"/>
      <w:r w:rsidRPr="00A30A66">
        <w:rPr>
          <w:sz w:val="28"/>
          <w:szCs w:val="28"/>
        </w:rPr>
        <w:lastRenderedPageBreak/>
        <w:t>FORMAL INSTRUMENT OF AGREEMENT</w:t>
      </w:r>
    </w:p>
    <w:bookmarkEnd w:id="0"/>
    <w:p w14:paraId="619C336B" w14:textId="77777777" w:rsidR="00A03730" w:rsidRPr="00D301F2" w:rsidRDefault="00A03730" w:rsidP="00A03730">
      <w:pPr>
        <w:pStyle w:val="OLHeading"/>
        <w:spacing w:after="480"/>
      </w:pPr>
      <w:r w:rsidRPr="00D301F2">
        <w:t>Parties</w:t>
      </w:r>
    </w:p>
    <w:p w14:paraId="406D8702" w14:textId="77777777" w:rsidR="00A03730" w:rsidRPr="00D301F2" w:rsidRDefault="00915573" w:rsidP="00A03730">
      <w:pPr>
        <w:pStyle w:val="OLIndent1"/>
      </w:pPr>
      <w:r>
        <w:t>Banana Shire Council</w:t>
      </w:r>
      <w:r w:rsidR="00A03730" w:rsidRPr="00D301F2">
        <w:t xml:space="preserve"> ABN </w:t>
      </w:r>
      <w:r>
        <w:rPr>
          <w:szCs w:val="28"/>
        </w:rPr>
        <w:t>85 946 116 646</w:t>
      </w:r>
      <w:r w:rsidR="00A03730" w:rsidRPr="00D301F2">
        <w:rPr>
          <w:szCs w:val="28"/>
        </w:rPr>
        <w:t xml:space="preserve"> </w:t>
      </w:r>
      <w:r w:rsidR="00A03730" w:rsidRPr="00D301F2">
        <w:t xml:space="preserve">of </w:t>
      </w:r>
      <w:r>
        <w:t>62 Valentine Plains Road, Biloela</w:t>
      </w:r>
      <w:r w:rsidR="00A03730" w:rsidRPr="00D301F2">
        <w:t xml:space="preserve"> in the State of Queensland</w:t>
      </w:r>
    </w:p>
    <w:p w14:paraId="44E12A39" w14:textId="77777777" w:rsidR="00A03730" w:rsidRPr="00D301F2" w:rsidRDefault="00A03730" w:rsidP="00A03730">
      <w:pPr>
        <w:pStyle w:val="OLBodyText"/>
        <w:jc w:val="right"/>
      </w:pPr>
      <w:r w:rsidRPr="00D301F2">
        <w:t xml:space="preserve">('the </w:t>
      </w:r>
      <w:r w:rsidRPr="00A92165">
        <w:t>Principal'</w:t>
      </w:r>
      <w:r w:rsidRPr="00D301F2">
        <w:t>)</w:t>
      </w:r>
    </w:p>
    <w:bookmarkStart w:id="1" w:name="Text4"/>
    <w:p w14:paraId="0D1DA606" w14:textId="77777777" w:rsidR="002A657C" w:rsidRPr="00D301F2" w:rsidRDefault="005649F2" w:rsidP="002A657C">
      <w:pPr>
        <w:pStyle w:val="OLIndent2"/>
        <w:ind w:left="709"/>
      </w:pPr>
      <w:sdt>
        <w:sdtPr>
          <w:alias w:val="CONTRACTOR NAME"/>
          <w:tag w:val="CONTRACTOR NAME"/>
          <w:id w:val="1863476793"/>
          <w:placeholder>
            <w:docPart w:val="837A439C3C924B81AF73F6D0E4A89670"/>
          </w:placeholder>
          <w:showingPlcHdr/>
        </w:sdtPr>
        <w:sdtEndPr/>
        <w:sdtContent>
          <w:r w:rsidR="00215C6B" w:rsidRPr="00D301F2">
            <w:rPr>
              <w:rStyle w:val="PlaceholderText"/>
            </w:rPr>
            <w:t>Click or tap here to enter text.</w:t>
          </w:r>
        </w:sdtContent>
      </w:sdt>
      <w:r w:rsidR="002A657C" w:rsidRPr="00D301F2">
        <w:t xml:space="preserve"> ACN </w:t>
      </w:r>
      <w:sdt>
        <w:sdtPr>
          <w:alias w:val="CONTRACTOR ACN"/>
          <w:tag w:val="CONTRACTOR ACN"/>
          <w:id w:val="936872043"/>
          <w:placeholder>
            <w:docPart w:val="445E8188AADA492F9247E1AF0575334B"/>
          </w:placeholder>
          <w:showingPlcHdr/>
        </w:sdtPr>
        <w:sdtEndPr/>
        <w:sdtContent>
          <w:r w:rsidR="00215C6B" w:rsidRPr="00D301F2">
            <w:rPr>
              <w:rStyle w:val="PlaceholderText"/>
            </w:rPr>
            <w:t>Click or tap here to enter text.</w:t>
          </w:r>
        </w:sdtContent>
      </w:sdt>
      <w:r w:rsidR="002A657C" w:rsidRPr="00D301F2">
        <w:t xml:space="preserve"> of </w:t>
      </w:r>
      <w:sdt>
        <w:sdtPr>
          <w:alias w:val="CONTRACTOR ADDRESS"/>
          <w:tag w:val="CONTRACTOR ADDRESS"/>
          <w:id w:val="-57944611"/>
          <w:placeholder>
            <w:docPart w:val="88C5EBEC1FC041C3B5876EB72E8B27A7"/>
          </w:placeholder>
          <w:showingPlcHdr/>
        </w:sdtPr>
        <w:sdtEndPr/>
        <w:sdtContent>
          <w:r w:rsidR="00215C6B" w:rsidRPr="00D301F2">
            <w:rPr>
              <w:rStyle w:val="PlaceholderText"/>
            </w:rPr>
            <w:t>Click or tap here to enter text.</w:t>
          </w:r>
        </w:sdtContent>
      </w:sdt>
      <w:r w:rsidR="002A657C" w:rsidRPr="00D301F2">
        <w:t xml:space="preserve">, in the State of </w:t>
      </w:r>
      <w:sdt>
        <w:sdtPr>
          <w:alias w:val="CONTRACTOR STATE"/>
          <w:tag w:val="CONTRACTOR STATE"/>
          <w:id w:val="1994530138"/>
          <w:placeholder>
            <w:docPart w:val="0F24F6BB1FF04937819E296974D2818A"/>
          </w:placeholder>
          <w:showingPlcHdr/>
        </w:sdtPr>
        <w:sdtEndPr/>
        <w:sdtContent>
          <w:r w:rsidR="00215C6B" w:rsidRPr="00D301F2">
            <w:rPr>
              <w:rStyle w:val="PlaceholderText"/>
            </w:rPr>
            <w:t>Click or tap here to enter text.</w:t>
          </w:r>
        </w:sdtContent>
      </w:sdt>
    </w:p>
    <w:bookmarkEnd w:id="1"/>
    <w:p w14:paraId="4576FB70" w14:textId="77777777" w:rsidR="00DC3D13" w:rsidRPr="00D301F2" w:rsidRDefault="00A03730" w:rsidP="00DC3D13">
      <w:pPr>
        <w:pStyle w:val="OLBodyText"/>
        <w:spacing w:after="480"/>
        <w:jc w:val="right"/>
      </w:pPr>
      <w:r w:rsidRPr="00D301F2">
        <w:t xml:space="preserve">('the </w:t>
      </w:r>
      <w:r w:rsidRPr="00A92165">
        <w:t>Contractor'</w:t>
      </w:r>
      <w:r w:rsidRPr="00D301F2">
        <w:t>)</w:t>
      </w:r>
    </w:p>
    <w:p w14:paraId="0098C791" w14:textId="77777777" w:rsidR="00A03730" w:rsidRPr="00D301F2" w:rsidRDefault="00A03730" w:rsidP="00A03730">
      <w:pPr>
        <w:pStyle w:val="OLHeading"/>
        <w:spacing w:after="480"/>
      </w:pPr>
      <w:bookmarkStart w:id="2" w:name="ExtraPartyHeading"/>
      <w:bookmarkEnd w:id="2"/>
      <w:r w:rsidRPr="00D301F2">
        <w:t>Recitals:</w:t>
      </w:r>
    </w:p>
    <w:p w14:paraId="002CAAEB" w14:textId="77777777" w:rsidR="00A03730" w:rsidRPr="00D301F2" w:rsidRDefault="00A03730" w:rsidP="00A03730">
      <w:pPr>
        <w:pStyle w:val="OLBackground1"/>
      </w:pPr>
      <w:r w:rsidRPr="00D301F2">
        <w:t>The Contractor has submitted an offer to carry out and complete the WUC and has given the Principal warranties and made representations to the Principal.</w:t>
      </w:r>
    </w:p>
    <w:p w14:paraId="4CA5B76A" w14:textId="77777777" w:rsidR="00A03730" w:rsidRPr="00D301F2" w:rsidRDefault="00A03730" w:rsidP="00A03730">
      <w:pPr>
        <w:pStyle w:val="OLBackground1"/>
      </w:pPr>
      <w:r w:rsidRPr="00D301F2">
        <w:t xml:space="preserve">In reliance on the warranties given and representations made </w:t>
      </w:r>
      <w:bookmarkStart w:id="3" w:name="_9kMHG5YVt9ID6FKPHz5AseyBAG7t"/>
      <w:r w:rsidRPr="00D301F2">
        <w:t>by the Contractor, the Principal</w:t>
      </w:r>
      <w:bookmarkEnd w:id="3"/>
      <w:r w:rsidRPr="00D301F2">
        <w:t xml:space="preserve"> has accepted the Contractor's offer.</w:t>
      </w:r>
    </w:p>
    <w:p w14:paraId="0C7A2BC6" w14:textId="77777777" w:rsidR="00A03730" w:rsidRPr="00D301F2" w:rsidRDefault="00A03730" w:rsidP="00A03730">
      <w:pPr>
        <w:pStyle w:val="OLBackground1"/>
        <w:spacing w:after="480"/>
      </w:pPr>
      <w:r w:rsidRPr="00D301F2">
        <w:t xml:space="preserve">The parties wish to enter into this Contract to record the terms of their agreement. </w:t>
      </w:r>
    </w:p>
    <w:p w14:paraId="45EDF2DE" w14:textId="77777777" w:rsidR="00A03730" w:rsidRPr="00D301F2" w:rsidRDefault="00A03730" w:rsidP="00A03730">
      <w:pPr>
        <w:pStyle w:val="OLHeading"/>
        <w:spacing w:after="480"/>
      </w:pPr>
      <w:r w:rsidRPr="00D301F2">
        <w:t>The Parties Agree:</w:t>
      </w:r>
    </w:p>
    <w:p w14:paraId="548B015E" w14:textId="77777777" w:rsidR="00A03730" w:rsidRPr="00D301F2" w:rsidRDefault="00A03730" w:rsidP="00573EF9">
      <w:pPr>
        <w:pStyle w:val="OLNumber1BU"/>
        <w:numPr>
          <w:ilvl w:val="1"/>
          <w:numId w:val="41"/>
        </w:numPr>
      </w:pPr>
      <w:bookmarkStart w:id="4" w:name="_Toc406923097"/>
      <w:bookmarkStart w:id="5" w:name="_Toc406923164"/>
      <w:bookmarkStart w:id="6" w:name="_Toc406923519"/>
      <w:bookmarkStart w:id="7" w:name="_Toc406983023"/>
      <w:bookmarkStart w:id="8" w:name="_Toc406983135"/>
      <w:bookmarkStart w:id="9" w:name="_Toc406987938"/>
      <w:bookmarkStart w:id="10" w:name="_Toc406988194"/>
      <w:bookmarkStart w:id="11" w:name="_Toc406988662"/>
      <w:bookmarkStart w:id="12" w:name="_Toc414871840"/>
      <w:bookmarkStart w:id="13" w:name="_Toc425245085"/>
      <w:bookmarkStart w:id="14" w:name="_Toc434307066"/>
      <w:bookmarkStart w:id="15" w:name="_Toc255909031"/>
      <w:bookmarkStart w:id="16" w:name="_Toc287448594"/>
      <w:r w:rsidRPr="00D301F2">
        <w:t>T</w:t>
      </w:r>
      <w:bookmarkEnd w:id="4"/>
      <w:bookmarkEnd w:id="5"/>
      <w:bookmarkEnd w:id="6"/>
      <w:bookmarkEnd w:id="7"/>
      <w:bookmarkEnd w:id="8"/>
      <w:bookmarkEnd w:id="9"/>
      <w:bookmarkEnd w:id="10"/>
      <w:bookmarkEnd w:id="11"/>
      <w:bookmarkEnd w:id="12"/>
      <w:bookmarkEnd w:id="13"/>
      <w:bookmarkEnd w:id="14"/>
      <w:bookmarkEnd w:id="15"/>
      <w:bookmarkEnd w:id="16"/>
      <w:r w:rsidRPr="00D301F2">
        <w:t>HE CONTRACT</w:t>
      </w:r>
    </w:p>
    <w:p w14:paraId="73C0615D" w14:textId="77777777" w:rsidR="00A03730" w:rsidRPr="00D301F2" w:rsidRDefault="00A03730" w:rsidP="00A03730">
      <w:pPr>
        <w:pStyle w:val="OLNumber2"/>
        <w:rPr>
          <w:iCs/>
        </w:rPr>
      </w:pPr>
      <w:bookmarkStart w:id="17" w:name="_Toc255909033"/>
      <w:bookmarkStart w:id="18" w:name="_Ref352918408"/>
      <w:bookmarkStart w:id="19" w:name="_Ref78544959"/>
      <w:r w:rsidRPr="00D301F2">
        <w:t xml:space="preserve">The </w:t>
      </w:r>
      <w:r w:rsidRPr="00D301F2">
        <w:rPr>
          <w:iCs/>
        </w:rPr>
        <w:t>Contract shall comprise the following documents</w:t>
      </w:r>
      <w:bookmarkEnd w:id="17"/>
      <w:bookmarkEnd w:id="18"/>
      <w:r w:rsidRPr="00D301F2">
        <w:rPr>
          <w:iCs/>
        </w:rPr>
        <w:t>:</w:t>
      </w:r>
      <w:bookmarkEnd w:id="19"/>
    </w:p>
    <w:p w14:paraId="36643468" w14:textId="7BF35BF2" w:rsidR="00A03730" w:rsidRPr="00215C6B" w:rsidRDefault="00A03730" w:rsidP="00A03730">
      <w:pPr>
        <w:pStyle w:val="OLNumber3"/>
        <w:rPr>
          <w:iCs/>
        </w:rPr>
      </w:pPr>
      <w:r w:rsidRPr="00D301F2">
        <w:rPr>
          <w:iCs/>
        </w:rPr>
        <w:t>this</w:t>
      </w:r>
      <w:r w:rsidRPr="00215C6B">
        <w:rPr>
          <w:iCs/>
        </w:rPr>
        <w:t xml:space="preserve"> </w:t>
      </w:r>
      <w:r w:rsidRPr="005B44A2">
        <w:rPr>
          <w:iCs/>
        </w:rPr>
        <w:t>Formal Instrument of Agreement</w:t>
      </w:r>
      <w:r w:rsidRPr="00215C6B">
        <w:rPr>
          <w:iCs/>
        </w:rPr>
        <w:t>;</w:t>
      </w:r>
      <w:bookmarkStart w:id="20" w:name="_Ref302570249"/>
    </w:p>
    <w:bookmarkStart w:id="21" w:name="_Ref352918519"/>
    <w:p w14:paraId="3D3B4AEE" w14:textId="77777777" w:rsidR="00A03730" w:rsidRPr="00215C6B" w:rsidRDefault="000653B5" w:rsidP="00A03730">
      <w:pPr>
        <w:pStyle w:val="OLNumber3"/>
      </w:pPr>
      <w:r>
        <w:fldChar w:fldCharType="begin"/>
      </w:r>
      <w:r>
        <w:instrText xml:space="preserve"> REF _Ref194660171 \r \h </w:instrText>
      </w:r>
      <w:r>
        <w:fldChar w:fldCharType="separate"/>
      </w:r>
      <w:r w:rsidR="00F96953">
        <w:t>Annexure Part A</w:t>
      </w:r>
      <w:r>
        <w:fldChar w:fldCharType="end"/>
      </w:r>
      <w:r w:rsidR="00CF776F" w:rsidRPr="00CF776F">
        <w:t xml:space="preserve"> to AS4000-1997 General </w:t>
      </w:r>
      <w:r w:rsidR="00160157">
        <w:t>c</w:t>
      </w:r>
      <w:r w:rsidR="00160157" w:rsidRPr="00CF776F">
        <w:t xml:space="preserve">onditions </w:t>
      </w:r>
      <w:r w:rsidR="00CF776F" w:rsidRPr="00CF776F">
        <w:t xml:space="preserve">of </w:t>
      </w:r>
      <w:r w:rsidR="00160157">
        <w:t>c</w:t>
      </w:r>
      <w:r w:rsidR="00160157" w:rsidRPr="00CF776F">
        <w:t>ontract</w:t>
      </w:r>
      <w:r w:rsidR="00A03730" w:rsidRPr="00215C6B">
        <w:t>;</w:t>
      </w:r>
    </w:p>
    <w:bookmarkStart w:id="22" w:name="_Ref78473255"/>
    <w:p w14:paraId="26B65B70" w14:textId="77777777" w:rsidR="00A03730" w:rsidRPr="00215C6B" w:rsidRDefault="00CF776F" w:rsidP="00A03730">
      <w:pPr>
        <w:pStyle w:val="OLNumber3"/>
      </w:pPr>
      <w:r>
        <w:fldChar w:fldCharType="begin"/>
      </w:r>
      <w:r>
        <w:rPr>
          <w:rStyle w:val="Hyperlink"/>
        </w:rPr>
        <w:instrText xml:space="preserve"> REF _Ref194061897 \r \h </w:instrText>
      </w:r>
      <w:r>
        <w:fldChar w:fldCharType="separate"/>
      </w:r>
      <w:r w:rsidR="00F96953">
        <w:rPr>
          <w:rStyle w:val="Hyperlink"/>
        </w:rPr>
        <w:t>Annexure Part B</w:t>
      </w:r>
      <w:r>
        <w:fldChar w:fldCharType="end"/>
      </w:r>
      <w:r w:rsidRPr="00CF776F">
        <w:t xml:space="preserve"> to AS4000-1997 General </w:t>
      </w:r>
      <w:r w:rsidR="00160157">
        <w:t>c</w:t>
      </w:r>
      <w:r w:rsidR="00160157" w:rsidRPr="00CF776F">
        <w:t xml:space="preserve">onditions </w:t>
      </w:r>
      <w:r w:rsidRPr="00CF776F">
        <w:t xml:space="preserve">of </w:t>
      </w:r>
      <w:r w:rsidR="00160157">
        <w:t>c</w:t>
      </w:r>
      <w:r w:rsidR="00160157" w:rsidRPr="00CF776F">
        <w:t>ontract</w:t>
      </w:r>
      <w:r w:rsidR="00A03730" w:rsidRPr="00215C6B">
        <w:t>;</w:t>
      </w:r>
      <w:bookmarkEnd w:id="20"/>
      <w:bookmarkEnd w:id="21"/>
      <w:bookmarkEnd w:id="22"/>
    </w:p>
    <w:p w14:paraId="3CDE9C66" w14:textId="2C4523C0" w:rsidR="00A03730" w:rsidRPr="00215C6B" w:rsidRDefault="00A03730" w:rsidP="00A03730">
      <w:pPr>
        <w:pStyle w:val="OLNumber3"/>
      </w:pPr>
      <w:bookmarkStart w:id="23" w:name="_Ref302570252"/>
      <w:bookmarkStart w:id="24" w:name="_Ref352918523"/>
      <w:r w:rsidRPr="005B44A2">
        <w:t xml:space="preserve">AS4000-1997 </w:t>
      </w:r>
      <w:r w:rsidR="00160157" w:rsidRPr="005B44A2">
        <w:t xml:space="preserve">general conditions </w:t>
      </w:r>
      <w:r w:rsidRPr="005B44A2">
        <w:t xml:space="preserve">of </w:t>
      </w:r>
      <w:r w:rsidR="00160157" w:rsidRPr="005B44A2">
        <w:rPr>
          <w:iCs/>
        </w:rPr>
        <w:t>c</w:t>
      </w:r>
      <w:r w:rsidRPr="005B44A2">
        <w:rPr>
          <w:iCs/>
        </w:rPr>
        <w:t>ontract</w:t>
      </w:r>
      <w:r w:rsidRPr="00215C6B">
        <w:t xml:space="preserve"> (as at </w:t>
      </w:r>
      <w:r w:rsidR="0059485B" w:rsidRPr="00215C6B">
        <w:t>December 2022</w:t>
      </w:r>
      <w:r w:rsidRPr="00215C6B">
        <w:t>, Reissued incorporating Amendment No.3</w:t>
      </w:r>
      <w:r w:rsidR="00F637FA">
        <w:t>) (as amended</w:t>
      </w:r>
      <w:r w:rsidRPr="00215C6B">
        <w:t>);</w:t>
      </w:r>
      <w:bookmarkEnd w:id="23"/>
      <w:bookmarkEnd w:id="24"/>
    </w:p>
    <w:p w14:paraId="4322BE2F" w14:textId="77777777" w:rsidR="00D82B01" w:rsidRPr="00215C6B" w:rsidRDefault="00D82B01" w:rsidP="00D82B01">
      <w:pPr>
        <w:pStyle w:val="OLNumber3"/>
      </w:pPr>
      <w:r>
        <w:fldChar w:fldCharType="begin"/>
      </w:r>
      <w:r>
        <w:instrText xml:space="preserve"> REF _Ref110425037 \w \h </w:instrText>
      </w:r>
      <w:r>
        <w:fldChar w:fldCharType="separate"/>
      </w:r>
      <w:r w:rsidR="00F96953">
        <w:t>Annexure Part C</w:t>
      </w:r>
      <w:r>
        <w:fldChar w:fldCharType="end"/>
      </w:r>
      <w:r w:rsidRPr="00215C6B">
        <w:t xml:space="preserve"> to AS4000-1997 General </w:t>
      </w:r>
      <w:r w:rsidR="00160157">
        <w:t>c</w:t>
      </w:r>
      <w:r w:rsidRPr="00215C6B">
        <w:t xml:space="preserve">onditions of </w:t>
      </w:r>
      <w:r w:rsidR="00160157">
        <w:t>c</w:t>
      </w:r>
      <w:r w:rsidR="00160157" w:rsidRPr="00215C6B">
        <w:t xml:space="preserve">ontract </w:t>
      </w:r>
      <w:r w:rsidRPr="00215C6B">
        <w:t>– Approved Form of Unconditional Undertaking;</w:t>
      </w:r>
    </w:p>
    <w:p w14:paraId="26E6F5B4" w14:textId="77777777" w:rsidR="00915573" w:rsidRPr="00215C6B" w:rsidRDefault="00BA123A" w:rsidP="00915573">
      <w:pPr>
        <w:pStyle w:val="OLNumber3"/>
      </w:pPr>
      <w:r>
        <w:fldChar w:fldCharType="begin"/>
      </w:r>
      <w:r>
        <w:instrText xml:space="preserve"> REF _Ref195635632 \w \h </w:instrText>
      </w:r>
      <w:r>
        <w:fldChar w:fldCharType="separate"/>
      </w:r>
      <w:r w:rsidR="00F96953">
        <w:t>Annexure Part D</w:t>
      </w:r>
      <w:r>
        <w:fldChar w:fldCharType="end"/>
      </w:r>
      <w:r w:rsidR="00144038">
        <w:t xml:space="preserve"> – Scope</w:t>
      </w:r>
      <w:r w:rsidR="00915573" w:rsidRPr="00215C6B">
        <w:t>;</w:t>
      </w:r>
    </w:p>
    <w:bookmarkStart w:id="25" w:name="_Hlk530639809"/>
    <w:p w14:paraId="056CD210" w14:textId="77777777" w:rsidR="00A03730" w:rsidRPr="00D301F2" w:rsidRDefault="00BA123A" w:rsidP="00A03730">
      <w:pPr>
        <w:pStyle w:val="OLNumber3"/>
      </w:pPr>
      <w:r>
        <w:fldChar w:fldCharType="begin"/>
      </w:r>
      <w:r>
        <w:instrText xml:space="preserve"> REF _Ref195635633 \w \h </w:instrText>
      </w:r>
      <w:r>
        <w:fldChar w:fldCharType="separate"/>
      </w:r>
      <w:r w:rsidR="00F96953">
        <w:t>Annexure Part E</w:t>
      </w:r>
      <w:r>
        <w:fldChar w:fldCharType="end"/>
      </w:r>
      <w:r w:rsidR="00915573" w:rsidRPr="00CF776F">
        <w:t xml:space="preserve"> </w:t>
      </w:r>
      <w:r w:rsidR="00CF776F" w:rsidRPr="00CF776F">
        <w:t>– Methodology</w:t>
      </w:r>
      <w:r w:rsidR="00A03730" w:rsidRPr="00D301F2">
        <w:t>;</w:t>
      </w:r>
    </w:p>
    <w:bookmarkEnd w:id="25"/>
    <w:p w14:paraId="3AC350DB" w14:textId="77777777" w:rsidR="00A03730" w:rsidRPr="00D301F2" w:rsidRDefault="00BA123A" w:rsidP="00A03730">
      <w:pPr>
        <w:pStyle w:val="OLNumber3"/>
      </w:pPr>
      <w:r>
        <w:fldChar w:fldCharType="begin"/>
      </w:r>
      <w:r>
        <w:instrText xml:space="preserve"> REF _Ref195635634 \w \h </w:instrText>
      </w:r>
      <w:r>
        <w:fldChar w:fldCharType="separate"/>
      </w:r>
      <w:r w:rsidR="00F96953">
        <w:t>Annexure Part F</w:t>
      </w:r>
      <w:r>
        <w:fldChar w:fldCharType="end"/>
      </w:r>
      <w:r w:rsidR="00915573" w:rsidRPr="00CF776F">
        <w:t xml:space="preserve"> </w:t>
      </w:r>
      <w:r w:rsidR="00CF776F" w:rsidRPr="00CF776F">
        <w:t>– Price Schedule</w:t>
      </w:r>
      <w:r w:rsidR="00A03730" w:rsidRPr="00D301F2">
        <w:t>;</w:t>
      </w:r>
    </w:p>
    <w:p w14:paraId="7201BF5E" w14:textId="77777777" w:rsidR="00A03730" w:rsidRDefault="00BA123A" w:rsidP="00A03730">
      <w:pPr>
        <w:pStyle w:val="OLNumber3"/>
      </w:pPr>
      <w:r>
        <w:fldChar w:fldCharType="begin"/>
      </w:r>
      <w:r>
        <w:instrText xml:space="preserve"> REF _Ref195635635 \w \h </w:instrText>
      </w:r>
      <w:r>
        <w:fldChar w:fldCharType="separate"/>
      </w:r>
      <w:r w:rsidR="00F96953">
        <w:t>Annexure Part G</w:t>
      </w:r>
      <w:r>
        <w:fldChar w:fldCharType="end"/>
      </w:r>
      <w:r w:rsidR="00915573" w:rsidRPr="00CF776F">
        <w:t xml:space="preserve"> </w:t>
      </w:r>
      <w:r w:rsidR="00CF776F" w:rsidRPr="00CF776F">
        <w:t>– Variation Rates</w:t>
      </w:r>
      <w:r w:rsidR="00A03730" w:rsidRPr="00D301F2">
        <w:t>;</w:t>
      </w:r>
    </w:p>
    <w:p w14:paraId="481762DF" w14:textId="77777777" w:rsidR="00D02BC7" w:rsidRPr="00D301F2" w:rsidRDefault="00D02BC7" w:rsidP="00A03730">
      <w:pPr>
        <w:pStyle w:val="OLNumber3"/>
      </w:pPr>
      <w:r>
        <w:fldChar w:fldCharType="begin"/>
      </w:r>
      <w:r>
        <w:instrText xml:space="preserve"> REF _Ref197944796 \r \h </w:instrText>
      </w:r>
      <w:r>
        <w:fldChar w:fldCharType="separate"/>
      </w:r>
      <w:r w:rsidR="00F96953">
        <w:t>Annexure Part H</w:t>
      </w:r>
      <w:r>
        <w:fldChar w:fldCharType="end"/>
      </w:r>
      <w:r>
        <w:t xml:space="preserve"> – Training Policy Privacy Statement; </w:t>
      </w:r>
    </w:p>
    <w:p w14:paraId="4438EA3D" w14:textId="77777777" w:rsidR="00384F5A" w:rsidRDefault="00BA123A" w:rsidP="00A03730">
      <w:pPr>
        <w:pStyle w:val="OLNumber3"/>
      </w:pPr>
      <w:r>
        <w:fldChar w:fldCharType="begin"/>
      </w:r>
      <w:r>
        <w:instrText xml:space="preserve"> REF _Ref195635636 \w \h </w:instrText>
      </w:r>
      <w:r>
        <w:fldChar w:fldCharType="separate"/>
      </w:r>
      <w:r w:rsidR="00F96953">
        <w:t>Annexure Part I</w:t>
      </w:r>
      <w:r>
        <w:fldChar w:fldCharType="end"/>
      </w:r>
      <w:r w:rsidR="00915573" w:rsidRPr="00CF776F">
        <w:t xml:space="preserve"> </w:t>
      </w:r>
      <w:r w:rsidR="00CF776F" w:rsidRPr="00CF776F">
        <w:t>– Contractor's Statutory Declaration</w:t>
      </w:r>
      <w:r w:rsidR="00384F5A">
        <w:t>;</w:t>
      </w:r>
      <w:r w:rsidR="00384F5A" w:rsidRPr="00384F5A">
        <w:t xml:space="preserve"> </w:t>
      </w:r>
      <w:r w:rsidR="00384F5A">
        <w:t>and</w:t>
      </w:r>
    </w:p>
    <w:p w14:paraId="567F0F35" w14:textId="77777777" w:rsidR="00A03730" w:rsidRPr="00076483" w:rsidRDefault="00384F5A" w:rsidP="00A03730">
      <w:pPr>
        <w:pStyle w:val="OLNumber3"/>
      </w:pPr>
      <w:r w:rsidRPr="00076483">
        <w:rPr>
          <w:rStyle w:val="Hyperlink"/>
          <w:color w:val="auto"/>
          <w:u w:val="none"/>
        </w:rPr>
        <w:lastRenderedPageBreak/>
        <w:fldChar w:fldCharType="begin"/>
      </w:r>
      <w:r w:rsidRPr="00076483">
        <w:rPr>
          <w:rStyle w:val="Hyperlink"/>
          <w:color w:val="auto"/>
          <w:u w:val="none"/>
        </w:rPr>
        <w:instrText xml:space="preserve"> REF _Ref225414844 \r \h </w:instrText>
      </w:r>
      <w:r w:rsidRPr="00076483">
        <w:rPr>
          <w:rStyle w:val="Hyperlink"/>
          <w:color w:val="auto"/>
          <w:u w:val="none"/>
        </w:rPr>
      </w:r>
      <w:r w:rsidRPr="00076483">
        <w:rPr>
          <w:rStyle w:val="Hyperlink"/>
          <w:color w:val="auto"/>
          <w:u w:val="none"/>
        </w:rPr>
        <w:fldChar w:fldCharType="separate"/>
      </w:r>
      <w:r w:rsidR="00F96953">
        <w:rPr>
          <w:rStyle w:val="Hyperlink"/>
          <w:color w:val="auto"/>
          <w:u w:val="none"/>
        </w:rPr>
        <w:t>Annexure Part J</w:t>
      </w:r>
      <w:r w:rsidRPr="00076483">
        <w:rPr>
          <w:rStyle w:val="Hyperlink"/>
          <w:color w:val="auto"/>
          <w:u w:val="none"/>
        </w:rPr>
        <w:fldChar w:fldCharType="end"/>
      </w:r>
      <w:r w:rsidRPr="00076483">
        <w:rPr>
          <w:rStyle w:val="Hyperlink"/>
          <w:color w:val="auto"/>
          <w:u w:val="none"/>
        </w:rPr>
        <w:t xml:space="preserve"> – Rise and Fall Calculations</w:t>
      </w:r>
      <w:r w:rsidR="00A03730" w:rsidRPr="00076483">
        <w:rPr>
          <w:rStyle w:val="Hyperlink"/>
          <w:color w:val="auto"/>
          <w:u w:val="none"/>
        </w:rPr>
        <w:t>.</w:t>
      </w:r>
    </w:p>
    <w:p w14:paraId="6377576B" w14:textId="77777777" w:rsidR="00A30A66" w:rsidRPr="00215C6B" w:rsidRDefault="00A30A66" w:rsidP="00A30A66">
      <w:pPr>
        <w:pStyle w:val="OLNumber2"/>
        <w:keepNext/>
        <w:keepLines/>
      </w:pPr>
      <w:r w:rsidRPr="00215C6B">
        <w:t xml:space="preserve">Subject to </w:t>
      </w:r>
      <w:r>
        <w:t>S</w:t>
      </w:r>
      <w:r w:rsidRPr="00215C6B">
        <w:t xml:space="preserve">ubclause </w:t>
      </w:r>
      <w:r>
        <w:fldChar w:fldCharType="begin"/>
      </w:r>
      <w:r>
        <w:instrText xml:space="preserve"> REF _Ref182996591 \r \h </w:instrText>
      </w:r>
      <w:r>
        <w:fldChar w:fldCharType="separate"/>
      </w:r>
      <w:r w:rsidR="00F96953">
        <w:t>8.1</w:t>
      </w:r>
      <w:r>
        <w:fldChar w:fldCharType="end"/>
      </w:r>
      <w:r w:rsidR="00AC64A0">
        <w:t xml:space="preserve"> of the document listed in </w:t>
      </w:r>
      <w:r w:rsidR="00AC64A0">
        <w:rPr>
          <w:iCs/>
        </w:rPr>
        <w:t>Sub</w:t>
      </w:r>
      <w:r w:rsidR="00AC64A0" w:rsidRPr="00D301F2">
        <w:rPr>
          <w:iCs/>
        </w:rPr>
        <w:t xml:space="preserve">clause </w:t>
      </w:r>
      <w:r w:rsidR="00AC64A0" w:rsidRPr="00D301F2">
        <w:rPr>
          <w:iCs/>
        </w:rPr>
        <w:fldChar w:fldCharType="begin"/>
      </w:r>
      <w:r w:rsidR="00AC64A0" w:rsidRPr="00D301F2">
        <w:rPr>
          <w:iCs/>
        </w:rPr>
        <w:instrText xml:space="preserve"> REF _Ref352918523 \w \h  \* MERGEFORMAT </w:instrText>
      </w:r>
      <w:r w:rsidR="00AC64A0" w:rsidRPr="00D301F2">
        <w:rPr>
          <w:iCs/>
        </w:rPr>
      </w:r>
      <w:r w:rsidR="00AC64A0" w:rsidRPr="00D301F2">
        <w:rPr>
          <w:iCs/>
        </w:rPr>
        <w:fldChar w:fldCharType="separate"/>
      </w:r>
      <w:r w:rsidR="00F96953">
        <w:rPr>
          <w:iCs/>
        </w:rPr>
        <w:t>1.1(d)</w:t>
      </w:r>
      <w:r w:rsidR="00AC64A0" w:rsidRPr="00D301F2">
        <w:rPr>
          <w:iCs/>
        </w:rPr>
        <w:fldChar w:fldCharType="end"/>
      </w:r>
      <w:r w:rsidR="00AC64A0" w:rsidRPr="00D301F2">
        <w:rPr>
          <w:iCs/>
        </w:rPr>
        <w:t xml:space="preserve"> above</w:t>
      </w:r>
      <w:r w:rsidRPr="00215C6B">
        <w:t xml:space="preserve">, if there is any ambiguity, inconsistency, conflict or discrepancy between any of the documents listed in </w:t>
      </w:r>
      <w:r>
        <w:t>C</w:t>
      </w:r>
      <w:r w:rsidRPr="00215C6B">
        <w:t xml:space="preserve">lause </w:t>
      </w:r>
      <w:r>
        <w:fldChar w:fldCharType="begin"/>
      </w:r>
      <w:r>
        <w:instrText xml:space="preserve"> REF _Ref78544959 \r \h </w:instrText>
      </w:r>
      <w:r>
        <w:fldChar w:fldCharType="separate"/>
      </w:r>
      <w:r w:rsidR="00F96953">
        <w:t>1.1</w:t>
      </w:r>
      <w:r>
        <w:fldChar w:fldCharType="end"/>
      </w:r>
      <w:r w:rsidRPr="00215C6B">
        <w:t xml:space="preserve"> of this Formal Instrument of Agreement then </w:t>
      </w:r>
      <w:r w:rsidRPr="00D301F2">
        <w:t xml:space="preserve">the ambiguity, inconsistency, conflict or discrepancy shall be resolved by giving precedence to the document which places the highest or more onerous requirement on the Contractor.  If that does not resolve the issue, then </w:t>
      </w:r>
      <w:r w:rsidRPr="00215C6B">
        <w:t xml:space="preserve">the documents </w:t>
      </w:r>
      <w:r w:rsidR="00D93B8A">
        <w:t>shall</w:t>
      </w:r>
      <w:r w:rsidRPr="00215C6B">
        <w:t xml:space="preserve"> take precedence in the order set out in </w:t>
      </w:r>
      <w:r>
        <w:t>C</w:t>
      </w:r>
      <w:r w:rsidRPr="00215C6B">
        <w:t xml:space="preserve">lause </w:t>
      </w:r>
      <w:r>
        <w:fldChar w:fldCharType="begin"/>
      </w:r>
      <w:r>
        <w:instrText xml:space="preserve"> REF _Ref78544959 \r \h </w:instrText>
      </w:r>
      <w:r>
        <w:fldChar w:fldCharType="separate"/>
      </w:r>
      <w:r w:rsidR="00F96953">
        <w:t>1.1</w:t>
      </w:r>
      <w:r>
        <w:fldChar w:fldCharType="end"/>
      </w:r>
      <w:r w:rsidRPr="00215C6B">
        <w:t xml:space="preserve"> of this Formal Instrument of Agreement, with the Formal Instrument of Agreement being the highest in the order.</w:t>
      </w:r>
    </w:p>
    <w:p w14:paraId="746184AD" w14:textId="77777777" w:rsidR="00A03730" w:rsidRPr="00215C6B" w:rsidRDefault="00A03730" w:rsidP="00A03730">
      <w:pPr>
        <w:pStyle w:val="OLNumber2"/>
        <w:keepNext/>
        <w:keepLines/>
      </w:pPr>
      <w:r w:rsidRPr="00D301F2">
        <w:t>The</w:t>
      </w:r>
      <w:r w:rsidRPr="00215C6B">
        <w:t xml:space="preserve"> Contract constitutes the entire, final and concluded agreement between the parties.</w:t>
      </w:r>
      <w:r w:rsidR="00A30A66">
        <w:t xml:space="preserve"> To the extent permitted by law</w:t>
      </w:r>
      <w:r w:rsidRPr="00215C6B">
        <w:t xml:space="preserve"> </w:t>
      </w:r>
      <w:r w:rsidR="00A30A66">
        <w:t>i</w:t>
      </w:r>
      <w:r w:rsidR="00A30A66" w:rsidRPr="00215C6B">
        <w:t xml:space="preserve">t </w:t>
      </w:r>
      <w:r w:rsidRPr="00215C6B">
        <w:t xml:space="preserve">supersedes all prior agreements, statements and understandings between </w:t>
      </w:r>
      <w:bookmarkStart w:id="26" w:name="_9kMHG5YVt9ID6ADNHz5AseyBAxuy5Aw"/>
      <w:r w:rsidRPr="00215C6B">
        <w:t>the Contractor and the Principal</w:t>
      </w:r>
      <w:bookmarkEnd w:id="26"/>
      <w:r w:rsidRPr="00215C6B">
        <w:t xml:space="preserve"> (whether oral or in writing).</w:t>
      </w:r>
    </w:p>
    <w:p w14:paraId="5C2BD4C3" w14:textId="77777777" w:rsidR="00A03730" w:rsidRPr="00215C6B" w:rsidRDefault="00A03730" w:rsidP="00A03730">
      <w:pPr>
        <w:pStyle w:val="OLNumber2"/>
      </w:pPr>
      <w:r w:rsidRPr="00215C6B">
        <w:t>Where any obligation described in the Contract has been carried out by the Principal or the Contractor prior to the date on which the Contract is executed, that obligation shall be taken to have been carried out pursuant to, and the carrying out of that obligation shall be governed by, the Contract as if the obligation had been carried out after the Contract was executed.</w:t>
      </w:r>
      <w:r w:rsidRPr="00215C6B">
        <w:rPr>
          <w:iCs/>
        </w:rPr>
        <w:t xml:space="preserve"> </w:t>
      </w:r>
    </w:p>
    <w:p w14:paraId="188E16AE" w14:textId="77777777" w:rsidR="00A03730" w:rsidRPr="00D301F2" w:rsidRDefault="00A30A66" w:rsidP="00A03730">
      <w:pPr>
        <w:pStyle w:val="OLNumber2"/>
        <w:rPr>
          <w:iCs/>
        </w:rPr>
      </w:pPr>
      <w:bookmarkStart w:id="27" w:name="_Hlk70661904"/>
      <w:r>
        <w:t>I</w:t>
      </w:r>
      <w:r w:rsidR="00A03730" w:rsidRPr="00D301F2">
        <w:t xml:space="preserve">n this </w:t>
      </w:r>
      <w:r w:rsidR="00A03730" w:rsidRPr="00D301F2">
        <w:rPr>
          <w:iCs/>
        </w:rPr>
        <w:t>Formal Instrument of Agreement</w:t>
      </w:r>
      <w:r>
        <w:rPr>
          <w:iCs/>
        </w:rPr>
        <w:t>, words and expressions</w:t>
      </w:r>
      <w:r w:rsidR="00A03730" w:rsidRPr="00D301F2">
        <w:rPr>
          <w:iCs/>
        </w:rPr>
        <w:t xml:space="preserve"> have the same meaning</w:t>
      </w:r>
      <w:r>
        <w:rPr>
          <w:iCs/>
        </w:rPr>
        <w:t>s</w:t>
      </w:r>
      <w:r w:rsidR="00A03730" w:rsidRPr="00D301F2">
        <w:rPr>
          <w:iCs/>
        </w:rPr>
        <w:t xml:space="preserve"> as defined in the document listed in </w:t>
      </w:r>
      <w:r>
        <w:rPr>
          <w:iCs/>
        </w:rPr>
        <w:t>Sub</w:t>
      </w:r>
      <w:r w:rsidR="00A03730" w:rsidRPr="00D301F2">
        <w:rPr>
          <w:iCs/>
        </w:rPr>
        <w:t xml:space="preserve">clause </w:t>
      </w:r>
      <w:r w:rsidR="00A03730" w:rsidRPr="00D301F2">
        <w:rPr>
          <w:iCs/>
        </w:rPr>
        <w:fldChar w:fldCharType="begin"/>
      </w:r>
      <w:r w:rsidR="00A03730" w:rsidRPr="00D301F2">
        <w:rPr>
          <w:iCs/>
        </w:rPr>
        <w:instrText xml:space="preserve"> REF _Ref352918523 \w \h  \* MERGEFORMAT </w:instrText>
      </w:r>
      <w:r w:rsidR="00A03730" w:rsidRPr="00D301F2">
        <w:rPr>
          <w:iCs/>
        </w:rPr>
      </w:r>
      <w:r w:rsidR="00A03730" w:rsidRPr="00D301F2">
        <w:rPr>
          <w:iCs/>
        </w:rPr>
        <w:fldChar w:fldCharType="separate"/>
      </w:r>
      <w:r w:rsidR="00F96953">
        <w:rPr>
          <w:iCs/>
        </w:rPr>
        <w:t>1.1(d)</w:t>
      </w:r>
      <w:r w:rsidR="00A03730" w:rsidRPr="00D301F2">
        <w:rPr>
          <w:iCs/>
        </w:rPr>
        <w:fldChar w:fldCharType="end"/>
      </w:r>
      <w:r w:rsidR="00A03730" w:rsidRPr="00D301F2">
        <w:rPr>
          <w:iCs/>
        </w:rPr>
        <w:t xml:space="preserve"> above.</w:t>
      </w:r>
    </w:p>
    <w:p w14:paraId="1E08E2E3" w14:textId="77777777" w:rsidR="00A03730" w:rsidRPr="00215C6B" w:rsidRDefault="00A03730" w:rsidP="00A03730">
      <w:pPr>
        <w:pStyle w:val="OLNumber2"/>
        <w:rPr>
          <w:iCs/>
        </w:rPr>
      </w:pPr>
      <w:bookmarkStart w:id="28" w:name="_Hlk104898941"/>
      <w:r w:rsidRPr="00D301F2">
        <w:rPr>
          <w:iCs/>
        </w:rPr>
        <w:t>The Contract may be executed in any number of counterparts and</w:t>
      </w:r>
      <w:r w:rsidR="00A30A66">
        <w:rPr>
          <w:iCs/>
        </w:rPr>
        <w:t xml:space="preserve"> </w:t>
      </w:r>
      <w:r w:rsidR="00A30A66" w:rsidRPr="00A30A66">
        <w:rPr>
          <w:iCs/>
        </w:rPr>
        <w:t>all of those counterparts taken together constitute one and the same instrument.</w:t>
      </w:r>
      <w:r w:rsidRPr="00D301F2">
        <w:rPr>
          <w:iCs/>
        </w:rPr>
        <w:t xml:space="preserve"> </w:t>
      </w:r>
      <w:r w:rsidR="00A30A66">
        <w:rPr>
          <w:iCs/>
        </w:rPr>
        <w:t>W</w:t>
      </w:r>
      <w:r w:rsidR="00A30A66" w:rsidRPr="00D301F2">
        <w:rPr>
          <w:iCs/>
        </w:rPr>
        <w:t xml:space="preserve">hen </w:t>
      </w:r>
      <w:r w:rsidRPr="00D301F2">
        <w:rPr>
          <w:iCs/>
        </w:rPr>
        <w:t>executed communication of the fact of execution to the other party may be made by sending evidence of execution by email</w:t>
      </w:r>
      <w:r w:rsidR="00A30A66">
        <w:rPr>
          <w:iCs/>
        </w:rPr>
        <w:t xml:space="preserve"> to the other party</w:t>
      </w:r>
      <w:r w:rsidRPr="00D301F2">
        <w:rPr>
          <w:iCs/>
        </w:rPr>
        <w:t>. For clarity, the parties consent to the Contract being executed electronically using DocuSign or an equivalent electronic method</w:t>
      </w:r>
      <w:r w:rsidR="00A30A66">
        <w:rPr>
          <w:iCs/>
        </w:rPr>
        <w:t xml:space="preserve"> </w:t>
      </w:r>
      <w:r w:rsidR="00A30A66" w:rsidRPr="00A30A66">
        <w:rPr>
          <w:iCs/>
        </w:rPr>
        <w:t>that is compliant with relevant Legislative Requirements</w:t>
      </w:r>
      <w:r w:rsidRPr="00D301F2">
        <w:rPr>
          <w:iCs/>
        </w:rPr>
        <w:t xml:space="preserve"> to identify the parties.</w:t>
      </w:r>
    </w:p>
    <w:bookmarkEnd w:id="27"/>
    <w:bookmarkEnd w:id="28"/>
    <w:p w14:paraId="55F4D17D" w14:textId="77777777" w:rsidR="00A03730" w:rsidRPr="00D301F2" w:rsidRDefault="00A03730" w:rsidP="00A03730">
      <w:pPr>
        <w:pStyle w:val="OLHeading"/>
        <w:rPr>
          <w:b w:val="0"/>
          <w:bCs/>
          <w:sz w:val="28"/>
          <w:szCs w:val="24"/>
        </w:rPr>
        <w:sectPr w:rsidR="00A03730" w:rsidRPr="00D301F2" w:rsidSect="0085218C">
          <w:headerReference w:type="first" r:id="rId15"/>
          <w:footerReference w:type="first" r:id="rId16"/>
          <w:pgSz w:w="11906" w:h="16838" w:code="9"/>
          <w:pgMar w:top="1440" w:right="1418" w:bottom="1440" w:left="1418" w:header="709" w:footer="340" w:gutter="0"/>
          <w:cols w:space="708"/>
          <w:titlePg/>
          <w:docGrid w:linePitch="360"/>
        </w:sectPr>
      </w:pPr>
    </w:p>
    <w:p w14:paraId="2C159D00" w14:textId="77777777" w:rsidR="00A30A66" w:rsidRPr="00A30A66" w:rsidRDefault="00A30A66" w:rsidP="00A30A66">
      <w:pPr>
        <w:jc w:val="center"/>
        <w:rPr>
          <w:b/>
          <w:bCs/>
          <w:sz w:val="28"/>
          <w:szCs w:val="28"/>
        </w:rPr>
      </w:pPr>
      <w:r w:rsidRPr="00A30A66">
        <w:rPr>
          <w:b/>
          <w:bCs/>
          <w:sz w:val="28"/>
          <w:szCs w:val="28"/>
        </w:rPr>
        <w:lastRenderedPageBreak/>
        <w:t>EXECUTION</w:t>
      </w:r>
    </w:p>
    <w:tbl>
      <w:tblPr>
        <w:tblW w:w="0" w:type="auto"/>
        <w:tblCellMar>
          <w:left w:w="107" w:type="dxa"/>
          <w:right w:w="107" w:type="dxa"/>
        </w:tblCellMar>
        <w:tblLook w:val="0000" w:firstRow="0" w:lastRow="0" w:firstColumn="0" w:lastColumn="0" w:noHBand="0" w:noVBand="0"/>
      </w:tblPr>
      <w:tblGrid>
        <w:gridCol w:w="3936"/>
        <w:gridCol w:w="374"/>
        <w:gridCol w:w="51"/>
        <w:gridCol w:w="4678"/>
      </w:tblGrid>
      <w:tr w:rsidR="00A03730" w:rsidRPr="00D301F2" w14:paraId="09D2BC18" w14:textId="77777777" w:rsidTr="00A30A66">
        <w:trPr>
          <w:cantSplit/>
          <w:trHeight w:val="74"/>
        </w:trPr>
        <w:tc>
          <w:tcPr>
            <w:tcW w:w="9039" w:type="dxa"/>
            <w:gridSpan w:val="4"/>
          </w:tcPr>
          <w:p w14:paraId="5434D4C0" w14:textId="77777777" w:rsidR="00A03730" w:rsidRPr="00D301F2" w:rsidRDefault="00A03730" w:rsidP="004B1DC8">
            <w:pPr>
              <w:pStyle w:val="OLTableText"/>
              <w:rPr>
                <w:b/>
                <w:bCs/>
              </w:rPr>
            </w:pPr>
            <w:r w:rsidRPr="00D301F2">
              <w:rPr>
                <w:b/>
                <w:bCs/>
              </w:rPr>
              <w:t>EXECUTION BY THE PRINCIPAL</w:t>
            </w:r>
          </w:p>
        </w:tc>
      </w:tr>
      <w:tr w:rsidR="00A03730" w:rsidRPr="00D301F2" w14:paraId="42F0B7B6" w14:textId="77777777" w:rsidTr="00A30A66">
        <w:trPr>
          <w:cantSplit/>
          <w:trHeight w:val="74"/>
        </w:trPr>
        <w:tc>
          <w:tcPr>
            <w:tcW w:w="3936" w:type="dxa"/>
          </w:tcPr>
          <w:p w14:paraId="74869F3C" w14:textId="77777777" w:rsidR="00A03730" w:rsidRPr="00D301F2" w:rsidRDefault="00A03730" w:rsidP="004B1DC8">
            <w:pPr>
              <w:pStyle w:val="OLTableText"/>
              <w:spacing w:before="0" w:after="0"/>
            </w:pPr>
          </w:p>
        </w:tc>
        <w:tc>
          <w:tcPr>
            <w:tcW w:w="374" w:type="dxa"/>
          </w:tcPr>
          <w:p w14:paraId="6B97BBAD" w14:textId="77777777" w:rsidR="00A03730" w:rsidRPr="00D301F2" w:rsidRDefault="00A03730" w:rsidP="004B1DC8">
            <w:pPr>
              <w:pStyle w:val="OLTableText"/>
              <w:spacing w:before="0" w:after="0"/>
            </w:pPr>
          </w:p>
        </w:tc>
        <w:tc>
          <w:tcPr>
            <w:tcW w:w="4729" w:type="dxa"/>
            <w:gridSpan w:val="2"/>
          </w:tcPr>
          <w:p w14:paraId="3707D7DB" w14:textId="77777777" w:rsidR="00A03730" w:rsidRPr="00D301F2" w:rsidRDefault="00A03730" w:rsidP="004B1DC8">
            <w:pPr>
              <w:pStyle w:val="OLTableText"/>
              <w:spacing w:before="0" w:after="0"/>
            </w:pPr>
          </w:p>
        </w:tc>
      </w:tr>
      <w:tr w:rsidR="00A03730" w:rsidRPr="00D301F2" w14:paraId="087E25B7" w14:textId="77777777" w:rsidTr="002608D3">
        <w:trPr>
          <w:cantSplit/>
          <w:trHeight w:val="2792"/>
        </w:trPr>
        <w:tc>
          <w:tcPr>
            <w:tcW w:w="3936" w:type="dxa"/>
          </w:tcPr>
          <w:p w14:paraId="27C4A214" w14:textId="77777777" w:rsidR="00A03730" w:rsidRPr="00D301F2" w:rsidRDefault="00A03730" w:rsidP="002A657C">
            <w:pPr>
              <w:pStyle w:val="OLTableText"/>
              <w:spacing w:before="0" w:after="0"/>
            </w:pPr>
            <w:r w:rsidRPr="00D301F2">
              <w:rPr>
                <w:b/>
              </w:rPr>
              <w:t>SIGNED</w:t>
            </w:r>
            <w:r w:rsidRPr="00D301F2">
              <w:t xml:space="preserve"> for and on behalf of </w:t>
            </w:r>
            <w:r w:rsidR="00CA77F5">
              <w:rPr>
                <w:szCs w:val="22"/>
              </w:rPr>
              <w:t>Banana Shire Council</w:t>
            </w:r>
            <w:r w:rsidRPr="00D301F2">
              <w:t xml:space="preserve"> by its duly authorised representative in the presence of:</w:t>
            </w:r>
          </w:p>
          <w:p w14:paraId="3D8A8E64" w14:textId="77777777" w:rsidR="00A03730" w:rsidRPr="00D301F2" w:rsidRDefault="00A03730" w:rsidP="002A657C">
            <w:pPr>
              <w:pStyle w:val="OLTableText"/>
              <w:spacing w:before="0" w:after="0"/>
            </w:pPr>
          </w:p>
          <w:p w14:paraId="078563DB" w14:textId="77777777" w:rsidR="00A03730" w:rsidRPr="00D301F2" w:rsidRDefault="00A03730" w:rsidP="002A657C">
            <w:pPr>
              <w:tabs>
                <w:tab w:val="right" w:leader="dot" w:pos="3528"/>
              </w:tabs>
              <w:spacing w:after="0"/>
            </w:pPr>
            <w:r w:rsidRPr="00D301F2">
              <w:tab/>
            </w:r>
          </w:p>
          <w:p w14:paraId="23546DA6" w14:textId="77777777" w:rsidR="00A03730" w:rsidRPr="00D301F2" w:rsidRDefault="00A03730" w:rsidP="002A657C">
            <w:pPr>
              <w:pStyle w:val="OLTableText"/>
              <w:spacing w:before="0" w:after="0"/>
            </w:pPr>
            <w:r w:rsidRPr="00D301F2">
              <w:t>Signature of witness</w:t>
            </w:r>
          </w:p>
          <w:p w14:paraId="78FF4FC5" w14:textId="77777777" w:rsidR="00A03730" w:rsidRPr="00D301F2" w:rsidRDefault="00A03730" w:rsidP="002A657C">
            <w:pPr>
              <w:pStyle w:val="OLTableText"/>
              <w:spacing w:before="0" w:after="0"/>
            </w:pPr>
          </w:p>
          <w:p w14:paraId="75A429EE" w14:textId="77777777" w:rsidR="00A03730" w:rsidRPr="00D301F2" w:rsidRDefault="00A03730" w:rsidP="002A657C">
            <w:pPr>
              <w:tabs>
                <w:tab w:val="right" w:leader="dot" w:pos="3528"/>
              </w:tabs>
              <w:spacing w:after="0"/>
            </w:pPr>
            <w:r w:rsidRPr="00D301F2">
              <w:tab/>
            </w:r>
          </w:p>
          <w:p w14:paraId="35E988EC" w14:textId="77777777" w:rsidR="00A03730" w:rsidRPr="00D301F2" w:rsidRDefault="00A03730" w:rsidP="002A657C">
            <w:pPr>
              <w:pStyle w:val="OLTableText"/>
              <w:spacing w:before="0" w:after="0"/>
            </w:pPr>
            <w:r w:rsidRPr="00D301F2">
              <w:t>Name of witness (block letters)</w:t>
            </w:r>
          </w:p>
          <w:p w14:paraId="5B368A24" w14:textId="77777777" w:rsidR="00A03730" w:rsidRPr="00D301F2" w:rsidRDefault="00A03730" w:rsidP="002A657C">
            <w:pPr>
              <w:pStyle w:val="OLTableText"/>
              <w:spacing w:before="0" w:after="0"/>
            </w:pPr>
          </w:p>
          <w:p w14:paraId="565E810F" w14:textId="77777777" w:rsidR="00A03730" w:rsidRPr="00D301F2" w:rsidRDefault="00A03730" w:rsidP="002A657C">
            <w:pPr>
              <w:tabs>
                <w:tab w:val="right" w:leader="dot" w:pos="3528"/>
              </w:tabs>
              <w:spacing w:after="0"/>
            </w:pPr>
            <w:r w:rsidRPr="00D301F2">
              <w:tab/>
            </w:r>
          </w:p>
          <w:p w14:paraId="028A1191" w14:textId="77777777" w:rsidR="00A03730" w:rsidRPr="00D301F2" w:rsidRDefault="00A03730" w:rsidP="002A657C">
            <w:pPr>
              <w:pStyle w:val="OLTableText"/>
              <w:spacing w:before="0" w:after="0"/>
            </w:pPr>
            <w:r w:rsidRPr="00D301F2">
              <w:t xml:space="preserve">Date  </w:t>
            </w:r>
          </w:p>
        </w:tc>
        <w:tc>
          <w:tcPr>
            <w:tcW w:w="374" w:type="dxa"/>
          </w:tcPr>
          <w:p w14:paraId="05D0977C" w14:textId="77777777" w:rsidR="00A03730" w:rsidRPr="00D301F2" w:rsidRDefault="00A03730" w:rsidP="002A657C">
            <w:pPr>
              <w:pStyle w:val="OLTableText"/>
              <w:spacing w:before="0" w:after="0"/>
            </w:pPr>
            <w:r w:rsidRPr="00D301F2">
              <w:t>)</w:t>
            </w:r>
          </w:p>
          <w:p w14:paraId="2E501F2E" w14:textId="77777777" w:rsidR="00A03730" w:rsidRPr="00D301F2" w:rsidRDefault="00A03730" w:rsidP="002A657C">
            <w:pPr>
              <w:pStyle w:val="OLTableText"/>
              <w:spacing w:before="0" w:after="0"/>
            </w:pPr>
            <w:r w:rsidRPr="00D301F2">
              <w:t>)</w:t>
            </w:r>
          </w:p>
          <w:p w14:paraId="52C8FBD8" w14:textId="77777777" w:rsidR="00A03730" w:rsidRPr="00D301F2" w:rsidRDefault="00A03730" w:rsidP="002A657C">
            <w:pPr>
              <w:pStyle w:val="OLTableText"/>
              <w:spacing w:before="0" w:after="0"/>
            </w:pPr>
            <w:r w:rsidRPr="00D301F2">
              <w:t>)</w:t>
            </w:r>
          </w:p>
          <w:p w14:paraId="03727DC1" w14:textId="77777777" w:rsidR="00A03730" w:rsidRPr="00D301F2" w:rsidRDefault="00A03730" w:rsidP="002A657C">
            <w:pPr>
              <w:pStyle w:val="OLTableText"/>
              <w:spacing w:before="0" w:after="0"/>
            </w:pPr>
            <w:r w:rsidRPr="00D301F2">
              <w:t>)</w:t>
            </w:r>
          </w:p>
          <w:p w14:paraId="5A4EFCAD" w14:textId="77777777" w:rsidR="00A03730" w:rsidRPr="00D301F2" w:rsidRDefault="00A03730" w:rsidP="002A657C">
            <w:pPr>
              <w:pStyle w:val="OLTableText"/>
              <w:spacing w:before="0" w:after="0"/>
            </w:pPr>
            <w:r w:rsidRPr="00D301F2">
              <w:t>)</w:t>
            </w:r>
          </w:p>
          <w:p w14:paraId="23404F18" w14:textId="77777777" w:rsidR="00A03730" w:rsidRPr="00D301F2" w:rsidRDefault="00A03730" w:rsidP="002A657C">
            <w:pPr>
              <w:pStyle w:val="OLTableText"/>
              <w:spacing w:before="0" w:after="0"/>
            </w:pPr>
            <w:r w:rsidRPr="00D301F2">
              <w:t>)</w:t>
            </w:r>
          </w:p>
          <w:p w14:paraId="752701D0" w14:textId="77777777" w:rsidR="00A03730" w:rsidRPr="00D301F2" w:rsidRDefault="00A03730" w:rsidP="002A657C">
            <w:pPr>
              <w:pStyle w:val="OLTableText"/>
              <w:spacing w:before="0" w:after="0"/>
            </w:pPr>
            <w:r w:rsidRPr="00D301F2">
              <w:t>)</w:t>
            </w:r>
          </w:p>
          <w:p w14:paraId="747D8E4E" w14:textId="77777777" w:rsidR="00A03730" w:rsidRPr="00D301F2" w:rsidRDefault="00A03730" w:rsidP="002A657C">
            <w:pPr>
              <w:pStyle w:val="OLTableText"/>
              <w:spacing w:before="0" w:after="0"/>
            </w:pPr>
            <w:r w:rsidRPr="00D301F2">
              <w:t>)</w:t>
            </w:r>
          </w:p>
          <w:p w14:paraId="0FC94F62" w14:textId="77777777" w:rsidR="00A03730" w:rsidRPr="00D301F2" w:rsidRDefault="00A03730" w:rsidP="002A657C">
            <w:pPr>
              <w:pStyle w:val="OLTableText"/>
              <w:spacing w:before="0" w:after="0"/>
            </w:pPr>
            <w:r w:rsidRPr="00D301F2">
              <w:t>)</w:t>
            </w:r>
          </w:p>
          <w:p w14:paraId="38F71E9F" w14:textId="77777777" w:rsidR="00A03730" w:rsidRPr="00D301F2" w:rsidRDefault="00A03730" w:rsidP="002A657C">
            <w:pPr>
              <w:pStyle w:val="OLTableText"/>
              <w:spacing w:before="0" w:after="0"/>
            </w:pPr>
            <w:r w:rsidRPr="00D301F2">
              <w:t>)</w:t>
            </w:r>
          </w:p>
          <w:p w14:paraId="7B5E8031" w14:textId="77777777" w:rsidR="00A03730" w:rsidRPr="00D301F2" w:rsidRDefault="00A03730" w:rsidP="002A657C">
            <w:pPr>
              <w:pStyle w:val="OLTableText"/>
              <w:spacing w:before="0" w:after="0"/>
            </w:pPr>
            <w:r w:rsidRPr="00D301F2">
              <w:t>)</w:t>
            </w:r>
          </w:p>
          <w:p w14:paraId="7368CE1C" w14:textId="77777777" w:rsidR="00A03730" w:rsidRPr="00D301F2" w:rsidRDefault="00A03730" w:rsidP="002A657C">
            <w:pPr>
              <w:pStyle w:val="OLTableText"/>
              <w:spacing w:before="0" w:after="0"/>
            </w:pPr>
            <w:r w:rsidRPr="00D301F2">
              <w:t>)</w:t>
            </w:r>
          </w:p>
        </w:tc>
        <w:tc>
          <w:tcPr>
            <w:tcW w:w="4729" w:type="dxa"/>
            <w:gridSpan w:val="2"/>
          </w:tcPr>
          <w:p w14:paraId="16B8012F" w14:textId="77777777" w:rsidR="00A03730" w:rsidRPr="00D301F2" w:rsidRDefault="00A03730" w:rsidP="002A657C">
            <w:pPr>
              <w:pStyle w:val="OLTableText"/>
              <w:spacing w:before="0" w:after="0"/>
            </w:pPr>
          </w:p>
          <w:p w14:paraId="2C12290A" w14:textId="77777777" w:rsidR="00A03730" w:rsidRPr="00D301F2" w:rsidRDefault="00A03730" w:rsidP="002A657C">
            <w:pPr>
              <w:pStyle w:val="OLTableText"/>
              <w:spacing w:before="0" w:after="0"/>
              <w:rPr>
                <w:sz w:val="18"/>
                <w:szCs w:val="18"/>
              </w:rPr>
            </w:pPr>
          </w:p>
          <w:p w14:paraId="4FBD2A9D" w14:textId="77777777" w:rsidR="00A03730" w:rsidRDefault="00A03730" w:rsidP="002A657C">
            <w:pPr>
              <w:pStyle w:val="OLTableText"/>
              <w:spacing w:before="0" w:after="0"/>
              <w:rPr>
                <w:sz w:val="12"/>
                <w:szCs w:val="12"/>
              </w:rPr>
            </w:pPr>
          </w:p>
          <w:p w14:paraId="2718BBE7" w14:textId="77777777" w:rsidR="00CA77F5" w:rsidRPr="00D301F2" w:rsidRDefault="00CA77F5" w:rsidP="002A657C">
            <w:pPr>
              <w:pStyle w:val="OLTableText"/>
              <w:spacing w:before="0" w:after="0"/>
              <w:rPr>
                <w:sz w:val="12"/>
                <w:szCs w:val="12"/>
              </w:rPr>
            </w:pPr>
          </w:p>
          <w:p w14:paraId="7AED51D9" w14:textId="77777777" w:rsidR="00A03730" w:rsidRPr="00D301F2" w:rsidRDefault="00A03730" w:rsidP="002A657C">
            <w:pPr>
              <w:pStyle w:val="OLTableText"/>
              <w:spacing w:before="0" w:after="0"/>
            </w:pPr>
          </w:p>
          <w:p w14:paraId="7D69F63A" w14:textId="77777777" w:rsidR="00A03730" w:rsidRPr="00D301F2" w:rsidRDefault="00A03730" w:rsidP="002A657C">
            <w:pPr>
              <w:tabs>
                <w:tab w:val="right" w:leader="dot" w:pos="3528"/>
              </w:tabs>
              <w:spacing w:after="0"/>
            </w:pPr>
            <w:r w:rsidRPr="00D301F2">
              <w:tab/>
            </w:r>
          </w:p>
          <w:p w14:paraId="65180DC6" w14:textId="77777777" w:rsidR="00A03730" w:rsidRPr="00D301F2" w:rsidRDefault="00A03730" w:rsidP="002A657C">
            <w:pPr>
              <w:pStyle w:val="OLTableText"/>
              <w:spacing w:before="0" w:after="0"/>
            </w:pPr>
            <w:r w:rsidRPr="00D301F2">
              <w:t xml:space="preserve">Signature of </w:t>
            </w:r>
            <w:r w:rsidR="00E97004">
              <w:t>authorised representative</w:t>
            </w:r>
          </w:p>
          <w:p w14:paraId="66D544C3" w14:textId="77777777" w:rsidR="00A03730" w:rsidRPr="00D301F2" w:rsidRDefault="00A03730" w:rsidP="002A657C">
            <w:pPr>
              <w:pStyle w:val="OLTableText"/>
              <w:spacing w:before="0" w:after="0"/>
            </w:pPr>
          </w:p>
          <w:p w14:paraId="1EBBD2E5" w14:textId="77777777" w:rsidR="00A03730" w:rsidRPr="00D301F2" w:rsidRDefault="00A03730" w:rsidP="002A657C">
            <w:pPr>
              <w:tabs>
                <w:tab w:val="right" w:leader="dot" w:pos="3528"/>
              </w:tabs>
              <w:spacing w:after="0"/>
            </w:pPr>
            <w:r w:rsidRPr="00D301F2">
              <w:tab/>
            </w:r>
          </w:p>
          <w:p w14:paraId="26965DCE" w14:textId="77777777" w:rsidR="00A03730" w:rsidRPr="00D301F2" w:rsidRDefault="00A03730" w:rsidP="002A657C">
            <w:pPr>
              <w:pStyle w:val="OLTableText"/>
              <w:spacing w:before="0" w:after="0"/>
            </w:pPr>
            <w:r w:rsidRPr="00D301F2">
              <w:t xml:space="preserve">Name of </w:t>
            </w:r>
            <w:r w:rsidR="00E97004">
              <w:t>authorised representative</w:t>
            </w:r>
          </w:p>
          <w:p w14:paraId="71996DAB" w14:textId="77777777" w:rsidR="00A03730" w:rsidRPr="00D301F2" w:rsidRDefault="00A03730" w:rsidP="002A657C">
            <w:pPr>
              <w:pStyle w:val="OLTableText"/>
              <w:spacing w:before="0" w:after="0"/>
            </w:pPr>
          </w:p>
          <w:p w14:paraId="26111E0D" w14:textId="77777777" w:rsidR="00A03730" w:rsidRPr="00D301F2" w:rsidRDefault="00A03730" w:rsidP="002A657C">
            <w:pPr>
              <w:tabs>
                <w:tab w:val="right" w:leader="dot" w:pos="3528"/>
              </w:tabs>
              <w:spacing w:after="0"/>
            </w:pPr>
            <w:r w:rsidRPr="00D301F2">
              <w:tab/>
            </w:r>
          </w:p>
          <w:p w14:paraId="79BAA5F8" w14:textId="77777777" w:rsidR="00A03730" w:rsidRPr="00D301F2" w:rsidRDefault="00A03730" w:rsidP="002A657C">
            <w:pPr>
              <w:pStyle w:val="OLTableText"/>
              <w:spacing w:before="0" w:after="0"/>
            </w:pPr>
            <w:r w:rsidRPr="00D301F2">
              <w:t>Date</w:t>
            </w:r>
          </w:p>
        </w:tc>
      </w:tr>
      <w:tr w:rsidR="00A03730" w:rsidRPr="00D301F2" w14:paraId="3C97840D" w14:textId="77777777" w:rsidTr="004B1DC8">
        <w:tblPrEx>
          <w:tblCellMar>
            <w:left w:w="108" w:type="dxa"/>
            <w:right w:w="108" w:type="dxa"/>
          </w:tblCellMar>
        </w:tblPrEx>
        <w:trPr>
          <w:cantSplit/>
        </w:trPr>
        <w:tc>
          <w:tcPr>
            <w:tcW w:w="9039" w:type="dxa"/>
            <w:gridSpan w:val="4"/>
          </w:tcPr>
          <w:p w14:paraId="6A799274" w14:textId="77777777" w:rsidR="00A03730" w:rsidRPr="00D301F2" w:rsidRDefault="00A03730" w:rsidP="00A03730">
            <w:pPr>
              <w:pStyle w:val="OLTableText"/>
              <w:spacing w:before="0" w:after="0"/>
              <w:rPr>
                <w:b/>
                <w:bCs/>
              </w:rPr>
            </w:pPr>
          </w:p>
          <w:p w14:paraId="54F45617" w14:textId="77777777" w:rsidR="00A03730" w:rsidRPr="00D301F2" w:rsidRDefault="00A03730" w:rsidP="002A657C">
            <w:pPr>
              <w:pStyle w:val="OLTableText"/>
              <w:spacing w:before="0" w:after="0"/>
              <w:rPr>
                <w:b/>
                <w:bCs/>
                <w:sz w:val="12"/>
                <w:szCs w:val="12"/>
              </w:rPr>
            </w:pPr>
            <w:r w:rsidRPr="00D301F2">
              <w:rPr>
                <w:b/>
                <w:bCs/>
              </w:rPr>
              <w:t>EXECUTION BY THE CONTRACTOR (WHERE SIGNATORY IS A CORPORATION)</w:t>
            </w:r>
          </w:p>
        </w:tc>
      </w:tr>
      <w:tr w:rsidR="00A03730" w:rsidRPr="00D301F2" w14:paraId="00614344" w14:textId="77777777" w:rsidTr="004B1DC8">
        <w:tblPrEx>
          <w:tblCellMar>
            <w:left w:w="108" w:type="dxa"/>
            <w:right w:w="108" w:type="dxa"/>
          </w:tblCellMar>
        </w:tblPrEx>
        <w:trPr>
          <w:cantSplit/>
        </w:trPr>
        <w:tc>
          <w:tcPr>
            <w:tcW w:w="3936" w:type="dxa"/>
          </w:tcPr>
          <w:p w14:paraId="1BB1BC71" w14:textId="77777777" w:rsidR="00A03730" w:rsidRPr="00D301F2" w:rsidRDefault="00A03730" w:rsidP="00A03730">
            <w:pPr>
              <w:pStyle w:val="OLTableText"/>
              <w:spacing w:before="0" w:after="0"/>
              <w:rPr>
                <w:b/>
              </w:rPr>
            </w:pPr>
          </w:p>
        </w:tc>
        <w:tc>
          <w:tcPr>
            <w:tcW w:w="425" w:type="dxa"/>
            <w:gridSpan w:val="2"/>
          </w:tcPr>
          <w:p w14:paraId="0C970D1A" w14:textId="77777777" w:rsidR="00A03730" w:rsidRPr="00D301F2" w:rsidRDefault="00A03730" w:rsidP="00A03730">
            <w:pPr>
              <w:pStyle w:val="OLTableText"/>
              <w:spacing w:before="0" w:after="0"/>
            </w:pPr>
          </w:p>
        </w:tc>
        <w:tc>
          <w:tcPr>
            <w:tcW w:w="4678" w:type="dxa"/>
          </w:tcPr>
          <w:p w14:paraId="19DE4DF4" w14:textId="77777777" w:rsidR="00A03730" w:rsidRPr="00D301F2" w:rsidRDefault="00A03730" w:rsidP="00A03730">
            <w:pPr>
              <w:pStyle w:val="OLTableText"/>
              <w:spacing w:before="0" w:after="0"/>
              <w:rPr>
                <w:sz w:val="12"/>
                <w:szCs w:val="12"/>
              </w:rPr>
            </w:pPr>
          </w:p>
        </w:tc>
      </w:tr>
      <w:tr w:rsidR="00A03730" w:rsidRPr="00D301F2" w14:paraId="3F4F7A9C" w14:textId="77777777" w:rsidTr="004B1DC8">
        <w:tblPrEx>
          <w:tblCellMar>
            <w:left w:w="108" w:type="dxa"/>
            <w:right w:w="108" w:type="dxa"/>
          </w:tblCellMar>
        </w:tblPrEx>
        <w:trPr>
          <w:cantSplit/>
        </w:trPr>
        <w:tc>
          <w:tcPr>
            <w:tcW w:w="3936" w:type="dxa"/>
          </w:tcPr>
          <w:p w14:paraId="2E5E2EF8" w14:textId="77777777" w:rsidR="00A03730" w:rsidRPr="00D301F2" w:rsidRDefault="00A03730" w:rsidP="002A657C">
            <w:pPr>
              <w:pStyle w:val="OLTableText"/>
              <w:widowControl w:val="0"/>
              <w:spacing w:before="0" w:after="0"/>
            </w:pPr>
            <w:r w:rsidRPr="00D301F2">
              <w:rPr>
                <w:b/>
              </w:rPr>
              <w:t>SIGNED</w:t>
            </w:r>
            <w:r w:rsidRPr="00D301F2">
              <w:t xml:space="preserve"> for and on behalf of the </w:t>
            </w:r>
            <w:r w:rsidRPr="00D301F2">
              <w:rPr>
                <w:i/>
              </w:rPr>
              <w:t>Contractor</w:t>
            </w:r>
            <w:r w:rsidRPr="00D301F2">
              <w:t xml:space="preserve"> in accordance with </w:t>
            </w:r>
            <w:r w:rsidR="00BB5CDD">
              <w:t xml:space="preserve">its Constitution and </w:t>
            </w:r>
            <w:r w:rsidRPr="00D301F2">
              <w:t xml:space="preserve">Section 127 of the </w:t>
            </w:r>
            <w:r w:rsidRPr="00D301F2">
              <w:rPr>
                <w:i/>
                <w:iCs/>
              </w:rPr>
              <w:t>Corporations Act 2001</w:t>
            </w:r>
            <w:r w:rsidRPr="00D301F2">
              <w:t>:</w:t>
            </w:r>
          </w:p>
          <w:p w14:paraId="6E3C9A76" w14:textId="77777777" w:rsidR="00A03730" w:rsidRPr="00D301F2" w:rsidRDefault="00A03730" w:rsidP="002A657C">
            <w:pPr>
              <w:pStyle w:val="OLTableText"/>
              <w:widowControl w:val="0"/>
              <w:spacing w:before="0" w:after="0"/>
            </w:pPr>
          </w:p>
          <w:p w14:paraId="25FE9C33" w14:textId="77777777" w:rsidR="00A03730" w:rsidRPr="00D301F2" w:rsidRDefault="00A03730" w:rsidP="002A657C">
            <w:pPr>
              <w:pStyle w:val="OLTableText"/>
              <w:widowControl w:val="0"/>
              <w:spacing w:before="0" w:after="0"/>
            </w:pPr>
          </w:p>
          <w:p w14:paraId="33BB29C5" w14:textId="77777777" w:rsidR="00A03730" w:rsidRPr="00D301F2" w:rsidRDefault="00A03730" w:rsidP="002A657C">
            <w:pPr>
              <w:widowControl w:val="0"/>
              <w:tabs>
                <w:tab w:val="right" w:leader="dot" w:pos="3528"/>
              </w:tabs>
              <w:spacing w:after="0"/>
            </w:pPr>
            <w:r w:rsidRPr="00D301F2">
              <w:tab/>
            </w:r>
          </w:p>
          <w:p w14:paraId="2E3E2ADB" w14:textId="77777777" w:rsidR="00A03730" w:rsidRPr="00D301F2" w:rsidRDefault="00A03730" w:rsidP="002A657C">
            <w:pPr>
              <w:pStyle w:val="OLTableText"/>
              <w:widowControl w:val="0"/>
              <w:spacing w:before="0" w:after="0"/>
            </w:pPr>
            <w:r w:rsidRPr="00D301F2">
              <w:t>Director</w:t>
            </w:r>
          </w:p>
          <w:p w14:paraId="21FEE78E" w14:textId="77777777" w:rsidR="00A03730" w:rsidRPr="00D301F2" w:rsidRDefault="00A03730" w:rsidP="002A657C">
            <w:pPr>
              <w:pStyle w:val="OLTableText"/>
              <w:widowControl w:val="0"/>
              <w:spacing w:before="0" w:after="0"/>
            </w:pPr>
          </w:p>
          <w:p w14:paraId="4B05FDD0" w14:textId="77777777" w:rsidR="00A03730" w:rsidRPr="00D301F2" w:rsidRDefault="00A03730" w:rsidP="002A657C">
            <w:pPr>
              <w:widowControl w:val="0"/>
              <w:tabs>
                <w:tab w:val="right" w:leader="dot" w:pos="3528"/>
              </w:tabs>
              <w:spacing w:after="0"/>
            </w:pPr>
            <w:r w:rsidRPr="00D301F2">
              <w:tab/>
            </w:r>
          </w:p>
          <w:p w14:paraId="3FE6FC7D" w14:textId="77777777" w:rsidR="00A03730" w:rsidRPr="00D301F2" w:rsidRDefault="00A03730" w:rsidP="002A657C">
            <w:pPr>
              <w:pStyle w:val="OLTableText"/>
              <w:widowControl w:val="0"/>
              <w:spacing w:before="0" w:after="0"/>
            </w:pPr>
            <w:r w:rsidRPr="00D301F2">
              <w:t>Name (block letters)</w:t>
            </w:r>
          </w:p>
          <w:p w14:paraId="1B711EC7" w14:textId="77777777" w:rsidR="00A03730" w:rsidRPr="00D301F2" w:rsidRDefault="00A03730" w:rsidP="002A657C">
            <w:pPr>
              <w:pStyle w:val="OLTableText"/>
              <w:widowControl w:val="0"/>
              <w:spacing w:before="0" w:after="0"/>
            </w:pPr>
          </w:p>
          <w:p w14:paraId="5DB68A30" w14:textId="77777777" w:rsidR="00A03730" w:rsidRPr="00D301F2" w:rsidRDefault="00A03730" w:rsidP="002A657C">
            <w:pPr>
              <w:widowControl w:val="0"/>
              <w:tabs>
                <w:tab w:val="right" w:leader="dot" w:pos="3528"/>
              </w:tabs>
              <w:spacing w:after="0"/>
            </w:pPr>
            <w:r w:rsidRPr="00D301F2">
              <w:tab/>
            </w:r>
          </w:p>
          <w:p w14:paraId="3EE041BB" w14:textId="77777777" w:rsidR="00A03730" w:rsidRPr="00D301F2" w:rsidRDefault="00A03730" w:rsidP="002A657C">
            <w:pPr>
              <w:pStyle w:val="OLTableText"/>
              <w:widowControl w:val="0"/>
              <w:spacing w:before="0" w:after="0"/>
            </w:pPr>
            <w:r w:rsidRPr="00D301F2">
              <w:t xml:space="preserve">Date </w:t>
            </w:r>
          </w:p>
        </w:tc>
        <w:tc>
          <w:tcPr>
            <w:tcW w:w="425" w:type="dxa"/>
            <w:gridSpan w:val="2"/>
          </w:tcPr>
          <w:p w14:paraId="3C468B29" w14:textId="77777777" w:rsidR="00A03730" w:rsidRPr="00D301F2" w:rsidRDefault="00A03730" w:rsidP="002A657C">
            <w:pPr>
              <w:pStyle w:val="OLTableText"/>
              <w:widowControl w:val="0"/>
              <w:spacing w:before="0" w:after="0"/>
            </w:pPr>
            <w:r w:rsidRPr="00D301F2">
              <w:t>)</w:t>
            </w:r>
          </w:p>
          <w:p w14:paraId="795570C5" w14:textId="77777777" w:rsidR="00A03730" w:rsidRPr="00D301F2" w:rsidRDefault="00A03730" w:rsidP="002A657C">
            <w:pPr>
              <w:pStyle w:val="OLTableText"/>
              <w:widowControl w:val="0"/>
              <w:spacing w:before="0" w:after="0"/>
            </w:pPr>
            <w:r w:rsidRPr="00D301F2">
              <w:t>)</w:t>
            </w:r>
          </w:p>
          <w:p w14:paraId="5DD41D57" w14:textId="77777777" w:rsidR="00A03730" w:rsidRPr="00D301F2" w:rsidRDefault="00A03730" w:rsidP="002A657C">
            <w:pPr>
              <w:pStyle w:val="OLTableText"/>
              <w:widowControl w:val="0"/>
              <w:spacing w:before="0" w:after="0"/>
            </w:pPr>
            <w:r w:rsidRPr="00D301F2">
              <w:t>)</w:t>
            </w:r>
          </w:p>
          <w:p w14:paraId="2D76827A" w14:textId="77777777" w:rsidR="00A03730" w:rsidRPr="00D301F2" w:rsidRDefault="00A03730" w:rsidP="002A657C">
            <w:pPr>
              <w:pStyle w:val="OLTableText"/>
              <w:widowControl w:val="0"/>
              <w:spacing w:before="0" w:after="0"/>
            </w:pPr>
            <w:r w:rsidRPr="00D301F2">
              <w:t>)</w:t>
            </w:r>
          </w:p>
          <w:p w14:paraId="36783D11" w14:textId="77777777" w:rsidR="00A03730" w:rsidRPr="00D301F2" w:rsidRDefault="00A03730" w:rsidP="002A657C">
            <w:pPr>
              <w:pStyle w:val="OLTableText"/>
              <w:widowControl w:val="0"/>
              <w:spacing w:before="0" w:after="0"/>
            </w:pPr>
            <w:r w:rsidRPr="00D301F2">
              <w:t>)</w:t>
            </w:r>
          </w:p>
          <w:p w14:paraId="3DCB783D" w14:textId="77777777" w:rsidR="00A03730" w:rsidRPr="00D301F2" w:rsidRDefault="00A03730" w:rsidP="002A657C">
            <w:pPr>
              <w:pStyle w:val="OLTableText"/>
              <w:widowControl w:val="0"/>
              <w:spacing w:before="0" w:after="0"/>
            </w:pPr>
            <w:r w:rsidRPr="00D301F2">
              <w:t>)</w:t>
            </w:r>
          </w:p>
          <w:p w14:paraId="41D08571" w14:textId="77777777" w:rsidR="00A03730" w:rsidRPr="00D301F2" w:rsidRDefault="00A03730" w:rsidP="002A657C">
            <w:pPr>
              <w:pStyle w:val="OLTableText"/>
              <w:widowControl w:val="0"/>
              <w:spacing w:before="0" w:after="0"/>
            </w:pPr>
            <w:r w:rsidRPr="00D301F2">
              <w:t>)</w:t>
            </w:r>
          </w:p>
          <w:p w14:paraId="779C0C40" w14:textId="77777777" w:rsidR="00A03730" w:rsidRPr="00D301F2" w:rsidRDefault="00A03730" w:rsidP="002A657C">
            <w:pPr>
              <w:pStyle w:val="OLTableText"/>
              <w:widowControl w:val="0"/>
              <w:spacing w:before="0" w:after="0"/>
            </w:pPr>
            <w:r w:rsidRPr="00D301F2">
              <w:t>)</w:t>
            </w:r>
          </w:p>
          <w:p w14:paraId="388EE90A" w14:textId="77777777" w:rsidR="00A03730" w:rsidRPr="00D301F2" w:rsidRDefault="00A03730" w:rsidP="002A657C">
            <w:pPr>
              <w:pStyle w:val="OLTableText"/>
              <w:widowControl w:val="0"/>
              <w:spacing w:before="0" w:after="0"/>
            </w:pPr>
            <w:r w:rsidRPr="00D301F2">
              <w:t>)</w:t>
            </w:r>
          </w:p>
          <w:p w14:paraId="5D8EECCA" w14:textId="77777777" w:rsidR="00A03730" w:rsidRPr="00D301F2" w:rsidRDefault="00A03730" w:rsidP="002A657C">
            <w:pPr>
              <w:pStyle w:val="OLTableText"/>
              <w:widowControl w:val="0"/>
              <w:spacing w:before="0" w:after="0"/>
            </w:pPr>
            <w:r w:rsidRPr="00D301F2">
              <w:t>)</w:t>
            </w:r>
          </w:p>
          <w:p w14:paraId="4F1ED826" w14:textId="77777777" w:rsidR="00A03730" w:rsidRPr="00D301F2" w:rsidRDefault="00A03730" w:rsidP="002A657C">
            <w:pPr>
              <w:pStyle w:val="OLTableText"/>
              <w:widowControl w:val="0"/>
              <w:spacing w:before="0" w:after="0"/>
            </w:pPr>
            <w:r w:rsidRPr="00D301F2">
              <w:t>)</w:t>
            </w:r>
          </w:p>
          <w:p w14:paraId="6D5710AE" w14:textId="77777777" w:rsidR="00A03730" w:rsidRPr="00D301F2" w:rsidRDefault="00A03730" w:rsidP="002A657C">
            <w:pPr>
              <w:pStyle w:val="OLTableText"/>
              <w:widowControl w:val="0"/>
              <w:spacing w:before="0" w:after="0"/>
            </w:pPr>
            <w:r w:rsidRPr="00D301F2">
              <w:t>)</w:t>
            </w:r>
          </w:p>
          <w:p w14:paraId="4027CC1C" w14:textId="77777777" w:rsidR="00A03730" w:rsidRDefault="00A03730" w:rsidP="002A657C">
            <w:pPr>
              <w:pStyle w:val="OLTableText"/>
              <w:widowControl w:val="0"/>
              <w:spacing w:before="0" w:after="0"/>
            </w:pPr>
            <w:r w:rsidRPr="00D301F2">
              <w:t>)</w:t>
            </w:r>
          </w:p>
          <w:p w14:paraId="51CE3366" w14:textId="77777777" w:rsidR="002608D3" w:rsidRPr="00D301F2" w:rsidRDefault="002608D3" w:rsidP="002A657C">
            <w:pPr>
              <w:pStyle w:val="OLTableText"/>
              <w:widowControl w:val="0"/>
              <w:spacing w:before="0" w:after="0"/>
            </w:pPr>
            <w:r>
              <w:t>)</w:t>
            </w:r>
          </w:p>
        </w:tc>
        <w:tc>
          <w:tcPr>
            <w:tcW w:w="4678" w:type="dxa"/>
          </w:tcPr>
          <w:p w14:paraId="6E96B91A" w14:textId="77777777" w:rsidR="00A03730" w:rsidRDefault="00A03730" w:rsidP="002A657C">
            <w:pPr>
              <w:pStyle w:val="OLTableText"/>
              <w:widowControl w:val="0"/>
              <w:spacing w:before="0" w:after="0"/>
            </w:pPr>
          </w:p>
          <w:p w14:paraId="27480D9D" w14:textId="77777777" w:rsidR="002608D3" w:rsidRDefault="002608D3" w:rsidP="002A657C">
            <w:pPr>
              <w:pStyle w:val="OLTableText"/>
              <w:widowControl w:val="0"/>
              <w:spacing w:before="0" w:after="0"/>
            </w:pPr>
          </w:p>
          <w:p w14:paraId="123EFA8F" w14:textId="77777777" w:rsidR="002608D3" w:rsidRPr="00D301F2" w:rsidRDefault="002608D3" w:rsidP="002A657C">
            <w:pPr>
              <w:pStyle w:val="OLTableText"/>
              <w:widowControl w:val="0"/>
              <w:spacing w:before="0" w:after="0"/>
            </w:pPr>
          </w:p>
          <w:p w14:paraId="151EEE1C" w14:textId="77777777" w:rsidR="00A03730" w:rsidRPr="00D301F2" w:rsidRDefault="00A03730" w:rsidP="002A657C">
            <w:pPr>
              <w:pStyle w:val="OLTableText"/>
              <w:widowControl w:val="0"/>
              <w:spacing w:before="0" w:after="0"/>
            </w:pPr>
          </w:p>
          <w:p w14:paraId="5EA15773" w14:textId="77777777" w:rsidR="00A03730" w:rsidRPr="00D301F2" w:rsidRDefault="00A03730" w:rsidP="002A657C">
            <w:pPr>
              <w:pStyle w:val="OLTableText"/>
              <w:widowControl w:val="0"/>
              <w:spacing w:before="0" w:after="0"/>
            </w:pPr>
          </w:p>
          <w:p w14:paraId="6EA4C837" w14:textId="77777777" w:rsidR="00A03730" w:rsidRPr="00D301F2" w:rsidRDefault="00A03730" w:rsidP="002A657C">
            <w:pPr>
              <w:pStyle w:val="OLTableText"/>
              <w:widowControl w:val="0"/>
              <w:spacing w:before="0" w:after="0"/>
            </w:pPr>
          </w:p>
          <w:p w14:paraId="42A1E655" w14:textId="77777777" w:rsidR="00A03730" w:rsidRPr="00D301F2" w:rsidRDefault="00A03730" w:rsidP="002A657C">
            <w:pPr>
              <w:widowControl w:val="0"/>
              <w:tabs>
                <w:tab w:val="right" w:leader="dot" w:pos="3528"/>
              </w:tabs>
              <w:spacing w:after="0"/>
            </w:pPr>
            <w:r w:rsidRPr="00D301F2">
              <w:tab/>
            </w:r>
          </w:p>
          <w:p w14:paraId="580E2A90" w14:textId="77777777" w:rsidR="00A03730" w:rsidRPr="00D301F2" w:rsidRDefault="00A03730" w:rsidP="002A657C">
            <w:pPr>
              <w:pStyle w:val="OLTableText"/>
              <w:widowControl w:val="0"/>
              <w:spacing w:before="0" w:after="0"/>
            </w:pPr>
            <w:r w:rsidRPr="00D301F2">
              <w:t>Director/Secretary</w:t>
            </w:r>
          </w:p>
          <w:p w14:paraId="3283AE6E" w14:textId="77777777" w:rsidR="00A03730" w:rsidRPr="00D301F2" w:rsidRDefault="00A03730" w:rsidP="002A657C">
            <w:pPr>
              <w:pStyle w:val="OLTableText"/>
              <w:widowControl w:val="0"/>
              <w:spacing w:before="0" w:after="0"/>
            </w:pPr>
          </w:p>
          <w:p w14:paraId="00C77CD2" w14:textId="77777777" w:rsidR="00A03730" w:rsidRPr="00D301F2" w:rsidRDefault="00A03730" w:rsidP="002A657C">
            <w:pPr>
              <w:widowControl w:val="0"/>
              <w:tabs>
                <w:tab w:val="right" w:leader="dot" w:pos="3528"/>
              </w:tabs>
              <w:spacing w:after="0"/>
            </w:pPr>
            <w:r w:rsidRPr="00D301F2">
              <w:tab/>
            </w:r>
          </w:p>
          <w:p w14:paraId="000C2304" w14:textId="77777777" w:rsidR="00A03730" w:rsidRPr="00D301F2" w:rsidRDefault="00A03730" w:rsidP="002A657C">
            <w:pPr>
              <w:pStyle w:val="OLTableText"/>
              <w:widowControl w:val="0"/>
              <w:spacing w:before="0" w:after="0"/>
            </w:pPr>
            <w:r w:rsidRPr="00D301F2">
              <w:t>Name (block letters)</w:t>
            </w:r>
          </w:p>
          <w:p w14:paraId="6CA7EFB2" w14:textId="77777777" w:rsidR="00A03730" w:rsidRPr="00D301F2" w:rsidRDefault="00A03730" w:rsidP="002A657C">
            <w:pPr>
              <w:pStyle w:val="OLTableText"/>
              <w:widowControl w:val="0"/>
              <w:spacing w:before="0" w:after="0"/>
            </w:pPr>
          </w:p>
          <w:p w14:paraId="01A3818E" w14:textId="77777777" w:rsidR="00A03730" w:rsidRPr="00D301F2" w:rsidRDefault="00A03730" w:rsidP="002A657C">
            <w:pPr>
              <w:widowControl w:val="0"/>
              <w:tabs>
                <w:tab w:val="right" w:leader="dot" w:pos="3528"/>
              </w:tabs>
              <w:spacing w:after="0"/>
            </w:pPr>
            <w:r w:rsidRPr="00D301F2">
              <w:tab/>
            </w:r>
          </w:p>
          <w:p w14:paraId="78ADD19D" w14:textId="77777777" w:rsidR="00A03730" w:rsidRPr="00D301F2" w:rsidRDefault="00A03730" w:rsidP="002A657C">
            <w:pPr>
              <w:pStyle w:val="OLTableText"/>
              <w:widowControl w:val="0"/>
              <w:spacing w:before="0" w:after="0"/>
            </w:pPr>
            <w:r w:rsidRPr="00D301F2">
              <w:t xml:space="preserve">Date </w:t>
            </w:r>
          </w:p>
        </w:tc>
      </w:tr>
    </w:tbl>
    <w:p w14:paraId="671F7A60" w14:textId="77777777" w:rsidR="00A03730" w:rsidRPr="00D301F2" w:rsidRDefault="00A03730" w:rsidP="00A03730">
      <w:pPr>
        <w:pStyle w:val="OLHeading"/>
        <w:keepNext w:val="0"/>
        <w:keepLines w:val="0"/>
        <w:widowControl w:val="0"/>
        <w:spacing w:after="0"/>
        <w:rPr>
          <w:sz w:val="16"/>
          <w:szCs w:val="16"/>
        </w:rPr>
      </w:pPr>
    </w:p>
    <w:tbl>
      <w:tblPr>
        <w:tblpPr w:leftFromText="180" w:rightFromText="180" w:vertAnchor="text" w:horzAnchor="margin" w:tblpY="-53"/>
        <w:tblW w:w="9039" w:type="dxa"/>
        <w:tblLayout w:type="fixed"/>
        <w:tblLook w:val="0000" w:firstRow="0" w:lastRow="0" w:firstColumn="0" w:lastColumn="0" w:noHBand="0" w:noVBand="0"/>
      </w:tblPr>
      <w:tblGrid>
        <w:gridCol w:w="3936"/>
        <w:gridCol w:w="425"/>
        <w:gridCol w:w="4678"/>
      </w:tblGrid>
      <w:tr w:rsidR="00A03730" w:rsidRPr="00D301F2" w14:paraId="3E837D30" w14:textId="77777777" w:rsidTr="004B1DC8">
        <w:trPr>
          <w:cantSplit/>
        </w:trPr>
        <w:tc>
          <w:tcPr>
            <w:tcW w:w="9039" w:type="dxa"/>
            <w:gridSpan w:val="3"/>
          </w:tcPr>
          <w:p w14:paraId="3DA6AE8F" w14:textId="77777777" w:rsidR="00A03730" w:rsidRPr="00D301F2" w:rsidRDefault="00A03730" w:rsidP="002A657C">
            <w:pPr>
              <w:pStyle w:val="OLTableText"/>
              <w:widowControl w:val="0"/>
              <w:spacing w:before="0" w:after="0"/>
              <w:rPr>
                <w:b/>
                <w:bCs/>
              </w:rPr>
            </w:pPr>
            <w:r w:rsidRPr="00D301F2">
              <w:rPr>
                <w:b/>
                <w:bCs/>
              </w:rPr>
              <w:t>EXECUTION BY CONTRACTOR (WHERE SIGNATORY IS NOT A CORPORATION)</w:t>
            </w:r>
          </w:p>
        </w:tc>
      </w:tr>
      <w:tr w:rsidR="00A03730" w:rsidRPr="00D301F2" w14:paraId="6A838BA8" w14:textId="77777777" w:rsidTr="004B1DC8">
        <w:trPr>
          <w:cantSplit/>
        </w:trPr>
        <w:tc>
          <w:tcPr>
            <w:tcW w:w="3936" w:type="dxa"/>
          </w:tcPr>
          <w:p w14:paraId="55668117" w14:textId="77777777" w:rsidR="00A03730" w:rsidRPr="00D301F2" w:rsidRDefault="00A03730" w:rsidP="00A03730">
            <w:pPr>
              <w:pStyle w:val="OLTableText"/>
              <w:widowControl w:val="0"/>
              <w:spacing w:before="0" w:after="0"/>
              <w:rPr>
                <w:b/>
              </w:rPr>
            </w:pPr>
          </w:p>
        </w:tc>
        <w:tc>
          <w:tcPr>
            <w:tcW w:w="425" w:type="dxa"/>
          </w:tcPr>
          <w:p w14:paraId="58732359" w14:textId="77777777" w:rsidR="00A03730" w:rsidRPr="00D301F2" w:rsidRDefault="00A03730" w:rsidP="00A03730">
            <w:pPr>
              <w:pStyle w:val="OLTableText"/>
              <w:widowControl w:val="0"/>
              <w:spacing w:before="0" w:after="0"/>
            </w:pPr>
          </w:p>
        </w:tc>
        <w:tc>
          <w:tcPr>
            <w:tcW w:w="4678" w:type="dxa"/>
          </w:tcPr>
          <w:p w14:paraId="541FFEEC" w14:textId="77777777" w:rsidR="00A03730" w:rsidRPr="00D301F2" w:rsidRDefault="00A03730" w:rsidP="00A03730">
            <w:pPr>
              <w:pStyle w:val="OLTableText"/>
              <w:widowControl w:val="0"/>
              <w:spacing w:before="0" w:after="0"/>
            </w:pPr>
          </w:p>
        </w:tc>
      </w:tr>
      <w:tr w:rsidR="00A03730" w:rsidRPr="00D301F2" w14:paraId="7FF61F60" w14:textId="77777777" w:rsidTr="004B1DC8">
        <w:trPr>
          <w:cantSplit/>
        </w:trPr>
        <w:tc>
          <w:tcPr>
            <w:tcW w:w="3936" w:type="dxa"/>
          </w:tcPr>
          <w:p w14:paraId="5391A9C3" w14:textId="77777777" w:rsidR="00A03730" w:rsidRPr="00D301F2" w:rsidRDefault="00A03730" w:rsidP="002A657C">
            <w:pPr>
              <w:pStyle w:val="OLTableText"/>
              <w:widowControl w:val="0"/>
              <w:spacing w:before="0" w:after="0"/>
            </w:pPr>
            <w:r w:rsidRPr="00D301F2">
              <w:rPr>
                <w:b/>
              </w:rPr>
              <w:t>SIGNED</w:t>
            </w:r>
            <w:r w:rsidRPr="00D301F2">
              <w:t xml:space="preserve"> f</w:t>
            </w:r>
            <w:r w:rsidRPr="00AD1D86">
              <w:t>or and on behalf of the Contractor by its authorised representative (who warrants and represents that it has the power to execute this Contract on behalf of the Contractor) in the presence of:</w:t>
            </w:r>
          </w:p>
          <w:p w14:paraId="162A6FBD" w14:textId="77777777" w:rsidR="00A03730" w:rsidRPr="00D301F2" w:rsidRDefault="00A03730" w:rsidP="002A657C">
            <w:pPr>
              <w:pStyle w:val="OLTableText"/>
              <w:widowControl w:val="0"/>
              <w:spacing w:before="0" w:after="0"/>
            </w:pPr>
          </w:p>
          <w:p w14:paraId="750D6D97" w14:textId="77777777" w:rsidR="00A03730" w:rsidRPr="00D301F2" w:rsidRDefault="00A03730" w:rsidP="002A657C">
            <w:pPr>
              <w:widowControl w:val="0"/>
              <w:tabs>
                <w:tab w:val="right" w:leader="dot" w:pos="3528"/>
              </w:tabs>
              <w:spacing w:after="0"/>
            </w:pPr>
            <w:r w:rsidRPr="00D301F2">
              <w:tab/>
            </w:r>
          </w:p>
          <w:p w14:paraId="1F322215" w14:textId="77777777" w:rsidR="00A03730" w:rsidRPr="00D301F2" w:rsidRDefault="00A03730" w:rsidP="002A657C">
            <w:pPr>
              <w:pStyle w:val="OLTableText"/>
              <w:widowControl w:val="0"/>
              <w:spacing w:before="0" w:after="0"/>
            </w:pPr>
            <w:r w:rsidRPr="00D301F2">
              <w:t>Signature of witness</w:t>
            </w:r>
          </w:p>
          <w:p w14:paraId="61524C94" w14:textId="77777777" w:rsidR="00A03730" w:rsidRPr="00D301F2" w:rsidRDefault="00A03730" w:rsidP="002A657C">
            <w:pPr>
              <w:pStyle w:val="OLTableText"/>
              <w:widowControl w:val="0"/>
              <w:spacing w:before="0" w:after="0"/>
            </w:pPr>
          </w:p>
          <w:p w14:paraId="2D50B883" w14:textId="77777777" w:rsidR="00A03730" w:rsidRPr="00D301F2" w:rsidRDefault="00A03730" w:rsidP="002A657C">
            <w:pPr>
              <w:widowControl w:val="0"/>
              <w:tabs>
                <w:tab w:val="right" w:leader="dot" w:pos="3528"/>
              </w:tabs>
              <w:spacing w:after="0"/>
            </w:pPr>
            <w:r w:rsidRPr="00D301F2">
              <w:tab/>
            </w:r>
          </w:p>
          <w:p w14:paraId="0CC33EE7" w14:textId="77777777" w:rsidR="00A03730" w:rsidRPr="00D301F2" w:rsidRDefault="00A03730" w:rsidP="002A657C">
            <w:pPr>
              <w:pStyle w:val="OLTableText"/>
              <w:widowControl w:val="0"/>
              <w:spacing w:before="0" w:after="0"/>
            </w:pPr>
            <w:r w:rsidRPr="00D301F2">
              <w:t>Name of witness (block letters)</w:t>
            </w:r>
          </w:p>
          <w:p w14:paraId="3950D812" w14:textId="77777777" w:rsidR="00A03730" w:rsidRPr="00D301F2" w:rsidRDefault="00A03730" w:rsidP="002A657C">
            <w:pPr>
              <w:pStyle w:val="OLTableText"/>
              <w:widowControl w:val="0"/>
              <w:spacing w:before="0" w:after="0"/>
            </w:pPr>
          </w:p>
          <w:p w14:paraId="6D7DEE32" w14:textId="77777777" w:rsidR="00A03730" w:rsidRPr="00D301F2" w:rsidRDefault="00A03730" w:rsidP="002A657C">
            <w:pPr>
              <w:widowControl w:val="0"/>
              <w:tabs>
                <w:tab w:val="right" w:leader="dot" w:pos="3528"/>
              </w:tabs>
              <w:spacing w:after="0"/>
            </w:pPr>
            <w:r w:rsidRPr="00D301F2">
              <w:tab/>
            </w:r>
          </w:p>
          <w:p w14:paraId="1327F532" w14:textId="77777777" w:rsidR="00A03730" w:rsidRPr="00D301F2" w:rsidRDefault="00A03730" w:rsidP="002A657C">
            <w:pPr>
              <w:pStyle w:val="OLTableText"/>
              <w:widowControl w:val="0"/>
              <w:spacing w:before="0" w:after="0"/>
              <w:rPr>
                <w:highlight w:val="yellow"/>
              </w:rPr>
            </w:pPr>
            <w:r w:rsidRPr="00D301F2">
              <w:t xml:space="preserve">Date </w:t>
            </w:r>
          </w:p>
        </w:tc>
        <w:tc>
          <w:tcPr>
            <w:tcW w:w="425" w:type="dxa"/>
          </w:tcPr>
          <w:p w14:paraId="7EF62A8B" w14:textId="77777777" w:rsidR="00A03730" w:rsidRPr="00D301F2" w:rsidRDefault="00A03730" w:rsidP="002A657C">
            <w:pPr>
              <w:pStyle w:val="OLTableText"/>
              <w:widowControl w:val="0"/>
              <w:spacing w:before="0" w:after="0"/>
            </w:pPr>
            <w:r w:rsidRPr="00D301F2">
              <w:t>)</w:t>
            </w:r>
          </w:p>
          <w:p w14:paraId="44CB1D38" w14:textId="77777777" w:rsidR="00A03730" w:rsidRPr="00D301F2" w:rsidRDefault="00A03730" w:rsidP="002A657C">
            <w:pPr>
              <w:pStyle w:val="OLTableText"/>
              <w:widowControl w:val="0"/>
              <w:spacing w:before="0" w:after="0"/>
            </w:pPr>
            <w:r w:rsidRPr="00D301F2">
              <w:t>)</w:t>
            </w:r>
          </w:p>
          <w:p w14:paraId="3F2CB799" w14:textId="77777777" w:rsidR="00A03730" w:rsidRPr="00D301F2" w:rsidRDefault="00A03730" w:rsidP="002A657C">
            <w:pPr>
              <w:pStyle w:val="OLTableText"/>
              <w:widowControl w:val="0"/>
              <w:spacing w:before="0" w:after="0"/>
            </w:pPr>
            <w:r w:rsidRPr="00D301F2">
              <w:t>)</w:t>
            </w:r>
          </w:p>
          <w:p w14:paraId="318C42A6" w14:textId="77777777" w:rsidR="00A03730" w:rsidRPr="00D301F2" w:rsidRDefault="00A03730" w:rsidP="002A657C">
            <w:pPr>
              <w:pStyle w:val="OLTableText"/>
              <w:widowControl w:val="0"/>
              <w:spacing w:before="0" w:after="0"/>
            </w:pPr>
            <w:r w:rsidRPr="00D301F2">
              <w:t>)</w:t>
            </w:r>
          </w:p>
          <w:p w14:paraId="6CE59A84" w14:textId="77777777" w:rsidR="00A03730" w:rsidRPr="00D301F2" w:rsidRDefault="00A03730" w:rsidP="002A657C">
            <w:pPr>
              <w:pStyle w:val="OLTableText"/>
              <w:widowControl w:val="0"/>
              <w:spacing w:before="0" w:after="0"/>
            </w:pPr>
            <w:r w:rsidRPr="00D301F2">
              <w:t>)</w:t>
            </w:r>
          </w:p>
          <w:p w14:paraId="3F65AD58" w14:textId="77777777" w:rsidR="00A03730" w:rsidRPr="00D301F2" w:rsidRDefault="00A03730" w:rsidP="002A657C">
            <w:pPr>
              <w:pStyle w:val="OLTableText"/>
              <w:widowControl w:val="0"/>
              <w:spacing w:before="0" w:after="0"/>
            </w:pPr>
            <w:r w:rsidRPr="00D301F2">
              <w:t>)</w:t>
            </w:r>
          </w:p>
          <w:p w14:paraId="3AB7D852" w14:textId="77777777" w:rsidR="00A03730" w:rsidRPr="00D301F2" w:rsidRDefault="00A03730" w:rsidP="002A657C">
            <w:pPr>
              <w:pStyle w:val="OLTableText"/>
              <w:widowControl w:val="0"/>
              <w:spacing w:before="0" w:after="0"/>
            </w:pPr>
            <w:r w:rsidRPr="00D301F2">
              <w:t>)</w:t>
            </w:r>
          </w:p>
          <w:p w14:paraId="39F282FA" w14:textId="77777777" w:rsidR="00A03730" w:rsidRPr="00D301F2" w:rsidRDefault="00A03730" w:rsidP="002A657C">
            <w:pPr>
              <w:pStyle w:val="OLTableText"/>
              <w:widowControl w:val="0"/>
              <w:spacing w:before="0" w:after="0"/>
            </w:pPr>
            <w:r w:rsidRPr="00D301F2">
              <w:t>)</w:t>
            </w:r>
          </w:p>
          <w:p w14:paraId="27978BB6" w14:textId="77777777" w:rsidR="00A03730" w:rsidRPr="00D301F2" w:rsidRDefault="00A03730" w:rsidP="002A657C">
            <w:pPr>
              <w:pStyle w:val="OLTableText"/>
              <w:widowControl w:val="0"/>
              <w:spacing w:before="0" w:after="0"/>
            </w:pPr>
            <w:r w:rsidRPr="00D301F2">
              <w:t>)</w:t>
            </w:r>
          </w:p>
          <w:p w14:paraId="7BD78541" w14:textId="77777777" w:rsidR="00A03730" w:rsidRPr="00D301F2" w:rsidRDefault="00A03730" w:rsidP="002A657C">
            <w:pPr>
              <w:pStyle w:val="OLTableText"/>
              <w:widowControl w:val="0"/>
              <w:spacing w:before="0" w:after="0"/>
            </w:pPr>
            <w:r w:rsidRPr="00D301F2">
              <w:t>)</w:t>
            </w:r>
          </w:p>
          <w:p w14:paraId="161FFB0A" w14:textId="77777777" w:rsidR="00A03730" w:rsidRPr="00D301F2" w:rsidRDefault="00A03730" w:rsidP="002A657C">
            <w:pPr>
              <w:pStyle w:val="OLTableText"/>
              <w:widowControl w:val="0"/>
              <w:spacing w:before="0" w:after="0"/>
            </w:pPr>
            <w:r w:rsidRPr="00D301F2">
              <w:t>)</w:t>
            </w:r>
          </w:p>
          <w:p w14:paraId="63EE5BD0" w14:textId="77777777" w:rsidR="00A03730" w:rsidRPr="00D301F2" w:rsidRDefault="00A03730" w:rsidP="002A657C">
            <w:pPr>
              <w:pStyle w:val="OLTableText"/>
              <w:widowControl w:val="0"/>
              <w:spacing w:before="0" w:after="0"/>
            </w:pPr>
            <w:r w:rsidRPr="00D301F2">
              <w:t>)</w:t>
            </w:r>
          </w:p>
          <w:p w14:paraId="4A4528B5" w14:textId="77777777" w:rsidR="00A03730" w:rsidRDefault="00A03730" w:rsidP="002A657C">
            <w:pPr>
              <w:pStyle w:val="OLTableText"/>
              <w:widowControl w:val="0"/>
              <w:spacing w:before="0" w:after="0"/>
            </w:pPr>
            <w:r w:rsidRPr="00D301F2">
              <w:t>)</w:t>
            </w:r>
          </w:p>
          <w:p w14:paraId="5A37820B" w14:textId="77777777" w:rsidR="002608D3" w:rsidRDefault="002608D3" w:rsidP="002A657C">
            <w:pPr>
              <w:pStyle w:val="OLTableText"/>
              <w:widowControl w:val="0"/>
              <w:spacing w:before="0" w:after="0"/>
            </w:pPr>
            <w:r>
              <w:t>)</w:t>
            </w:r>
          </w:p>
          <w:p w14:paraId="1E84B51E" w14:textId="77777777" w:rsidR="002608D3" w:rsidRPr="00D301F2" w:rsidRDefault="002608D3" w:rsidP="002A657C">
            <w:pPr>
              <w:pStyle w:val="OLTableText"/>
              <w:widowControl w:val="0"/>
              <w:spacing w:before="0" w:after="0"/>
            </w:pPr>
            <w:r>
              <w:t>)</w:t>
            </w:r>
          </w:p>
        </w:tc>
        <w:tc>
          <w:tcPr>
            <w:tcW w:w="4678" w:type="dxa"/>
          </w:tcPr>
          <w:p w14:paraId="6425008F" w14:textId="77777777" w:rsidR="00A03730" w:rsidRPr="00D301F2" w:rsidRDefault="00A03730" w:rsidP="002A657C">
            <w:pPr>
              <w:pStyle w:val="OLTableText"/>
              <w:widowControl w:val="0"/>
              <w:spacing w:before="0" w:after="0"/>
            </w:pPr>
          </w:p>
          <w:p w14:paraId="7A9364C8" w14:textId="77777777" w:rsidR="00A03730" w:rsidRPr="00D301F2" w:rsidRDefault="00A03730" w:rsidP="002A657C">
            <w:pPr>
              <w:pStyle w:val="OLTableText"/>
              <w:widowControl w:val="0"/>
              <w:spacing w:before="0" w:after="0"/>
            </w:pPr>
          </w:p>
          <w:p w14:paraId="038E5002" w14:textId="77777777" w:rsidR="00A03730" w:rsidRPr="00D301F2" w:rsidRDefault="00A03730" w:rsidP="002A657C">
            <w:pPr>
              <w:pStyle w:val="OLTableText"/>
              <w:widowControl w:val="0"/>
              <w:spacing w:before="0" w:after="0"/>
            </w:pPr>
          </w:p>
          <w:p w14:paraId="05A0203E" w14:textId="77777777" w:rsidR="00A03730" w:rsidRPr="00D301F2" w:rsidRDefault="00A03730" w:rsidP="002A657C">
            <w:pPr>
              <w:pStyle w:val="OLTableText"/>
              <w:widowControl w:val="0"/>
              <w:spacing w:before="0" w:after="0"/>
            </w:pPr>
          </w:p>
          <w:p w14:paraId="6B0190E2" w14:textId="77777777" w:rsidR="00A03730" w:rsidRPr="00D301F2" w:rsidRDefault="00A03730" w:rsidP="002A657C">
            <w:pPr>
              <w:pStyle w:val="OLTableText"/>
              <w:widowControl w:val="0"/>
              <w:spacing w:before="0" w:after="0"/>
            </w:pPr>
          </w:p>
          <w:p w14:paraId="36202E4E" w14:textId="77777777" w:rsidR="00A03730" w:rsidRDefault="00A03730" w:rsidP="002A657C">
            <w:pPr>
              <w:pStyle w:val="OLTableText"/>
              <w:widowControl w:val="0"/>
              <w:spacing w:before="0" w:after="0"/>
            </w:pPr>
          </w:p>
          <w:p w14:paraId="0B9D3816" w14:textId="77777777" w:rsidR="00CA77F5" w:rsidRPr="00D301F2" w:rsidRDefault="00CA77F5" w:rsidP="002A657C">
            <w:pPr>
              <w:pStyle w:val="OLTableText"/>
              <w:widowControl w:val="0"/>
              <w:spacing w:before="0" w:after="0"/>
            </w:pPr>
          </w:p>
          <w:p w14:paraId="297D5DFD" w14:textId="77777777" w:rsidR="00A03730" w:rsidRPr="00D301F2" w:rsidRDefault="00A03730" w:rsidP="002A657C">
            <w:pPr>
              <w:widowControl w:val="0"/>
              <w:tabs>
                <w:tab w:val="right" w:leader="dot" w:pos="3528"/>
              </w:tabs>
              <w:spacing w:after="0"/>
            </w:pPr>
            <w:r w:rsidRPr="00D301F2">
              <w:tab/>
            </w:r>
          </w:p>
          <w:p w14:paraId="498B7D04" w14:textId="77777777" w:rsidR="00A03730" w:rsidRPr="00D301F2" w:rsidRDefault="00A03730" w:rsidP="002A657C">
            <w:pPr>
              <w:pStyle w:val="OLTableText"/>
              <w:widowControl w:val="0"/>
              <w:spacing w:before="0" w:after="0"/>
            </w:pPr>
            <w:r w:rsidRPr="00D301F2">
              <w:t>Signature</w:t>
            </w:r>
          </w:p>
          <w:p w14:paraId="0747CE96" w14:textId="77777777" w:rsidR="00A03730" w:rsidRPr="00D301F2" w:rsidRDefault="00A03730" w:rsidP="002A657C">
            <w:pPr>
              <w:pStyle w:val="OLTableText"/>
              <w:widowControl w:val="0"/>
              <w:spacing w:before="0" w:after="0"/>
            </w:pPr>
          </w:p>
          <w:p w14:paraId="68CCF295" w14:textId="77777777" w:rsidR="00A03730" w:rsidRPr="00D301F2" w:rsidRDefault="00A03730" w:rsidP="002A657C">
            <w:pPr>
              <w:widowControl w:val="0"/>
              <w:tabs>
                <w:tab w:val="right" w:leader="dot" w:pos="3528"/>
              </w:tabs>
              <w:spacing w:after="0"/>
            </w:pPr>
            <w:r w:rsidRPr="00D301F2">
              <w:tab/>
            </w:r>
          </w:p>
          <w:p w14:paraId="198330C6" w14:textId="77777777" w:rsidR="00A03730" w:rsidRPr="00D301F2" w:rsidRDefault="00A03730" w:rsidP="002A657C">
            <w:pPr>
              <w:pStyle w:val="OLTableText"/>
              <w:widowControl w:val="0"/>
              <w:spacing w:before="0" w:after="0"/>
            </w:pPr>
            <w:r w:rsidRPr="00D301F2">
              <w:t>Name of authorised representative</w:t>
            </w:r>
          </w:p>
          <w:p w14:paraId="58F2CBF5" w14:textId="77777777" w:rsidR="00A03730" w:rsidRPr="00D301F2" w:rsidRDefault="00A03730" w:rsidP="002A657C">
            <w:pPr>
              <w:pStyle w:val="OLTableText"/>
              <w:widowControl w:val="0"/>
              <w:spacing w:before="0" w:after="0"/>
            </w:pPr>
          </w:p>
          <w:p w14:paraId="75876066" w14:textId="77777777" w:rsidR="00A03730" w:rsidRPr="00D301F2" w:rsidRDefault="00A03730" w:rsidP="002A657C">
            <w:pPr>
              <w:widowControl w:val="0"/>
              <w:tabs>
                <w:tab w:val="right" w:leader="dot" w:pos="3528"/>
              </w:tabs>
              <w:spacing w:after="0"/>
            </w:pPr>
            <w:r w:rsidRPr="00D301F2">
              <w:tab/>
            </w:r>
          </w:p>
          <w:p w14:paraId="658A268F" w14:textId="77777777" w:rsidR="00A03730" w:rsidRPr="00D301F2" w:rsidRDefault="00A03730" w:rsidP="002A657C">
            <w:pPr>
              <w:pStyle w:val="OLTableText"/>
              <w:widowControl w:val="0"/>
              <w:spacing w:before="0" w:after="0"/>
            </w:pPr>
            <w:r w:rsidRPr="00D301F2">
              <w:t xml:space="preserve">Date </w:t>
            </w:r>
          </w:p>
        </w:tc>
      </w:tr>
    </w:tbl>
    <w:p w14:paraId="201EA781" w14:textId="77777777" w:rsidR="00A03730" w:rsidRPr="00D301F2" w:rsidRDefault="00A03730" w:rsidP="00CA77F5">
      <w:pPr>
        <w:pStyle w:val="SADesignation"/>
        <w:jc w:val="center"/>
        <w:sectPr w:rsidR="00A03730" w:rsidRPr="00D301F2" w:rsidSect="006513B5">
          <w:headerReference w:type="first" r:id="rId17"/>
          <w:footerReference w:type="first" r:id="rId18"/>
          <w:pgSz w:w="11907" w:h="16840" w:code="9"/>
          <w:pgMar w:top="1134" w:right="1134" w:bottom="1134" w:left="1418" w:header="567" w:footer="567" w:gutter="0"/>
          <w:cols w:space="720"/>
          <w:docGrid w:linePitch="299"/>
        </w:sectPr>
      </w:pPr>
    </w:p>
    <w:p w14:paraId="530CBCA1" w14:textId="77777777" w:rsidR="005953FB" w:rsidRPr="00D301F2" w:rsidRDefault="008B5404" w:rsidP="00C24E04">
      <w:pPr>
        <w:pStyle w:val="SADesignation"/>
      </w:pPr>
      <w:r>
        <w:lastRenderedPageBreak/>
        <w:t xml:space="preserve">Amended from </w:t>
      </w:r>
      <w:r w:rsidR="005953FB" w:rsidRPr="00D301F2">
        <w:t>AS 4</w:t>
      </w:r>
      <w:r w:rsidR="00127B0C" w:rsidRPr="00D301F2">
        <w:t>000</w:t>
      </w:r>
      <w:r w:rsidR="00BB6B21" w:rsidRPr="00D301F2">
        <w:t>—</w:t>
      </w:r>
      <w:r w:rsidR="00AC5FC2" w:rsidRPr="00D301F2">
        <w:t>1997</w:t>
      </w:r>
    </w:p>
    <w:p w14:paraId="2AAD523E" w14:textId="77777777" w:rsidR="005953FB" w:rsidRPr="00D301F2" w:rsidRDefault="00AC5FC2" w:rsidP="00C24E04">
      <w:pPr>
        <w:pStyle w:val="SASubdesignation"/>
      </w:pPr>
      <w:r w:rsidRPr="00D301F2">
        <w:t>(Incorporating Amendment Nos. 1</w:t>
      </w:r>
      <w:r w:rsidR="006659AA" w:rsidRPr="00D301F2">
        <w:t>,</w:t>
      </w:r>
      <w:r w:rsidRPr="00D301F2">
        <w:t xml:space="preserve"> 2 &amp;</w:t>
      </w:r>
      <w:r w:rsidR="00F73D71" w:rsidRPr="00D301F2">
        <w:t xml:space="preserve"> </w:t>
      </w:r>
      <w:r w:rsidRPr="00D301F2">
        <w:t>3)</w:t>
      </w:r>
    </w:p>
    <w:p w14:paraId="5638E1A0" w14:textId="77777777" w:rsidR="005953FB" w:rsidRPr="00D301F2" w:rsidRDefault="005953FB" w:rsidP="00C24E04">
      <w:pPr>
        <w:pStyle w:val="SAAustralianStandard"/>
      </w:pPr>
      <w:r w:rsidRPr="00D301F2">
        <w:t>Australian Standard</w:t>
      </w:r>
      <w:r w:rsidRPr="00D301F2">
        <w:rPr>
          <w:vertAlign w:val="superscript"/>
        </w:rPr>
        <w:t>®</w:t>
      </w:r>
    </w:p>
    <w:p w14:paraId="5F348D71" w14:textId="77777777" w:rsidR="005953FB" w:rsidRPr="00D301F2" w:rsidRDefault="005953FB" w:rsidP="00AB5B11">
      <w:pPr>
        <w:pStyle w:val="SAtitle"/>
      </w:pPr>
      <w:bookmarkStart w:id="30" w:name="AS4000GeneralConditions"/>
      <w:r w:rsidRPr="00D301F2">
        <w:t xml:space="preserve">General </w:t>
      </w:r>
      <w:r w:rsidR="00652864" w:rsidRPr="00D301F2">
        <w:t>c</w:t>
      </w:r>
      <w:r w:rsidRPr="00D301F2">
        <w:t xml:space="preserve">onditions of </w:t>
      </w:r>
      <w:r w:rsidR="00652864" w:rsidRPr="00D301F2">
        <w:t>c</w:t>
      </w:r>
      <w:r w:rsidRPr="00D301F2">
        <w:t>ontract</w:t>
      </w:r>
    </w:p>
    <w:bookmarkEnd w:id="30"/>
    <w:p w14:paraId="7E230B7A" w14:textId="530ACE35" w:rsidR="00915573" w:rsidRDefault="00915573" w:rsidP="00915573">
      <w:pPr>
        <w:pStyle w:val="SAParagraph"/>
        <w:ind w:left="0"/>
      </w:pPr>
      <w:r>
        <w:t xml:space="preserve">Reproduced and modified by Banana Shire Council (ABN 85 946 116 646) under </w:t>
      </w:r>
      <w:r w:rsidR="009544F4">
        <w:t>subscription number</w:t>
      </w:r>
      <w:r>
        <w:t xml:space="preserve"> </w:t>
      </w:r>
      <w:r w:rsidR="001D1D75" w:rsidRPr="001D1D75">
        <w:t>LIC-00541-RI</w:t>
      </w:r>
      <w:r w:rsidR="001D1D75">
        <w:t xml:space="preserve"> </w:t>
      </w:r>
      <w:r>
        <w:t>issued by Standards Australia L</w:t>
      </w:r>
      <w:r w:rsidR="009544F4">
        <w:t>imi</w:t>
      </w:r>
      <w:r>
        <w:t>t</w:t>
      </w:r>
      <w:r w:rsidR="009544F4">
        <w:t>e</w:t>
      </w:r>
      <w:r>
        <w:t>d.</w:t>
      </w:r>
    </w:p>
    <w:p w14:paraId="217C48F3" w14:textId="77777777" w:rsidR="009544F4" w:rsidRDefault="00915573" w:rsidP="00915573">
      <w:pPr>
        <w:pStyle w:val="SAParagraph"/>
        <w:ind w:left="0"/>
      </w:pPr>
      <w:r>
        <w:t xml:space="preserve">The </w:t>
      </w:r>
      <w:r w:rsidR="009544F4">
        <w:t>Subscriber and its Authorised Users</w:t>
      </w:r>
      <w:r>
        <w:t xml:space="preserve"> may reproduce and modify this document in accordance with the </w:t>
      </w:r>
      <w:r w:rsidR="009544F4">
        <w:t xml:space="preserve">subscription </w:t>
      </w:r>
      <w:r>
        <w:t xml:space="preserve">licence. Any further reproduction is prohibited. </w:t>
      </w:r>
    </w:p>
    <w:p w14:paraId="38074F0C" w14:textId="77777777" w:rsidR="002B23F9" w:rsidRPr="00915573" w:rsidRDefault="00915573" w:rsidP="00915573">
      <w:pPr>
        <w:pStyle w:val="SAParagraph"/>
        <w:ind w:left="0"/>
      </w:pPr>
      <w:r>
        <w:t xml:space="preserve">All copies of this document must be obtained from the </w:t>
      </w:r>
      <w:r w:rsidR="009544F4">
        <w:t>Subscriber</w:t>
      </w:r>
      <w:r>
        <w:t>. Should the end user be interested in reproducing any content of this document, please contact Standards Australia via</w:t>
      </w:r>
      <w:r w:rsidR="009544F4">
        <w:t xml:space="preserve"> </w:t>
      </w:r>
      <w:r>
        <w:t>copyright@standards.org.au.</w:t>
      </w:r>
    </w:p>
    <w:p w14:paraId="0B703EC1" w14:textId="77777777" w:rsidR="002B23F9" w:rsidRDefault="002B23F9" w:rsidP="00C24E04">
      <w:pPr>
        <w:pStyle w:val="SAParagraph"/>
      </w:pPr>
    </w:p>
    <w:p w14:paraId="6C2418D9" w14:textId="77777777" w:rsidR="00A30A66" w:rsidRDefault="00A30A66" w:rsidP="00C24E04">
      <w:pPr>
        <w:pStyle w:val="SAParagraph"/>
      </w:pPr>
    </w:p>
    <w:p w14:paraId="3FDA3983" w14:textId="77777777" w:rsidR="00AC64A0" w:rsidRPr="00AC64A0" w:rsidRDefault="00AC64A0" w:rsidP="00AC64A0">
      <w:pPr>
        <w:rPr>
          <w:lang w:eastAsia="zh-CN"/>
        </w:rPr>
      </w:pPr>
    </w:p>
    <w:p w14:paraId="31DD3A05" w14:textId="77777777" w:rsidR="00AC64A0" w:rsidRPr="00AC64A0" w:rsidRDefault="00AC64A0" w:rsidP="00AC64A0">
      <w:pPr>
        <w:rPr>
          <w:lang w:eastAsia="zh-CN"/>
        </w:rPr>
      </w:pPr>
    </w:p>
    <w:p w14:paraId="0F07AD15" w14:textId="77777777" w:rsidR="00AC64A0" w:rsidRPr="00AC64A0" w:rsidRDefault="00AC64A0" w:rsidP="00AC64A0">
      <w:pPr>
        <w:rPr>
          <w:lang w:eastAsia="zh-CN"/>
        </w:rPr>
      </w:pPr>
    </w:p>
    <w:p w14:paraId="3487BB3F" w14:textId="77777777" w:rsidR="00AC64A0" w:rsidRPr="00AC64A0" w:rsidRDefault="00AC64A0" w:rsidP="00AC64A0">
      <w:pPr>
        <w:rPr>
          <w:lang w:eastAsia="zh-CN"/>
        </w:rPr>
      </w:pPr>
    </w:p>
    <w:p w14:paraId="562737B4" w14:textId="77777777" w:rsidR="00AC64A0" w:rsidRPr="00AC64A0" w:rsidRDefault="00AC64A0" w:rsidP="00AC64A0">
      <w:pPr>
        <w:rPr>
          <w:lang w:eastAsia="zh-CN"/>
        </w:rPr>
      </w:pPr>
    </w:p>
    <w:p w14:paraId="3990C9BC" w14:textId="77777777" w:rsidR="00AC64A0" w:rsidRPr="00AC64A0" w:rsidRDefault="00AC64A0" w:rsidP="00AC64A0">
      <w:pPr>
        <w:rPr>
          <w:lang w:eastAsia="zh-CN"/>
        </w:rPr>
      </w:pPr>
    </w:p>
    <w:p w14:paraId="029806DE" w14:textId="77777777" w:rsidR="00AC64A0" w:rsidRPr="00AC64A0" w:rsidRDefault="00AC64A0" w:rsidP="00AC64A0">
      <w:pPr>
        <w:rPr>
          <w:lang w:eastAsia="zh-CN"/>
        </w:rPr>
      </w:pPr>
    </w:p>
    <w:p w14:paraId="1D4C36C3" w14:textId="77777777" w:rsidR="00AC64A0" w:rsidRPr="00AC64A0" w:rsidRDefault="00AC64A0" w:rsidP="00AC64A0">
      <w:pPr>
        <w:rPr>
          <w:lang w:eastAsia="zh-CN"/>
        </w:rPr>
      </w:pPr>
    </w:p>
    <w:p w14:paraId="0FDD8E98" w14:textId="77777777" w:rsidR="00AC64A0" w:rsidRPr="00AC64A0" w:rsidRDefault="00AC64A0" w:rsidP="00AC64A0">
      <w:pPr>
        <w:rPr>
          <w:lang w:eastAsia="zh-CN"/>
        </w:rPr>
      </w:pPr>
    </w:p>
    <w:p w14:paraId="41B406BB" w14:textId="77777777" w:rsidR="00AC64A0" w:rsidRPr="00AC64A0" w:rsidRDefault="00AC64A0" w:rsidP="00AC64A0">
      <w:pPr>
        <w:rPr>
          <w:lang w:eastAsia="zh-CN"/>
        </w:rPr>
      </w:pPr>
    </w:p>
    <w:p w14:paraId="3272FF8A" w14:textId="77777777" w:rsidR="00AC64A0" w:rsidRPr="00AC64A0" w:rsidRDefault="00AC64A0" w:rsidP="00AC64A0">
      <w:pPr>
        <w:rPr>
          <w:lang w:eastAsia="zh-CN"/>
        </w:rPr>
      </w:pPr>
    </w:p>
    <w:p w14:paraId="00C20F2D" w14:textId="77777777" w:rsidR="00AC64A0" w:rsidRPr="00AC64A0" w:rsidRDefault="00AC64A0" w:rsidP="00AC64A0">
      <w:pPr>
        <w:rPr>
          <w:lang w:eastAsia="zh-CN"/>
        </w:rPr>
      </w:pPr>
    </w:p>
    <w:p w14:paraId="2FCCF41C" w14:textId="77777777" w:rsidR="00AC64A0" w:rsidRDefault="00AC64A0" w:rsidP="00AC64A0">
      <w:pPr>
        <w:jc w:val="center"/>
        <w:rPr>
          <w:lang w:eastAsia="zh-CN"/>
        </w:rPr>
      </w:pPr>
    </w:p>
    <w:p w14:paraId="64BDA9F1" w14:textId="77777777" w:rsidR="00AC64A0" w:rsidRDefault="00AC64A0" w:rsidP="00AC64A0">
      <w:pPr>
        <w:rPr>
          <w:lang w:eastAsia="zh-CN"/>
        </w:rPr>
      </w:pPr>
    </w:p>
    <w:p w14:paraId="5B2D6ABD" w14:textId="77777777" w:rsidR="00AC64A0" w:rsidRPr="00AC64A0" w:rsidRDefault="00AC64A0" w:rsidP="00AC64A0">
      <w:pPr>
        <w:rPr>
          <w:lang w:eastAsia="zh-CN"/>
        </w:rPr>
        <w:sectPr w:rsidR="00AC64A0" w:rsidRPr="00AC64A0" w:rsidSect="001902B9">
          <w:footerReference w:type="default" r:id="rId19"/>
          <w:headerReference w:type="first" r:id="rId20"/>
          <w:footerReference w:type="first" r:id="rId21"/>
          <w:pgSz w:w="11907" w:h="16840" w:code="9"/>
          <w:pgMar w:top="1134" w:right="1134" w:bottom="1134" w:left="1418" w:header="567" w:footer="567" w:gutter="0"/>
          <w:pgNumType w:fmt="lowerRoman" w:start="1"/>
          <w:cols w:space="720"/>
          <w:docGrid w:linePitch="299"/>
        </w:sectPr>
      </w:pPr>
    </w:p>
    <w:p w14:paraId="7864B145" w14:textId="77777777" w:rsidR="00A30A66" w:rsidRDefault="00A30A66" w:rsidP="00A30A66">
      <w:pPr>
        <w:pStyle w:val="SAParagraph"/>
        <w:ind w:left="0"/>
      </w:pPr>
      <w:r>
        <w:lastRenderedPageBreak/>
        <w:t>This Australian Standard® was prepared by Committee OB/3, General Conditions of Contract. It was approved on behalf of the Council of Standards Australia on 25 July 1997.</w:t>
      </w:r>
    </w:p>
    <w:p w14:paraId="49F19163" w14:textId="77777777" w:rsidR="00A30A66" w:rsidRDefault="00A30A66" w:rsidP="00A30A66">
      <w:pPr>
        <w:pStyle w:val="SAParagraph"/>
        <w:ind w:left="0"/>
      </w:pPr>
      <w:r>
        <w:t>This Standard was published on 5 August 1997.</w:t>
      </w:r>
    </w:p>
    <w:p w14:paraId="53635D67" w14:textId="77777777" w:rsidR="00A30A66" w:rsidRDefault="00A30A66" w:rsidP="00A30A66">
      <w:pPr>
        <w:pStyle w:val="SAParagraph"/>
        <w:ind w:left="0"/>
      </w:pPr>
      <w:r>
        <w:t>The following are represented on Committee OB/3:</w:t>
      </w:r>
    </w:p>
    <w:p w14:paraId="26031B7A" w14:textId="77777777" w:rsidR="00A30A66" w:rsidRDefault="00A30A66" w:rsidP="00A30A66">
      <w:pPr>
        <w:pStyle w:val="SAPrelimBullet1"/>
      </w:pPr>
      <w:r>
        <w:t>Association of Consulting Engineers Australia</w:t>
      </w:r>
    </w:p>
    <w:p w14:paraId="6041CFBD" w14:textId="77777777" w:rsidR="00A30A66" w:rsidRDefault="00A30A66" w:rsidP="00A30A66">
      <w:pPr>
        <w:pStyle w:val="SAPrelimBullet1"/>
      </w:pPr>
      <w:r>
        <w:t>Australasian Railways Association</w:t>
      </w:r>
    </w:p>
    <w:p w14:paraId="57CB7D3F" w14:textId="77777777" w:rsidR="00A30A66" w:rsidRDefault="00A30A66" w:rsidP="00A30A66">
      <w:pPr>
        <w:pStyle w:val="SAPrelimBullet1"/>
      </w:pPr>
      <w:r>
        <w:t>Australian Chamber of Commerce and Industry</w:t>
      </w:r>
    </w:p>
    <w:p w14:paraId="3490AFD5" w14:textId="77777777" w:rsidR="00A30A66" w:rsidRDefault="00A30A66" w:rsidP="00A30A66">
      <w:pPr>
        <w:pStyle w:val="SAPrelimBullet1"/>
      </w:pPr>
      <w:r>
        <w:t>Australian Procurement and Construction Council</w:t>
      </w:r>
    </w:p>
    <w:p w14:paraId="2DB63EF8" w14:textId="77777777" w:rsidR="00A30A66" w:rsidRDefault="00A30A66" w:rsidP="00A30A66">
      <w:pPr>
        <w:pStyle w:val="SAPrelimBullet1"/>
      </w:pPr>
      <w:r>
        <w:t>AUSTROADS</w:t>
      </w:r>
    </w:p>
    <w:p w14:paraId="439A7999" w14:textId="77777777" w:rsidR="00A30A66" w:rsidRDefault="00A30A66" w:rsidP="00A30A66">
      <w:pPr>
        <w:pStyle w:val="SAPrelimBullet1"/>
      </w:pPr>
      <w:r>
        <w:t>Construction Industry Engineering Services Group</w:t>
      </w:r>
    </w:p>
    <w:p w14:paraId="1837C3B1" w14:textId="77777777" w:rsidR="00A30A66" w:rsidRDefault="00A30A66" w:rsidP="00A30A66">
      <w:pPr>
        <w:pStyle w:val="SAPrelimBullet1"/>
      </w:pPr>
      <w:r>
        <w:t>Construction Policy Steering Committee</w:t>
      </w:r>
    </w:p>
    <w:p w14:paraId="2E5B205D" w14:textId="77777777" w:rsidR="00A30A66" w:rsidRDefault="00A30A66" w:rsidP="00A30A66">
      <w:pPr>
        <w:pStyle w:val="SAPrelimBullet1"/>
      </w:pPr>
      <w:r>
        <w:t>Electricity Supply Association of Australia</w:t>
      </w:r>
    </w:p>
    <w:p w14:paraId="78F55910" w14:textId="77777777" w:rsidR="00A30A66" w:rsidRDefault="00A30A66" w:rsidP="00A30A66">
      <w:pPr>
        <w:pStyle w:val="SAPrelimBullet1"/>
      </w:pPr>
      <w:r>
        <w:t>Institution of Engineers, Australia</w:t>
      </w:r>
    </w:p>
    <w:p w14:paraId="7766AD60" w14:textId="77777777" w:rsidR="00A30A66" w:rsidRDefault="00A30A66" w:rsidP="00A30A66">
      <w:pPr>
        <w:pStyle w:val="SAPrelimBullet1"/>
      </w:pPr>
      <w:r>
        <w:t>Institution of Professional Engineers, New Zealand</w:t>
      </w:r>
    </w:p>
    <w:p w14:paraId="391631BD" w14:textId="77777777" w:rsidR="00A30A66" w:rsidRDefault="00A30A66" w:rsidP="00A30A66">
      <w:pPr>
        <w:pStyle w:val="SAPrelimBullet1"/>
      </w:pPr>
      <w:r>
        <w:t>Law Council of Australia</w:t>
      </w:r>
    </w:p>
    <w:p w14:paraId="237EEEDD" w14:textId="77777777" w:rsidR="00A30A66" w:rsidRDefault="00A30A66" w:rsidP="00A30A66">
      <w:pPr>
        <w:pStyle w:val="SAPrelimBullet1"/>
      </w:pPr>
      <w:r>
        <w:t>Master Builders Australia</w:t>
      </w:r>
    </w:p>
    <w:p w14:paraId="579E4789" w14:textId="77777777" w:rsidR="00A30A66" w:rsidRDefault="00A30A66" w:rsidP="00A30A66">
      <w:pPr>
        <w:pStyle w:val="SAPrelimBullet1"/>
      </w:pPr>
      <w:r>
        <w:t>National Construction Council / MTIA</w:t>
      </w:r>
    </w:p>
    <w:p w14:paraId="6E2B35E6" w14:textId="77777777" w:rsidR="00A30A66" w:rsidRDefault="00A30A66" w:rsidP="00A30A66">
      <w:pPr>
        <w:pStyle w:val="SAPrelimBullet1"/>
      </w:pPr>
      <w:r>
        <w:t>Process Engineers and Constructors Association</w:t>
      </w:r>
    </w:p>
    <w:p w14:paraId="0ABF9E50" w14:textId="77777777" w:rsidR="00A30A66" w:rsidRDefault="00A30A66" w:rsidP="00A30A66">
      <w:pPr>
        <w:pStyle w:val="SAPrelimBullet1"/>
      </w:pPr>
      <w:r>
        <w:t>Royal Australian Institute of Architects</w:t>
      </w:r>
    </w:p>
    <w:p w14:paraId="742909F3" w14:textId="77777777" w:rsidR="00A30A66" w:rsidRDefault="00A30A66" w:rsidP="00A30A66">
      <w:pPr>
        <w:pStyle w:val="SAParagraph"/>
      </w:pPr>
    </w:p>
    <w:p w14:paraId="656F9388" w14:textId="77777777" w:rsidR="00A30A66" w:rsidRDefault="00A30A66" w:rsidP="00A30A66">
      <w:pPr>
        <w:pStyle w:val="SAParagraph"/>
        <w:ind w:left="0"/>
      </w:pPr>
      <w:r>
        <w:t>This Standard was issued in draft form for comment as DR 96319.</w:t>
      </w:r>
    </w:p>
    <w:p w14:paraId="047BA3BF" w14:textId="77777777" w:rsidR="00A30A66" w:rsidRDefault="00A30A66" w:rsidP="00A30A66">
      <w:pPr>
        <w:pStyle w:val="SAParagraph"/>
      </w:pPr>
    </w:p>
    <w:p w14:paraId="164599FA" w14:textId="77777777" w:rsidR="00A30A66" w:rsidRPr="00A30A66" w:rsidRDefault="00A30A66" w:rsidP="00A30A66">
      <w:pPr>
        <w:pStyle w:val="SAParagraph"/>
        <w:ind w:left="0"/>
        <w:rPr>
          <w:b/>
          <w:bCs/>
        </w:rPr>
      </w:pPr>
      <w:r w:rsidRPr="00A30A66">
        <w:rPr>
          <w:b/>
          <w:bCs/>
        </w:rPr>
        <w:t>Keeping Standards up-to-date</w:t>
      </w:r>
    </w:p>
    <w:p w14:paraId="0730B928" w14:textId="77777777" w:rsidR="00A30A66" w:rsidRDefault="00A30A66" w:rsidP="00A30A66">
      <w:pPr>
        <w:pStyle w:val="SAParagraph"/>
        <w:ind w:left="0"/>
      </w:pPr>
      <w:r>
        <w:t>Ensure you have the latest versions of our publications and keep up-to-date about Amendments, Rulings, Withdrawals, and new projects by visiting:</w:t>
      </w:r>
    </w:p>
    <w:p w14:paraId="733BE2E2" w14:textId="77777777" w:rsidR="00915573" w:rsidRDefault="00A30A66" w:rsidP="00A30A66">
      <w:pPr>
        <w:pStyle w:val="SAParagraph"/>
        <w:ind w:left="0"/>
      </w:pPr>
      <w:r>
        <w:t>www.standards.org.au</w:t>
      </w:r>
    </w:p>
    <w:p w14:paraId="5B7BF083" w14:textId="77777777" w:rsidR="00A30A66" w:rsidRDefault="00A30A66" w:rsidP="00C24E04">
      <w:pPr>
        <w:pStyle w:val="SAParagraph"/>
      </w:pPr>
    </w:p>
    <w:p w14:paraId="3CC6A788" w14:textId="77777777" w:rsidR="00A30A66" w:rsidRPr="00D301F2" w:rsidRDefault="00A30A66" w:rsidP="00C24E04">
      <w:pPr>
        <w:pStyle w:val="SAParagraph"/>
        <w:sectPr w:rsidR="00A30A66" w:rsidRPr="00D301F2" w:rsidSect="001902B9">
          <w:pgSz w:w="11907" w:h="16840" w:code="9"/>
          <w:pgMar w:top="1134" w:right="1134" w:bottom="1134" w:left="1418" w:header="567" w:footer="567" w:gutter="0"/>
          <w:pgNumType w:fmt="lowerRoman"/>
          <w:cols w:space="720"/>
          <w:docGrid w:linePitch="299"/>
        </w:sectPr>
      </w:pPr>
    </w:p>
    <w:p w14:paraId="2C15F35C" w14:textId="77777777" w:rsidR="005953FB" w:rsidRPr="00D301F2" w:rsidRDefault="008B5404" w:rsidP="00C24E04">
      <w:pPr>
        <w:pStyle w:val="SADesignation"/>
      </w:pPr>
      <w:r>
        <w:lastRenderedPageBreak/>
        <w:t xml:space="preserve">Amended from </w:t>
      </w:r>
      <w:r w:rsidR="005953FB" w:rsidRPr="00D301F2">
        <w:t>AS 4</w:t>
      </w:r>
      <w:r w:rsidR="00127B0C" w:rsidRPr="00D301F2">
        <w:t>000</w:t>
      </w:r>
      <w:r w:rsidR="00BB6B21" w:rsidRPr="00D301F2">
        <w:t>—</w:t>
      </w:r>
      <w:r w:rsidR="00652864" w:rsidRPr="00D301F2">
        <w:t>1997</w:t>
      </w:r>
    </w:p>
    <w:p w14:paraId="6125D9ED" w14:textId="77777777" w:rsidR="005953FB" w:rsidRPr="00D301F2" w:rsidRDefault="00BB6B21" w:rsidP="00C24E04">
      <w:pPr>
        <w:pStyle w:val="SASubdesignation"/>
      </w:pPr>
      <w:r w:rsidRPr="00D301F2">
        <w:t>(Incorporating Amendment Nos. 1</w:t>
      </w:r>
      <w:r w:rsidR="006659AA" w:rsidRPr="00D301F2">
        <w:t>,</w:t>
      </w:r>
      <w:r w:rsidRPr="00D301F2">
        <w:t xml:space="preserve"> 2 &amp;</w:t>
      </w:r>
      <w:r w:rsidR="0034546D" w:rsidRPr="00D301F2">
        <w:t xml:space="preserve"> </w:t>
      </w:r>
      <w:r w:rsidRPr="00D301F2">
        <w:t>3)</w:t>
      </w:r>
    </w:p>
    <w:p w14:paraId="04263A35" w14:textId="77777777" w:rsidR="005953FB" w:rsidRPr="00D301F2" w:rsidRDefault="005953FB" w:rsidP="00C24E04">
      <w:pPr>
        <w:pStyle w:val="SAAustralianStandard"/>
      </w:pPr>
      <w:r w:rsidRPr="00D301F2">
        <w:t>Australian Standard</w:t>
      </w:r>
      <w:r w:rsidRPr="00D301F2">
        <w:rPr>
          <w:vertAlign w:val="superscript"/>
        </w:rPr>
        <w:t>®</w:t>
      </w:r>
    </w:p>
    <w:p w14:paraId="4993C651" w14:textId="77777777" w:rsidR="005953FB" w:rsidRPr="00D301F2" w:rsidRDefault="005953FB" w:rsidP="00AB5B11">
      <w:pPr>
        <w:pStyle w:val="SAtitle"/>
      </w:pPr>
      <w:r w:rsidRPr="00D301F2">
        <w:t xml:space="preserve">General </w:t>
      </w:r>
      <w:r w:rsidR="00652864" w:rsidRPr="00D301F2">
        <w:t>c</w:t>
      </w:r>
      <w:r w:rsidRPr="00D301F2">
        <w:t xml:space="preserve">onditions of </w:t>
      </w:r>
      <w:r w:rsidR="00652864" w:rsidRPr="00D301F2">
        <w:t>c</w:t>
      </w:r>
      <w:r w:rsidRPr="00D301F2">
        <w:t>ontract</w:t>
      </w:r>
    </w:p>
    <w:p w14:paraId="452BDAB5" w14:textId="77777777" w:rsidR="009A5776" w:rsidRPr="00D301F2" w:rsidRDefault="009A5776" w:rsidP="00C24E04">
      <w:pPr>
        <w:pStyle w:val="SAParagraph"/>
      </w:pPr>
    </w:p>
    <w:p w14:paraId="3E721DF5" w14:textId="77777777" w:rsidR="009A5776" w:rsidRPr="00D301F2" w:rsidRDefault="009A5776" w:rsidP="00C24E04">
      <w:pPr>
        <w:pStyle w:val="SAParagraph"/>
      </w:pPr>
    </w:p>
    <w:p w14:paraId="3AF40F6E" w14:textId="77777777" w:rsidR="009A5776" w:rsidRPr="00D301F2" w:rsidRDefault="009A5776" w:rsidP="00C24E04">
      <w:pPr>
        <w:pStyle w:val="SAParagraph"/>
      </w:pPr>
    </w:p>
    <w:p w14:paraId="4000B71E" w14:textId="77777777" w:rsidR="009A5776" w:rsidRPr="00D301F2" w:rsidRDefault="009A5776" w:rsidP="00C24E04">
      <w:pPr>
        <w:pStyle w:val="SAParagraph"/>
      </w:pPr>
    </w:p>
    <w:p w14:paraId="767DD0AA" w14:textId="77777777" w:rsidR="009A5776" w:rsidRPr="00D301F2" w:rsidRDefault="009A5776" w:rsidP="00C24E04">
      <w:pPr>
        <w:pStyle w:val="SAParagraph"/>
      </w:pPr>
    </w:p>
    <w:p w14:paraId="53BAF0A2" w14:textId="77777777" w:rsidR="009A5776" w:rsidRPr="00D301F2" w:rsidRDefault="00DF1CB8" w:rsidP="00C24E04">
      <w:pPr>
        <w:pStyle w:val="SAParagraph"/>
      </w:pPr>
      <w:r w:rsidRPr="00D301F2">
        <w:rPr>
          <w:noProof/>
        </w:rPr>
        <mc:AlternateContent>
          <mc:Choice Requires="wps">
            <w:drawing>
              <wp:anchor distT="0" distB="0" distL="114300" distR="114300" simplePos="0" relativeHeight="251659264" behindDoc="0" locked="0" layoutInCell="1" allowOverlap="1" wp14:anchorId="21A33F3D" wp14:editId="0BC3D03E">
                <wp:simplePos x="0" y="0"/>
                <wp:positionH relativeFrom="column">
                  <wp:posOffset>1563057</wp:posOffset>
                </wp:positionH>
                <wp:positionV relativeFrom="page">
                  <wp:posOffset>5522187</wp:posOffset>
                </wp:positionV>
                <wp:extent cx="4267200" cy="1754372"/>
                <wp:effectExtent l="0" t="0" r="0" b="17780"/>
                <wp:wrapNone/>
                <wp:docPr id="3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7200" cy="17543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8AC61A" w14:textId="77777777" w:rsidR="005931D6" w:rsidRDefault="005931D6" w:rsidP="00E965F3">
                            <w:pPr>
                              <w:pStyle w:val="SACopyright"/>
                            </w:pPr>
                            <w:r>
                              <w:t>Originated as part of AS CA24—1952.</w:t>
                            </w:r>
                          </w:p>
                          <w:p w14:paraId="7ADE8FC2" w14:textId="77777777" w:rsidR="005931D6" w:rsidRDefault="005931D6" w:rsidP="00E965F3">
                            <w:pPr>
                              <w:pStyle w:val="SACopyright"/>
                            </w:pPr>
                            <w:r>
                              <w:t>Previous edition AS 2124—1992.</w:t>
                            </w:r>
                          </w:p>
                          <w:p w14:paraId="473E0E25" w14:textId="77777777" w:rsidR="005931D6" w:rsidRDefault="005931D6" w:rsidP="00E965F3">
                            <w:pPr>
                              <w:pStyle w:val="SACopyright"/>
                            </w:pPr>
                            <w:r>
                              <w:t>Revised and redesignated as AS 4000—1997.</w:t>
                            </w:r>
                          </w:p>
                          <w:p w14:paraId="32B18745" w14:textId="77777777" w:rsidR="005931D6" w:rsidRDefault="005931D6" w:rsidP="00E965F3">
                            <w:pPr>
                              <w:pStyle w:val="SACopyright"/>
                            </w:pPr>
                            <w:r>
                              <w:t>Reissued incorporating Amendment No.1 (August 1999).</w:t>
                            </w:r>
                          </w:p>
                          <w:p w14:paraId="5F9F3622" w14:textId="77777777" w:rsidR="005931D6" w:rsidRPr="00E224DA" w:rsidRDefault="005931D6" w:rsidP="001B12A5">
                            <w:pPr>
                              <w:pStyle w:val="SACopyright"/>
                            </w:pPr>
                            <w:r>
                              <w:t>Reissued incorporating Amendment No.2 (October 2000).</w:t>
                            </w:r>
                          </w:p>
                          <w:p w14:paraId="79ECAEE8" w14:textId="77777777" w:rsidR="005931D6" w:rsidRDefault="005931D6" w:rsidP="001B12A5">
                            <w:pPr>
                              <w:pStyle w:val="SACopyright"/>
                            </w:pPr>
                            <w:r>
                              <w:t>Reissued incorporating Amendment No.3 (March 2005).</w:t>
                            </w:r>
                          </w:p>
                          <w:p w14:paraId="07FF0474" w14:textId="77777777" w:rsidR="005931D6" w:rsidRDefault="005931D6" w:rsidP="00E965F3">
                            <w:pPr>
                              <w:pStyle w:val="SACopyright"/>
                            </w:pPr>
                            <w:r>
                              <w:t>Reissued in updated format only (</w:t>
                            </w:r>
                            <w:r w:rsidR="00C46294">
                              <w:t>11</w:t>
                            </w:r>
                            <w:r>
                              <w:t xml:space="preserve"> August 2022). Corrections made to cross references in Cl 1</w:t>
                            </w:r>
                          </w:p>
                          <w:p w14:paraId="5D5A8784" w14:textId="77777777" w:rsidR="0046057E" w:rsidRPr="00E224DA" w:rsidRDefault="0046057E" w:rsidP="00E965F3">
                            <w:pPr>
                              <w:pStyle w:val="SACopyright"/>
                            </w:pPr>
                            <w:r>
                              <w:t xml:space="preserve">Word version reissued incorporating Correction amendment </w:t>
                            </w:r>
                            <w:r w:rsidR="002B23F9">
                              <w:t xml:space="preserve">to Word version August 2022 </w:t>
                            </w:r>
                            <w:r>
                              <w:t>December 2022</w:t>
                            </w:r>
                            <w:r w:rsidR="002B23F9">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A33F3D" id="_x0000_t202" coordsize="21600,21600" o:spt="202" path="m,l,21600r21600,l21600,xe">
                <v:stroke joinstyle="miter"/>
                <v:path gradientshapeok="t" o:connecttype="rect"/>
              </v:shapetype>
              <v:shape id="Text Box 3" o:spid="_x0000_s1026" type="#_x0000_t202" style="position:absolute;left:0;text-align:left;margin-left:123.1pt;margin-top:434.8pt;width:336pt;height:138.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" filled="f" stroked="f">
                <v:textbox inset="0,0,0,0">
                  <w:txbxContent>
                    <w:p w14:paraId="248AC61A" w14:textId="77777777" w:rsidR="005931D6" w:rsidRDefault="005931D6" w:rsidP="00E965F3">
                      <w:pPr>
                        <w:pStyle w:val="SACopyright"/>
                      </w:pPr>
                      <w:r>
                        <w:t>Originated as part of AS CA24—1952.</w:t>
                      </w:r>
                    </w:p>
                    <w:p w14:paraId="7ADE8FC2" w14:textId="77777777" w:rsidR="005931D6" w:rsidRDefault="005931D6" w:rsidP="00E965F3">
                      <w:pPr>
                        <w:pStyle w:val="SACopyright"/>
                      </w:pPr>
                      <w:r>
                        <w:t>Previous edition AS 2124—1992.</w:t>
                      </w:r>
                    </w:p>
                    <w:p w14:paraId="473E0E25" w14:textId="77777777" w:rsidR="005931D6" w:rsidRDefault="005931D6" w:rsidP="00E965F3">
                      <w:pPr>
                        <w:pStyle w:val="SACopyright"/>
                      </w:pPr>
                      <w:r>
                        <w:t>Revised and redesignated as AS 4000—1997.</w:t>
                      </w:r>
                    </w:p>
                    <w:p w14:paraId="32B18745" w14:textId="77777777" w:rsidR="005931D6" w:rsidRDefault="005931D6" w:rsidP="00E965F3">
                      <w:pPr>
                        <w:pStyle w:val="SACopyright"/>
                      </w:pPr>
                      <w:r>
                        <w:t>Reissued incorporating Amendment No.1 (August 1999).</w:t>
                      </w:r>
                    </w:p>
                    <w:p w14:paraId="5F9F3622" w14:textId="77777777" w:rsidR="005931D6" w:rsidRPr="00E224DA" w:rsidRDefault="005931D6" w:rsidP="001B12A5">
                      <w:pPr>
                        <w:pStyle w:val="SACopyright"/>
                      </w:pPr>
                      <w:r>
                        <w:t>Reissued incorporating Amendment No.2 (October 2000).</w:t>
                      </w:r>
                    </w:p>
                    <w:p w14:paraId="79ECAEE8" w14:textId="77777777" w:rsidR="005931D6" w:rsidRDefault="005931D6" w:rsidP="001B12A5">
                      <w:pPr>
                        <w:pStyle w:val="SACopyright"/>
                      </w:pPr>
                      <w:r>
                        <w:t>Reissued incorporating Amendment No.3 (March 2005).</w:t>
                      </w:r>
                    </w:p>
                    <w:p w14:paraId="07FF0474" w14:textId="77777777" w:rsidR="005931D6" w:rsidRDefault="005931D6" w:rsidP="00E965F3">
                      <w:pPr>
                        <w:pStyle w:val="SACopyright"/>
                      </w:pPr>
                      <w:r>
                        <w:t>Reissued in updated format only (</w:t>
                      </w:r>
                      <w:r w:rsidR="00C46294">
                        <w:t>11</w:t>
                      </w:r>
                      <w:r>
                        <w:t xml:space="preserve"> August 2022). Corrections made to cross references in Cl 1</w:t>
                      </w:r>
                    </w:p>
                    <w:p w14:paraId="5D5A8784" w14:textId="77777777" w:rsidR="0046057E" w:rsidRPr="00E224DA" w:rsidRDefault="0046057E" w:rsidP="00E965F3">
                      <w:pPr>
                        <w:pStyle w:val="SACopyright"/>
                      </w:pPr>
                      <w:r>
                        <w:t xml:space="preserve">Word version reissued incorporating Correction amendment </w:t>
                      </w:r>
                      <w:r w:rsidR="002B23F9">
                        <w:t xml:space="preserve">to Word version August 2022 </w:t>
                      </w:r>
                      <w:r>
                        <w:t>December 2022</w:t>
                      </w:r>
                      <w:r w:rsidR="002B23F9">
                        <w:t>.</w:t>
                      </w:r>
                    </w:p>
                  </w:txbxContent>
                </v:textbox>
                <w10:wrap anchory="page"/>
              </v:shape>
            </w:pict>
          </mc:Fallback>
        </mc:AlternateContent>
      </w:r>
    </w:p>
    <w:p w14:paraId="45AE5FD3" w14:textId="77777777" w:rsidR="009A5776" w:rsidRPr="00D301F2" w:rsidRDefault="009A5776" w:rsidP="00C24E04">
      <w:pPr>
        <w:pStyle w:val="SAParagraph"/>
      </w:pPr>
    </w:p>
    <w:p w14:paraId="4D9F0DD9" w14:textId="77777777" w:rsidR="0046057E" w:rsidRPr="00D301F2" w:rsidRDefault="0046057E" w:rsidP="00C24E04">
      <w:pPr>
        <w:pStyle w:val="SAParagraph"/>
      </w:pPr>
    </w:p>
    <w:p w14:paraId="69E322C2" w14:textId="77777777" w:rsidR="0046057E" w:rsidRPr="00D301F2" w:rsidRDefault="0046057E" w:rsidP="00C24E04">
      <w:pPr>
        <w:pStyle w:val="SAParagraph"/>
      </w:pPr>
    </w:p>
    <w:p w14:paraId="49B96004" w14:textId="77777777" w:rsidR="0046057E" w:rsidRPr="00D301F2" w:rsidRDefault="0046057E" w:rsidP="00C24E04">
      <w:pPr>
        <w:pStyle w:val="SAParagraph"/>
      </w:pPr>
    </w:p>
    <w:p w14:paraId="67A556BD" w14:textId="77777777" w:rsidR="0046057E" w:rsidRPr="00D301F2" w:rsidRDefault="0046057E" w:rsidP="00C24E04">
      <w:pPr>
        <w:pStyle w:val="SAParagraph"/>
      </w:pPr>
    </w:p>
    <w:p w14:paraId="4CFD6FF8" w14:textId="77777777" w:rsidR="0046057E" w:rsidRPr="00D301F2" w:rsidRDefault="0046057E" w:rsidP="00C24E04">
      <w:pPr>
        <w:pStyle w:val="SAParagraph"/>
      </w:pPr>
    </w:p>
    <w:p w14:paraId="31BD58BB" w14:textId="77777777" w:rsidR="0046057E" w:rsidRPr="00D301F2" w:rsidRDefault="00DF1CB8" w:rsidP="00C24E04">
      <w:pPr>
        <w:pStyle w:val="SAParagraph"/>
      </w:pPr>
      <w:r w:rsidRPr="00D301F2">
        <w:rPr>
          <w:noProof/>
        </w:rPr>
        <mc:AlternateContent>
          <mc:Choice Requires="wps">
            <w:drawing>
              <wp:anchor distT="0" distB="0" distL="114300" distR="114300" simplePos="0" relativeHeight="251661312" behindDoc="0" locked="0" layoutInCell="1" allowOverlap="1" wp14:anchorId="2006ECE1" wp14:editId="18150AE7">
                <wp:simplePos x="0" y="0"/>
                <wp:positionH relativeFrom="column">
                  <wp:posOffset>1560830</wp:posOffset>
                </wp:positionH>
                <wp:positionV relativeFrom="page">
                  <wp:posOffset>7380605</wp:posOffset>
                </wp:positionV>
                <wp:extent cx="4415790" cy="1574165"/>
                <wp:effectExtent l="0" t="0" r="0" b="0"/>
                <wp:wrapNone/>
                <wp:docPr id="3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5790" cy="1574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B2AAFE" w14:textId="77777777" w:rsidR="005931D6" w:rsidRDefault="005931D6" w:rsidP="00631CDB">
                            <w:pPr>
                              <w:pStyle w:val="SAAnnexuretext"/>
                            </w:pPr>
                            <w:r>
                              <w:t>COPYRIGHT</w:t>
                            </w:r>
                          </w:p>
                          <w:p w14:paraId="5D569615" w14:textId="77777777" w:rsidR="005931D6" w:rsidRDefault="005931D6" w:rsidP="005953FB">
                            <w:pPr>
                              <w:pStyle w:val="SACopyright"/>
                            </w:pPr>
                            <w:r>
                              <w:t>© Standards Australia Limited 2022</w:t>
                            </w:r>
                          </w:p>
                          <w:p w14:paraId="5DC88C3A" w14:textId="77777777" w:rsidR="005931D6" w:rsidRDefault="005931D6" w:rsidP="005953FB">
                            <w:pPr>
                              <w:pStyle w:val="SACopyright"/>
                            </w:pPr>
                            <w:r>
                              <w:t>All rights are reserved. No part of this work may be reproduced or copied in any form or by any means, electronic or mechanical, including photocopying, without the written permission of the publisher, unless otherwise permitted under the Copyright Act 1968.</w:t>
                            </w:r>
                          </w:p>
                          <w:p w14:paraId="71B87CC9" w14:textId="77777777" w:rsidR="005931D6" w:rsidRDefault="005931D6" w:rsidP="00E224DA">
                            <w:pPr>
                              <w:pStyle w:val="SACopyright"/>
                            </w:pPr>
                            <w:r>
                              <w:t xml:space="preserve">ISBN 0 7337 1375 0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06ECE1" id="Text Box 4" o:spid="_x0000_s1027" type="#_x0000_t202" style="position:absolute;left:0;text-align:left;margin-left:122.9pt;margin-top:581.15pt;width:347.7pt;height:123.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" filled="f" stroked="f">
                <v:textbox inset="0,0,0,0">
                  <w:txbxContent>
                    <w:p w14:paraId="2CB2AAFE" w14:textId="77777777" w:rsidR="005931D6" w:rsidRDefault="005931D6" w:rsidP="00631CDB">
                      <w:pPr>
                        <w:pStyle w:val="SAAnnexuretext"/>
                      </w:pPr>
                      <w:r>
                        <w:t>COPYRIGHT</w:t>
                      </w:r>
                    </w:p>
                    <w:p w14:paraId="5D569615" w14:textId="77777777" w:rsidR="005931D6" w:rsidRDefault="005931D6" w:rsidP="005953FB">
                      <w:pPr>
                        <w:pStyle w:val="SACopyright"/>
                      </w:pPr>
                      <w:r>
                        <w:t>© Standards Australia Limited 2022</w:t>
                      </w:r>
                    </w:p>
                    <w:p w14:paraId="5DC88C3A" w14:textId="77777777" w:rsidR="005931D6" w:rsidRDefault="005931D6" w:rsidP="005953FB">
                      <w:pPr>
                        <w:pStyle w:val="SACopyright"/>
                      </w:pPr>
                      <w:r>
                        <w:t>All rights are reserved. No part of this work may be reproduced or copied in any form or by any means, electronic or mechanical, including photocopying, without the written permission of the publisher, unless otherwise permitted under the Copyright Act 1968.</w:t>
                      </w:r>
                    </w:p>
                    <w:p w14:paraId="71B87CC9" w14:textId="77777777" w:rsidR="005931D6" w:rsidRDefault="005931D6" w:rsidP="00E224DA">
                      <w:pPr>
                        <w:pStyle w:val="SACopyright"/>
                      </w:pPr>
                      <w:r>
                        <w:t xml:space="preserve">ISBN 0 7337 1375 0 </w:t>
                      </w:r>
                    </w:p>
                  </w:txbxContent>
                </v:textbox>
                <w10:wrap anchory="page"/>
              </v:shape>
            </w:pict>
          </mc:Fallback>
        </mc:AlternateContent>
      </w:r>
    </w:p>
    <w:p w14:paraId="4801DD64" w14:textId="77777777" w:rsidR="0046057E" w:rsidRPr="00D301F2" w:rsidRDefault="0046057E" w:rsidP="00C24E04">
      <w:pPr>
        <w:pStyle w:val="SAParagraph"/>
      </w:pPr>
    </w:p>
    <w:p w14:paraId="0A972EE8" w14:textId="77777777" w:rsidR="00727485" w:rsidRPr="00D301F2" w:rsidRDefault="00727485" w:rsidP="00BC7BDB">
      <w:pPr>
        <w:pStyle w:val="SAParagraph"/>
        <w:tabs>
          <w:tab w:val="clear" w:pos="794"/>
        </w:tabs>
      </w:pPr>
    </w:p>
    <w:p w14:paraId="64EF2B22" w14:textId="77777777" w:rsidR="005953FB" w:rsidRPr="00D301F2" w:rsidRDefault="005953FB" w:rsidP="00C24E04">
      <w:pPr>
        <w:pStyle w:val="SAParagraph"/>
      </w:pPr>
    </w:p>
    <w:p w14:paraId="4656A1AD" w14:textId="77777777" w:rsidR="005953FB" w:rsidRPr="00D301F2" w:rsidRDefault="005953FB" w:rsidP="00C24E04">
      <w:pPr>
        <w:pStyle w:val="SAParagraph"/>
      </w:pPr>
    </w:p>
    <w:p w14:paraId="04853A06" w14:textId="77777777" w:rsidR="005953FB" w:rsidRPr="00D301F2" w:rsidRDefault="005953FB" w:rsidP="00C24E04">
      <w:pPr>
        <w:pStyle w:val="SAParagraph"/>
      </w:pPr>
    </w:p>
    <w:p w14:paraId="060FB94C" w14:textId="77777777" w:rsidR="00CA2238" w:rsidRPr="00D301F2" w:rsidRDefault="00CA2238" w:rsidP="00C24E04">
      <w:pPr>
        <w:pStyle w:val="SAParagraph"/>
      </w:pPr>
    </w:p>
    <w:p w14:paraId="2444462B" w14:textId="77777777" w:rsidR="00D651FC" w:rsidRPr="00D301F2" w:rsidRDefault="00D651FC">
      <w:pPr>
        <w:spacing w:after="0"/>
        <w:sectPr w:rsidR="00D651FC" w:rsidRPr="00D301F2" w:rsidSect="001902B9">
          <w:headerReference w:type="default" r:id="rId22"/>
          <w:headerReference w:type="first" r:id="rId23"/>
          <w:footerReference w:type="first" r:id="rId24"/>
          <w:pgSz w:w="11907" w:h="16840" w:code="9"/>
          <w:pgMar w:top="1134" w:right="1134" w:bottom="1134" w:left="1418" w:header="567" w:footer="567" w:gutter="0"/>
          <w:pgNumType w:fmt="lowerRoman"/>
          <w:cols w:space="720"/>
          <w:docGrid w:linePitch="299"/>
        </w:sectPr>
      </w:pPr>
    </w:p>
    <w:p w14:paraId="6A44A3E1" w14:textId="77777777" w:rsidR="00552C23" w:rsidRPr="00D301F2" w:rsidRDefault="00552C23" w:rsidP="00552C23">
      <w:pPr>
        <w:pStyle w:val="BodyText"/>
        <w:autoSpaceDE w:val="0"/>
        <w:autoSpaceDN w:val="0"/>
        <w:adjustRightInd w:val="0"/>
        <w:rPr>
          <w:szCs w:val="24"/>
        </w:rPr>
      </w:pPr>
    </w:p>
    <w:p w14:paraId="664FDAC8" w14:textId="77777777" w:rsidR="00713D5B" w:rsidRPr="00D301F2" w:rsidRDefault="00713D5B" w:rsidP="00C24E04">
      <w:pPr>
        <w:pStyle w:val="SAPrelimheading"/>
      </w:pPr>
      <w:r w:rsidRPr="00D301F2">
        <w:t>Preface</w:t>
      </w:r>
    </w:p>
    <w:p w14:paraId="20892803" w14:textId="77777777" w:rsidR="00A722B0" w:rsidRPr="00D301F2" w:rsidRDefault="00A722B0" w:rsidP="00BF0EBD">
      <w:pPr>
        <w:pStyle w:val="SAPrelimtext"/>
      </w:pPr>
      <w:r w:rsidRPr="00D301F2">
        <w:t>This Standard was prepared by the Joint Standards Australia/Standards New Zealand Committee OB/3, General Conditions of Contract.</w:t>
      </w:r>
    </w:p>
    <w:p w14:paraId="48D0D082" w14:textId="77777777" w:rsidR="00A722B0" w:rsidRPr="00D301F2" w:rsidRDefault="00A722B0" w:rsidP="00BF0EBD">
      <w:pPr>
        <w:pStyle w:val="SAPrelimtext"/>
      </w:pPr>
      <w:r w:rsidRPr="00D301F2">
        <w:t>This Standard incorporates Amendment</w:t>
      </w:r>
      <w:r w:rsidR="00965832" w:rsidRPr="00D301F2">
        <w:t xml:space="preserve"> </w:t>
      </w:r>
      <w:r w:rsidRPr="00D301F2">
        <w:t>1 (August 1999), Amendment 2 (October 2000), and Amendment</w:t>
      </w:r>
      <w:r w:rsidR="00C46294" w:rsidRPr="00D301F2">
        <w:t> </w:t>
      </w:r>
      <w:r w:rsidRPr="00D301F2">
        <w:t>3 (March 2005).</w:t>
      </w:r>
    </w:p>
    <w:p w14:paraId="0DDBE7C4" w14:textId="77777777" w:rsidR="00A722B0" w:rsidRDefault="00A722B0" w:rsidP="00BF0EBD">
      <w:pPr>
        <w:pStyle w:val="SAPrelimtext"/>
      </w:pPr>
      <w:r w:rsidRPr="00D301F2">
        <w:t>This Standard is the result of a consensus among Australian and New Zealand representatives on the Joint Committee to produce it as an Australian Standard.</w:t>
      </w:r>
    </w:p>
    <w:p w14:paraId="48570A31" w14:textId="77777777" w:rsidR="00711FE6" w:rsidRPr="00D301F2" w:rsidRDefault="00711FE6" w:rsidP="00BF0EBD">
      <w:pPr>
        <w:pStyle w:val="SAPrelimtext"/>
      </w:pPr>
      <w:r w:rsidRPr="00711FE6">
        <w:t xml:space="preserve">Subclauses </w:t>
      </w:r>
      <w:r>
        <w:fldChar w:fldCharType="begin"/>
      </w:r>
      <w:r>
        <w:instrText xml:space="preserve"> REF _Ref110424683 \w \h </w:instrText>
      </w:r>
      <w:r>
        <w:fldChar w:fldCharType="separate"/>
      </w:r>
      <w:r w:rsidR="00F96953">
        <w:t>8.6</w:t>
      </w:r>
      <w:r>
        <w:fldChar w:fldCharType="end"/>
      </w:r>
      <w:r w:rsidRPr="00711FE6">
        <w:t xml:space="preserve"> and </w:t>
      </w:r>
      <w:r>
        <w:fldChar w:fldCharType="begin"/>
      </w:r>
      <w:r>
        <w:instrText xml:space="preserve"> REF _Ref110424716 \w \h </w:instrText>
      </w:r>
      <w:r>
        <w:fldChar w:fldCharType="separate"/>
      </w:r>
      <w:r w:rsidR="00F96953">
        <w:t>29.2</w:t>
      </w:r>
      <w:r>
        <w:fldChar w:fldCharType="end"/>
      </w:r>
      <w:r w:rsidRPr="00711FE6">
        <w:t xml:space="preserve"> (marked by an asterisk after the Clause title) are optional, and may be omitted in the Contract, where necessary, without making consequential amendments but such omission should be clearly shown on the face of the document by striking out these Subclauses or indicating clearly in Clause 1 of </w:t>
      </w:r>
      <w:r>
        <w:fldChar w:fldCharType="begin"/>
      </w:r>
      <w:r>
        <w:instrText xml:space="preserve"> REF _Ref108610623 \w \h </w:instrText>
      </w:r>
      <w:r>
        <w:fldChar w:fldCharType="separate"/>
      </w:r>
      <w:r w:rsidR="00F96953">
        <w:t>Annexure Part B</w:t>
      </w:r>
      <w:r>
        <w:fldChar w:fldCharType="end"/>
      </w:r>
      <w:r w:rsidRPr="00711FE6">
        <w:t xml:space="preserve"> or elsewhere that they are not to apply. See paragraph </w:t>
      </w:r>
      <w:r>
        <w:t>(i)</w:t>
      </w:r>
      <w:r w:rsidRPr="00711FE6">
        <w:t xml:space="preserve"> of Clause </w:t>
      </w:r>
      <w:r>
        <w:t>1</w:t>
      </w:r>
      <w:r w:rsidRPr="00711FE6">
        <w:t xml:space="preserve"> for the effect of stating deletions in </w:t>
      </w:r>
      <w:r>
        <w:fldChar w:fldCharType="begin"/>
      </w:r>
      <w:r>
        <w:instrText xml:space="preserve"> REF _Ref108610623 \w \h </w:instrText>
      </w:r>
      <w:r>
        <w:fldChar w:fldCharType="separate"/>
      </w:r>
      <w:r w:rsidR="00F96953">
        <w:t>Annexure Part B</w:t>
      </w:r>
      <w:r>
        <w:fldChar w:fldCharType="end"/>
      </w:r>
      <w:r w:rsidRPr="00711FE6">
        <w:t>.</w:t>
      </w:r>
    </w:p>
    <w:p w14:paraId="4E2ED849" w14:textId="77777777" w:rsidR="00296B9E" w:rsidRPr="00D301F2" w:rsidRDefault="00296B9E" w:rsidP="00BF0EBD">
      <w:pPr>
        <w:pStyle w:val="SAPrelimbold"/>
      </w:pPr>
      <w:r w:rsidRPr="00D301F2">
        <w:t>Warning</w:t>
      </w:r>
    </w:p>
    <w:p w14:paraId="762C443B" w14:textId="77777777" w:rsidR="00A722B0" w:rsidRPr="00D301F2" w:rsidRDefault="00A722B0" w:rsidP="00BF0EBD">
      <w:pPr>
        <w:pStyle w:val="SAPrelimbold"/>
      </w:pPr>
      <w:r w:rsidRPr="00D301F2">
        <w:t>Users of this Australian Standard are warned that</w:t>
      </w:r>
      <w:r w:rsidR="00C374DF" w:rsidRPr="00D301F2">
        <w:t xml:space="preserve"> </w:t>
      </w:r>
      <w:r w:rsidR="00E235D1" w:rsidRPr="00D301F2">
        <w:t>Clause </w:t>
      </w:r>
      <w:r w:rsidR="00746800" w:rsidRPr="00D301F2">
        <w:fldChar w:fldCharType="begin"/>
      </w:r>
      <w:r w:rsidR="00746800" w:rsidRPr="00D301F2">
        <w:instrText xml:space="preserve"> REF _Ref110424865 \r \h </w:instrText>
      </w:r>
      <w:r w:rsidR="00A776EC" w:rsidRPr="00D301F2">
        <w:instrText xml:space="preserve"> \* MERGEFORMAT </w:instrText>
      </w:r>
      <w:r w:rsidR="00746800" w:rsidRPr="00D301F2">
        <w:fldChar w:fldCharType="separate"/>
      </w:r>
      <w:r w:rsidR="00F96953">
        <w:t>15</w:t>
      </w:r>
      <w:r w:rsidR="00746800" w:rsidRPr="00D301F2">
        <w:fldChar w:fldCharType="end"/>
      </w:r>
      <w:r w:rsidRPr="00D301F2">
        <w:t xml:space="preserve"> (Damage to persons and property other than work under the Contract (</w:t>
      </w:r>
      <w:r w:rsidR="00782FB4" w:rsidRPr="00D301F2">
        <w:t>“</w:t>
      </w:r>
      <w:r w:rsidR="00AB59AA" w:rsidRPr="00D301F2">
        <w:t>WUC</w:t>
      </w:r>
      <w:r w:rsidR="00782FB4" w:rsidRPr="00D301F2">
        <w:t>”</w:t>
      </w:r>
      <w:r w:rsidRPr="00D301F2">
        <w:t>)) does not limit the liability of parties for special, indirect or consequential losses.</w:t>
      </w:r>
    </w:p>
    <w:p w14:paraId="1B4271DD" w14:textId="77777777" w:rsidR="00A722B0" w:rsidRPr="00D301F2" w:rsidRDefault="00A722B0" w:rsidP="00BF0EBD">
      <w:pPr>
        <w:pStyle w:val="SAPrelimbold"/>
      </w:pPr>
      <w:r w:rsidRPr="00D301F2">
        <w:t>This unlimited liability applies notwithstanding any limitations or exclusions permitted under insurance</w:t>
      </w:r>
      <w:r w:rsidR="00C374DF" w:rsidRPr="00D301F2">
        <w:t xml:space="preserve"> </w:t>
      </w:r>
      <w:r w:rsidR="00D77287" w:rsidRPr="00D301F2">
        <w:t>Clauses </w:t>
      </w:r>
      <w:r w:rsidR="00746800" w:rsidRPr="00D301F2">
        <w:fldChar w:fldCharType="begin"/>
      </w:r>
      <w:r w:rsidR="00746800" w:rsidRPr="00D301F2">
        <w:instrText xml:space="preserve"> REF _Ref52297695 \r \h </w:instrText>
      </w:r>
      <w:r w:rsidR="00A776EC" w:rsidRPr="00D301F2">
        <w:instrText xml:space="preserve"> \* MERGEFORMAT </w:instrText>
      </w:r>
      <w:r w:rsidR="00746800" w:rsidRPr="00D301F2">
        <w:fldChar w:fldCharType="separate"/>
      </w:r>
      <w:r w:rsidR="00F96953">
        <w:t>16</w:t>
      </w:r>
      <w:r w:rsidR="00746800" w:rsidRPr="00D301F2">
        <w:fldChar w:fldCharType="end"/>
      </w:r>
      <w:r w:rsidRPr="00D301F2">
        <w:t xml:space="preserve"> (Insurance of </w:t>
      </w:r>
      <w:r w:rsidR="00476356" w:rsidRPr="00D301F2">
        <w:t>the Works</w:t>
      </w:r>
      <w:r w:rsidRPr="00D301F2">
        <w:t xml:space="preserve">) and </w:t>
      </w:r>
      <w:r w:rsidR="00746800" w:rsidRPr="00D301F2">
        <w:fldChar w:fldCharType="begin"/>
      </w:r>
      <w:r w:rsidR="00746800" w:rsidRPr="00D301F2">
        <w:instrText xml:space="preserve"> REF _Ref52297190 \r \h </w:instrText>
      </w:r>
      <w:r w:rsidR="00A776EC" w:rsidRPr="00D301F2">
        <w:instrText xml:space="preserve"> \* MERGEFORMAT </w:instrText>
      </w:r>
      <w:r w:rsidR="00746800" w:rsidRPr="00D301F2">
        <w:fldChar w:fldCharType="separate"/>
      </w:r>
      <w:r w:rsidR="00F96953">
        <w:t>17</w:t>
      </w:r>
      <w:r w:rsidR="00746800" w:rsidRPr="00D301F2">
        <w:fldChar w:fldCharType="end"/>
      </w:r>
      <w:r w:rsidRPr="00D301F2">
        <w:t xml:space="preserve"> (Public liability insurance).</w:t>
      </w:r>
    </w:p>
    <w:p w14:paraId="5F16EA73" w14:textId="77777777" w:rsidR="00A722B0" w:rsidRPr="00D301F2" w:rsidRDefault="00A722B0" w:rsidP="00BF0EBD">
      <w:pPr>
        <w:pStyle w:val="SAPrelimbold"/>
      </w:pPr>
      <w:r w:rsidRPr="00D301F2">
        <w:t>Parties wishing to limit their liability should seek insurance and legal advice before entering a contract under this Standard.</w:t>
      </w:r>
    </w:p>
    <w:p w14:paraId="0D2D1C57" w14:textId="77777777" w:rsidR="00A722B0" w:rsidRPr="00D301F2" w:rsidRDefault="00A722B0" w:rsidP="00BF0EBD">
      <w:pPr>
        <w:pStyle w:val="SAPrelimbold"/>
      </w:pPr>
      <w:r w:rsidRPr="00D301F2">
        <w:t>Legislation has come into force in some jurisdictions dealing with security of payments. Parties intending to use this Standard should seek expert advice as to their rights and obligations under such legislation.</w:t>
      </w:r>
    </w:p>
    <w:p w14:paraId="16A4F1ED" w14:textId="77777777" w:rsidR="00713D5B" w:rsidRPr="00D301F2" w:rsidRDefault="00713D5B" w:rsidP="00C21696">
      <w:pPr>
        <w:pStyle w:val="SAParagraph"/>
      </w:pPr>
    </w:p>
    <w:p w14:paraId="50E1CD0A" w14:textId="77777777" w:rsidR="00F5543D" w:rsidRPr="00D301F2" w:rsidRDefault="00F5543D" w:rsidP="00F5543D">
      <w:pPr>
        <w:pStyle w:val="SAPrelimbold"/>
        <w:sectPr w:rsidR="00F5543D" w:rsidRPr="00D301F2" w:rsidSect="0085218C">
          <w:footerReference w:type="even" r:id="rId25"/>
          <w:headerReference w:type="first" r:id="rId26"/>
          <w:pgSz w:w="11907" w:h="16840" w:code="9"/>
          <w:pgMar w:top="1134" w:right="1134" w:bottom="1134" w:left="1418" w:header="567" w:footer="567" w:gutter="0"/>
          <w:pgNumType w:fmt="lowerRoman"/>
          <w:cols w:space="720"/>
          <w:titlePg/>
          <w:docGrid w:linePitch="299"/>
        </w:sectPr>
      </w:pPr>
    </w:p>
    <w:p w14:paraId="0183DE77" w14:textId="77777777" w:rsidR="00CA2238" w:rsidRPr="00D301F2" w:rsidRDefault="00562DB2" w:rsidP="00C21696">
      <w:pPr>
        <w:pStyle w:val="ContentsTitle"/>
      </w:pPr>
      <w:r w:rsidRPr="00D301F2">
        <w:lastRenderedPageBreak/>
        <w:t>Contents</w:t>
      </w:r>
    </w:p>
    <w:tbl>
      <w:tblPr>
        <w:tblW w:w="9356" w:type="dxa"/>
        <w:tblLayout w:type="fixed"/>
        <w:tblCellMar>
          <w:left w:w="0" w:type="dxa"/>
          <w:right w:w="0" w:type="dxa"/>
        </w:tblCellMar>
        <w:tblLook w:val="0000" w:firstRow="0" w:lastRow="0" w:firstColumn="0" w:lastColumn="0" w:noHBand="0" w:noVBand="0"/>
      </w:tblPr>
      <w:tblGrid>
        <w:gridCol w:w="9356"/>
      </w:tblGrid>
      <w:tr w:rsidR="00CA2238" w:rsidRPr="00D301F2" w14:paraId="2A015163" w14:textId="77777777">
        <w:trPr>
          <w:cantSplit/>
          <w:trHeight w:hRule="exact" w:val="20"/>
        </w:trPr>
        <w:tc>
          <w:tcPr>
            <w:tcW w:w="9356" w:type="dxa"/>
            <w:tcBorders>
              <w:bottom w:val="single" w:sz="4" w:space="0" w:color="auto"/>
            </w:tcBorders>
          </w:tcPr>
          <w:p w14:paraId="3AFA28F0" w14:textId="77777777" w:rsidR="00CA2238" w:rsidRPr="00D301F2" w:rsidRDefault="00CA2238" w:rsidP="00C24E04">
            <w:pPr>
              <w:pStyle w:val="SAParagraph"/>
            </w:pPr>
            <w:r w:rsidRPr="00D301F2">
              <w:t>~*~</w:t>
            </w:r>
          </w:p>
        </w:tc>
      </w:tr>
    </w:tbl>
    <w:p w14:paraId="0F9C0BE0" w14:textId="77777777" w:rsidR="00C865DD" w:rsidRPr="00D301F2" w:rsidRDefault="00C865DD" w:rsidP="00FE0676">
      <w:pPr>
        <w:pStyle w:val="TOCheadings"/>
      </w:pPr>
      <w:r w:rsidRPr="00D301F2">
        <w:t>Clause</w:t>
      </w:r>
      <w:r w:rsidRPr="00D301F2">
        <w:tab/>
        <w:t>Title</w:t>
      </w:r>
      <w:r w:rsidRPr="00D301F2">
        <w:tab/>
        <w:t>Page</w:t>
      </w:r>
    </w:p>
    <w:p w14:paraId="708039BC" w14:textId="77777777" w:rsidR="00D207B3" w:rsidRDefault="00DD13D0">
      <w:pPr>
        <w:pStyle w:val="TOC1"/>
        <w:rPr>
          <w:rFonts w:asciiTheme="minorHAnsi" w:eastAsiaTheme="minorEastAsia" w:hAnsiTheme="minorHAnsi" w:cstheme="minorBidi"/>
          <w:noProof/>
          <w:color w:val="auto"/>
          <w:kern w:val="2"/>
          <w:sz w:val="24"/>
          <w:szCs w:val="24"/>
          <w:lang w:eastAsia="en-AU"/>
          <w14:ligatures w14:val="standardContextual"/>
        </w:rPr>
      </w:pPr>
      <w:r>
        <w:fldChar w:fldCharType="begin"/>
      </w:r>
      <w:r>
        <w:instrText xml:space="preserve"> TOC \o "1-1" \h \z \u </w:instrText>
      </w:r>
      <w:r>
        <w:fldChar w:fldCharType="separate"/>
      </w:r>
      <w:hyperlink w:anchor="_Toc232583426" w:history="1">
        <w:r w:rsidR="00D207B3" w:rsidRPr="001A3EC1">
          <w:rPr>
            <w:rStyle w:val="Hyperlink"/>
            <w:noProof/>
            <w14:scene3d>
              <w14:camera w14:prst="orthographicFront"/>
              <w14:lightRig w14:rig="threePt" w14:dir="t">
                <w14:rot w14:lat="0" w14:lon="0" w14:rev="0"/>
              </w14:lightRig>
            </w14:scene3d>
          </w:rPr>
          <w:t>Annexure Part A</w:t>
        </w:r>
        <w:r w:rsidR="00D207B3">
          <w:rPr>
            <w:noProof/>
            <w:webHidden/>
          </w:rPr>
          <w:tab/>
        </w:r>
        <w:r w:rsidR="00D207B3">
          <w:rPr>
            <w:noProof/>
            <w:webHidden/>
          </w:rPr>
          <w:fldChar w:fldCharType="begin"/>
        </w:r>
        <w:r w:rsidR="00D207B3">
          <w:rPr>
            <w:noProof/>
            <w:webHidden/>
          </w:rPr>
          <w:instrText xml:space="preserve"> PAGEREF _Toc232583426 \h </w:instrText>
        </w:r>
        <w:r w:rsidR="00D207B3">
          <w:rPr>
            <w:noProof/>
            <w:webHidden/>
          </w:rPr>
        </w:r>
        <w:r w:rsidR="00D207B3">
          <w:rPr>
            <w:noProof/>
            <w:webHidden/>
          </w:rPr>
          <w:fldChar w:fldCharType="separate"/>
        </w:r>
        <w:r w:rsidR="00D207B3">
          <w:rPr>
            <w:noProof/>
            <w:webHidden/>
          </w:rPr>
          <w:t>1</w:t>
        </w:r>
        <w:r w:rsidR="00D207B3">
          <w:rPr>
            <w:noProof/>
            <w:webHidden/>
          </w:rPr>
          <w:fldChar w:fldCharType="end"/>
        </w:r>
      </w:hyperlink>
    </w:p>
    <w:p w14:paraId="0233C555" w14:textId="77777777" w:rsidR="00D207B3" w:rsidRDefault="00D207B3">
      <w:pPr>
        <w:pStyle w:val="TOC1"/>
        <w:rPr>
          <w:rFonts w:asciiTheme="minorHAnsi" w:eastAsiaTheme="minorEastAsia" w:hAnsiTheme="minorHAnsi" w:cstheme="minorBidi"/>
          <w:noProof/>
          <w:color w:val="auto"/>
          <w:kern w:val="2"/>
          <w:sz w:val="24"/>
          <w:szCs w:val="24"/>
          <w:lang w:eastAsia="en-AU"/>
          <w14:ligatures w14:val="standardContextual"/>
        </w:rPr>
      </w:pPr>
      <w:hyperlink w:anchor="_Toc232583427" w:history="1">
        <w:r w:rsidRPr="001A3EC1">
          <w:rPr>
            <w:rStyle w:val="Hyperlink"/>
            <w:noProof/>
          </w:rPr>
          <w:t>Annexure Part A— Separable Portions</w:t>
        </w:r>
        <w:r>
          <w:rPr>
            <w:noProof/>
            <w:webHidden/>
          </w:rPr>
          <w:tab/>
        </w:r>
        <w:r>
          <w:rPr>
            <w:noProof/>
            <w:webHidden/>
          </w:rPr>
          <w:fldChar w:fldCharType="begin"/>
        </w:r>
        <w:r>
          <w:rPr>
            <w:noProof/>
            <w:webHidden/>
          </w:rPr>
          <w:instrText xml:space="preserve"> PAGEREF _Toc232583427 \h </w:instrText>
        </w:r>
        <w:r>
          <w:rPr>
            <w:noProof/>
            <w:webHidden/>
          </w:rPr>
        </w:r>
        <w:r>
          <w:rPr>
            <w:noProof/>
            <w:webHidden/>
          </w:rPr>
          <w:fldChar w:fldCharType="separate"/>
        </w:r>
        <w:r>
          <w:rPr>
            <w:noProof/>
            <w:webHidden/>
          </w:rPr>
          <w:t>12</w:t>
        </w:r>
        <w:r>
          <w:rPr>
            <w:noProof/>
            <w:webHidden/>
          </w:rPr>
          <w:fldChar w:fldCharType="end"/>
        </w:r>
      </w:hyperlink>
    </w:p>
    <w:p w14:paraId="1725EDE0" w14:textId="77777777" w:rsidR="00D207B3" w:rsidRDefault="00D207B3">
      <w:pPr>
        <w:pStyle w:val="TOC1"/>
        <w:rPr>
          <w:rFonts w:asciiTheme="minorHAnsi" w:eastAsiaTheme="minorEastAsia" w:hAnsiTheme="minorHAnsi" w:cstheme="minorBidi"/>
          <w:noProof/>
          <w:color w:val="auto"/>
          <w:kern w:val="2"/>
          <w:sz w:val="24"/>
          <w:szCs w:val="24"/>
          <w:lang w:eastAsia="en-AU"/>
          <w14:ligatures w14:val="standardContextual"/>
        </w:rPr>
      </w:pPr>
      <w:hyperlink w:anchor="_Toc232583428" w:history="1">
        <w:r w:rsidRPr="001A3EC1">
          <w:rPr>
            <w:rStyle w:val="Hyperlink"/>
            <w:rFonts w:ascii="Arial Bold" w:hAnsi="Arial Bold"/>
            <w:noProof/>
          </w:rPr>
          <w:t>1.</w:t>
        </w:r>
        <w:r>
          <w:rPr>
            <w:rFonts w:asciiTheme="minorHAnsi" w:eastAsiaTheme="minorEastAsia" w:hAnsiTheme="minorHAnsi" w:cstheme="minorBidi"/>
            <w:noProof/>
            <w:color w:val="auto"/>
            <w:kern w:val="2"/>
            <w:sz w:val="24"/>
            <w:szCs w:val="24"/>
            <w:lang w:eastAsia="en-AU"/>
            <w14:ligatures w14:val="standardContextual"/>
          </w:rPr>
          <w:tab/>
        </w:r>
        <w:r w:rsidRPr="001A3EC1">
          <w:rPr>
            <w:rStyle w:val="Hyperlink"/>
            <w:noProof/>
          </w:rPr>
          <w:t>Interpretation and construction of Contract</w:t>
        </w:r>
        <w:r>
          <w:rPr>
            <w:noProof/>
            <w:webHidden/>
          </w:rPr>
          <w:tab/>
        </w:r>
        <w:r>
          <w:rPr>
            <w:noProof/>
            <w:webHidden/>
          </w:rPr>
          <w:fldChar w:fldCharType="begin"/>
        </w:r>
        <w:r>
          <w:rPr>
            <w:noProof/>
            <w:webHidden/>
          </w:rPr>
          <w:instrText xml:space="preserve"> PAGEREF _Toc232583428 \h </w:instrText>
        </w:r>
        <w:r>
          <w:rPr>
            <w:noProof/>
            <w:webHidden/>
          </w:rPr>
        </w:r>
        <w:r>
          <w:rPr>
            <w:noProof/>
            <w:webHidden/>
          </w:rPr>
          <w:fldChar w:fldCharType="separate"/>
        </w:r>
        <w:r>
          <w:rPr>
            <w:noProof/>
            <w:webHidden/>
          </w:rPr>
          <w:t>15</w:t>
        </w:r>
        <w:r>
          <w:rPr>
            <w:noProof/>
            <w:webHidden/>
          </w:rPr>
          <w:fldChar w:fldCharType="end"/>
        </w:r>
      </w:hyperlink>
    </w:p>
    <w:p w14:paraId="2523735C" w14:textId="77777777" w:rsidR="00D207B3" w:rsidRDefault="00D207B3">
      <w:pPr>
        <w:pStyle w:val="TOC1"/>
        <w:rPr>
          <w:rFonts w:asciiTheme="minorHAnsi" w:eastAsiaTheme="minorEastAsia" w:hAnsiTheme="minorHAnsi" w:cstheme="minorBidi"/>
          <w:noProof/>
          <w:color w:val="auto"/>
          <w:kern w:val="2"/>
          <w:sz w:val="24"/>
          <w:szCs w:val="24"/>
          <w:lang w:eastAsia="en-AU"/>
          <w14:ligatures w14:val="standardContextual"/>
        </w:rPr>
      </w:pPr>
      <w:hyperlink w:anchor="_Toc232583429" w:history="1">
        <w:r w:rsidRPr="001A3EC1">
          <w:rPr>
            <w:rStyle w:val="Hyperlink"/>
            <w:rFonts w:ascii="Arial Bold" w:hAnsi="Arial Bold"/>
            <w:noProof/>
          </w:rPr>
          <w:t>2.</w:t>
        </w:r>
        <w:r>
          <w:rPr>
            <w:rFonts w:asciiTheme="minorHAnsi" w:eastAsiaTheme="minorEastAsia" w:hAnsiTheme="minorHAnsi" w:cstheme="minorBidi"/>
            <w:noProof/>
            <w:color w:val="auto"/>
            <w:kern w:val="2"/>
            <w:sz w:val="24"/>
            <w:szCs w:val="24"/>
            <w:lang w:eastAsia="en-AU"/>
            <w14:ligatures w14:val="standardContextual"/>
          </w:rPr>
          <w:tab/>
        </w:r>
        <w:r w:rsidRPr="001A3EC1">
          <w:rPr>
            <w:rStyle w:val="Hyperlink"/>
            <w:noProof/>
          </w:rPr>
          <w:t>Nature of Contract</w:t>
        </w:r>
        <w:r>
          <w:rPr>
            <w:noProof/>
            <w:webHidden/>
          </w:rPr>
          <w:tab/>
        </w:r>
        <w:r>
          <w:rPr>
            <w:noProof/>
            <w:webHidden/>
          </w:rPr>
          <w:fldChar w:fldCharType="begin"/>
        </w:r>
        <w:r>
          <w:rPr>
            <w:noProof/>
            <w:webHidden/>
          </w:rPr>
          <w:instrText xml:space="preserve"> PAGEREF _Toc232583429 \h </w:instrText>
        </w:r>
        <w:r>
          <w:rPr>
            <w:noProof/>
            <w:webHidden/>
          </w:rPr>
        </w:r>
        <w:r>
          <w:rPr>
            <w:noProof/>
            <w:webHidden/>
          </w:rPr>
          <w:fldChar w:fldCharType="separate"/>
        </w:r>
        <w:r>
          <w:rPr>
            <w:noProof/>
            <w:webHidden/>
          </w:rPr>
          <w:t>26</w:t>
        </w:r>
        <w:r>
          <w:rPr>
            <w:noProof/>
            <w:webHidden/>
          </w:rPr>
          <w:fldChar w:fldCharType="end"/>
        </w:r>
      </w:hyperlink>
    </w:p>
    <w:p w14:paraId="5C0D57C1" w14:textId="77777777" w:rsidR="00D207B3" w:rsidRDefault="00D207B3">
      <w:pPr>
        <w:pStyle w:val="TOC1"/>
        <w:rPr>
          <w:rFonts w:asciiTheme="minorHAnsi" w:eastAsiaTheme="minorEastAsia" w:hAnsiTheme="minorHAnsi" w:cstheme="minorBidi"/>
          <w:noProof/>
          <w:color w:val="auto"/>
          <w:kern w:val="2"/>
          <w:sz w:val="24"/>
          <w:szCs w:val="24"/>
          <w:lang w:eastAsia="en-AU"/>
          <w14:ligatures w14:val="standardContextual"/>
        </w:rPr>
      </w:pPr>
      <w:hyperlink w:anchor="_Toc232583430" w:history="1">
        <w:r w:rsidRPr="001A3EC1">
          <w:rPr>
            <w:rStyle w:val="Hyperlink"/>
            <w:noProof/>
          </w:rPr>
          <w:t>2A.</w:t>
        </w:r>
        <w:r>
          <w:rPr>
            <w:rFonts w:asciiTheme="minorHAnsi" w:eastAsiaTheme="minorEastAsia" w:hAnsiTheme="minorHAnsi" w:cstheme="minorBidi"/>
            <w:noProof/>
            <w:color w:val="auto"/>
            <w:kern w:val="2"/>
            <w:sz w:val="24"/>
            <w:szCs w:val="24"/>
            <w:lang w:eastAsia="en-AU"/>
            <w14:ligatures w14:val="standardContextual"/>
          </w:rPr>
          <w:tab/>
        </w:r>
        <w:r w:rsidRPr="001A3EC1">
          <w:rPr>
            <w:rStyle w:val="Hyperlink"/>
            <w:noProof/>
          </w:rPr>
          <w:t>Design Work</w:t>
        </w:r>
        <w:r>
          <w:rPr>
            <w:noProof/>
            <w:webHidden/>
          </w:rPr>
          <w:tab/>
        </w:r>
        <w:r>
          <w:rPr>
            <w:noProof/>
            <w:webHidden/>
          </w:rPr>
          <w:fldChar w:fldCharType="begin"/>
        </w:r>
        <w:r>
          <w:rPr>
            <w:noProof/>
            <w:webHidden/>
          </w:rPr>
          <w:instrText xml:space="preserve"> PAGEREF _Toc232583430 \h </w:instrText>
        </w:r>
        <w:r>
          <w:rPr>
            <w:noProof/>
            <w:webHidden/>
          </w:rPr>
        </w:r>
        <w:r>
          <w:rPr>
            <w:noProof/>
            <w:webHidden/>
          </w:rPr>
          <w:fldChar w:fldCharType="separate"/>
        </w:r>
        <w:r>
          <w:rPr>
            <w:noProof/>
            <w:webHidden/>
          </w:rPr>
          <w:t>28</w:t>
        </w:r>
        <w:r>
          <w:rPr>
            <w:noProof/>
            <w:webHidden/>
          </w:rPr>
          <w:fldChar w:fldCharType="end"/>
        </w:r>
      </w:hyperlink>
    </w:p>
    <w:p w14:paraId="06EC5DF5" w14:textId="77777777" w:rsidR="00D207B3" w:rsidRDefault="00D207B3">
      <w:pPr>
        <w:pStyle w:val="TOC1"/>
        <w:rPr>
          <w:rFonts w:asciiTheme="minorHAnsi" w:eastAsiaTheme="minorEastAsia" w:hAnsiTheme="minorHAnsi" w:cstheme="minorBidi"/>
          <w:noProof/>
          <w:color w:val="auto"/>
          <w:kern w:val="2"/>
          <w:sz w:val="24"/>
          <w:szCs w:val="24"/>
          <w:lang w:eastAsia="en-AU"/>
          <w14:ligatures w14:val="standardContextual"/>
        </w:rPr>
      </w:pPr>
      <w:hyperlink w:anchor="_Toc232583431" w:history="1">
        <w:r w:rsidRPr="001A3EC1">
          <w:rPr>
            <w:rStyle w:val="Hyperlink"/>
            <w:noProof/>
          </w:rPr>
          <w:t>2B.</w:t>
        </w:r>
        <w:r>
          <w:rPr>
            <w:rFonts w:asciiTheme="minorHAnsi" w:eastAsiaTheme="minorEastAsia" w:hAnsiTheme="minorHAnsi" w:cstheme="minorBidi"/>
            <w:noProof/>
            <w:color w:val="auto"/>
            <w:kern w:val="2"/>
            <w:sz w:val="24"/>
            <w:szCs w:val="24"/>
            <w:lang w:eastAsia="en-AU"/>
            <w14:ligatures w14:val="standardContextual"/>
          </w:rPr>
          <w:tab/>
        </w:r>
        <w:r w:rsidRPr="001A3EC1">
          <w:rPr>
            <w:rStyle w:val="Hyperlink"/>
            <w:noProof/>
          </w:rPr>
          <w:t>Conduct of Contractor and Personnel</w:t>
        </w:r>
        <w:r>
          <w:rPr>
            <w:noProof/>
            <w:webHidden/>
          </w:rPr>
          <w:tab/>
        </w:r>
        <w:r>
          <w:rPr>
            <w:noProof/>
            <w:webHidden/>
          </w:rPr>
          <w:fldChar w:fldCharType="begin"/>
        </w:r>
        <w:r>
          <w:rPr>
            <w:noProof/>
            <w:webHidden/>
          </w:rPr>
          <w:instrText xml:space="preserve"> PAGEREF _Toc232583431 \h </w:instrText>
        </w:r>
        <w:r>
          <w:rPr>
            <w:noProof/>
            <w:webHidden/>
          </w:rPr>
        </w:r>
        <w:r>
          <w:rPr>
            <w:noProof/>
            <w:webHidden/>
          </w:rPr>
          <w:fldChar w:fldCharType="separate"/>
        </w:r>
        <w:r>
          <w:rPr>
            <w:noProof/>
            <w:webHidden/>
          </w:rPr>
          <w:t>31</w:t>
        </w:r>
        <w:r>
          <w:rPr>
            <w:noProof/>
            <w:webHidden/>
          </w:rPr>
          <w:fldChar w:fldCharType="end"/>
        </w:r>
      </w:hyperlink>
    </w:p>
    <w:p w14:paraId="34DD477D" w14:textId="77777777" w:rsidR="00D207B3" w:rsidRDefault="00D207B3">
      <w:pPr>
        <w:pStyle w:val="TOC1"/>
        <w:rPr>
          <w:rFonts w:asciiTheme="minorHAnsi" w:eastAsiaTheme="minorEastAsia" w:hAnsiTheme="minorHAnsi" w:cstheme="minorBidi"/>
          <w:noProof/>
          <w:color w:val="auto"/>
          <w:kern w:val="2"/>
          <w:sz w:val="24"/>
          <w:szCs w:val="24"/>
          <w:lang w:eastAsia="en-AU"/>
          <w14:ligatures w14:val="standardContextual"/>
        </w:rPr>
      </w:pPr>
      <w:hyperlink w:anchor="_Toc232583432" w:history="1">
        <w:r w:rsidRPr="001A3EC1">
          <w:rPr>
            <w:rStyle w:val="Hyperlink"/>
            <w:noProof/>
          </w:rPr>
          <w:t>2C.</w:t>
        </w:r>
        <w:r>
          <w:rPr>
            <w:rFonts w:asciiTheme="minorHAnsi" w:eastAsiaTheme="minorEastAsia" w:hAnsiTheme="minorHAnsi" w:cstheme="minorBidi"/>
            <w:noProof/>
            <w:color w:val="auto"/>
            <w:kern w:val="2"/>
            <w:sz w:val="24"/>
            <w:szCs w:val="24"/>
            <w:lang w:eastAsia="en-AU"/>
            <w14:ligatures w14:val="standardContextual"/>
          </w:rPr>
          <w:tab/>
        </w:r>
        <w:r w:rsidRPr="001A3EC1">
          <w:rPr>
            <w:rStyle w:val="Hyperlink"/>
            <w:noProof/>
          </w:rPr>
          <w:t>Nature of the Relationship</w:t>
        </w:r>
        <w:r>
          <w:rPr>
            <w:noProof/>
            <w:webHidden/>
          </w:rPr>
          <w:tab/>
        </w:r>
        <w:r>
          <w:rPr>
            <w:noProof/>
            <w:webHidden/>
          </w:rPr>
          <w:fldChar w:fldCharType="begin"/>
        </w:r>
        <w:r>
          <w:rPr>
            <w:noProof/>
            <w:webHidden/>
          </w:rPr>
          <w:instrText xml:space="preserve"> PAGEREF _Toc232583432 \h </w:instrText>
        </w:r>
        <w:r>
          <w:rPr>
            <w:noProof/>
            <w:webHidden/>
          </w:rPr>
        </w:r>
        <w:r>
          <w:rPr>
            <w:noProof/>
            <w:webHidden/>
          </w:rPr>
          <w:fldChar w:fldCharType="separate"/>
        </w:r>
        <w:r>
          <w:rPr>
            <w:noProof/>
            <w:webHidden/>
          </w:rPr>
          <w:t>31</w:t>
        </w:r>
        <w:r>
          <w:rPr>
            <w:noProof/>
            <w:webHidden/>
          </w:rPr>
          <w:fldChar w:fldCharType="end"/>
        </w:r>
      </w:hyperlink>
    </w:p>
    <w:p w14:paraId="280C44D4" w14:textId="77777777" w:rsidR="00D207B3" w:rsidRDefault="00D207B3">
      <w:pPr>
        <w:pStyle w:val="TOC1"/>
        <w:rPr>
          <w:rFonts w:asciiTheme="minorHAnsi" w:eastAsiaTheme="minorEastAsia" w:hAnsiTheme="minorHAnsi" w:cstheme="minorBidi"/>
          <w:noProof/>
          <w:color w:val="auto"/>
          <w:kern w:val="2"/>
          <w:sz w:val="24"/>
          <w:szCs w:val="24"/>
          <w:lang w:eastAsia="en-AU"/>
          <w14:ligatures w14:val="standardContextual"/>
        </w:rPr>
      </w:pPr>
      <w:hyperlink w:anchor="_Toc232583433" w:history="1">
        <w:r w:rsidRPr="001A3EC1">
          <w:rPr>
            <w:rStyle w:val="Hyperlink"/>
            <w:noProof/>
          </w:rPr>
          <w:t>2D.</w:t>
        </w:r>
        <w:r>
          <w:rPr>
            <w:rFonts w:asciiTheme="minorHAnsi" w:eastAsiaTheme="minorEastAsia" w:hAnsiTheme="minorHAnsi" w:cstheme="minorBidi"/>
            <w:noProof/>
            <w:color w:val="auto"/>
            <w:kern w:val="2"/>
            <w:sz w:val="24"/>
            <w:szCs w:val="24"/>
            <w:lang w:eastAsia="en-AU"/>
            <w14:ligatures w14:val="standardContextual"/>
          </w:rPr>
          <w:tab/>
        </w:r>
        <w:r w:rsidRPr="001A3EC1">
          <w:rPr>
            <w:rStyle w:val="Hyperlink"/>
            <w:noProof/>
          </w:rPr>
          <w:t>Contractor’s general obligations, warranties and representations</w:t>
        </w:r>
        <w:r>
          <w:rPr>
            <w:noProof/>
            <w:webHidden/>
          </w:rPr>
          <w:tab/>
        </w:r>
        <w:r>
          <w:rPr>
            <w:noProof/>
            <w:webHidden/>
          </w:rPr>
          <w:fldChar w:fldCharType="begin"/>
        </w:r>
        <w:r>
          <w:rPr>
            <w:noProof/>
            <w:webHidden/>
          </w:rPr>
          <w:instrText xml:space="preserve"> PAGEREF _Toc232583433 \h </w:instrText>
        </w:r>
        <w:r>
          <w:rPr>
            <w:noProof/>
            <w:webHidden/>
          </w:rPr>
        </w:r>
        <w:r>
          <w:rPr>
            <w:noProof/>
            <w:webHidden/>
          </w:rPr>
          <w:fldChar w:fldCharType="separate"/>
        </w:r>
        <w:r>
          <w:rPr>
            <w:noProof/>
            <w:webHidden/>
          </w:rPr>
          <w:t>31</w:t>
        </w:r>
        <w:r>
          <w:rPr>
            <w:noProof/>
            <w:webHidden/>
          </w:rPr>
          <w:fldChar w:fldCharType="end"/>
        </w:r>
      </w:hyperlink>
    </w:p>
    <w:p w14:paraId="79B93840" w14:textId="77777777" w:rsidR="00D207B3" w:rsidRDefault="00D207B3">
      <w:pPr>
        <w:pStyle w:val="TOC1"/>
        <w:rPr>
          <w:rFonts w:asciiTheme="minorHAnsi" w:eastAsiaTheme="minorEastAsia" w:hAnsiTheme="minorHAnsi" w:cstheme="minorBidi"/>
          <w:noProof/>
          <w:color w:val="auto"/>
          <w:kern w:val="2"/>
          <w:sz w:val="24"/>
          <w:szCs w:val="24"/>
          <w:lang w:eastAsia="en-AU"/>
          <w14:ligatures w14:val="standardContextual"/>
        </w:rPr>
      </w:pPr>
      <w:hyperlink w:anchor="_Toc232583434" w:history="1">
        <w:r w:rsidRPr="001A3EC1">
          <w:rPr>
            <w:rStyle w:val="Hyperlink"/>
            <w:noProof/>
          </w:rPr>
          <w:t>2E.</w:t>
        </w:r>
        <w:r>
          <w:rPr>
            <w:rFonts w:asciiTheme="minorHAnsi" w:eastAsiaTheme="minorEastAsia" w:hAnsiTheme="minorHAnsi" w:cstheme="minorBidi"/>
            <w:noProof/>
            <w:color w:val="auto"/>
            <w:kern w:val="2"/>
            <w:sz w:val="24"/>
            <w:szCs w:val="24"/>
            <w:lang w:eastAsia="en-AU"/>
            <w14:ligatures w14:val="standardContextual"/>
          </w:rPr>
          <w:tab/>
        </w:r>
        <w:r w:rsidRPr="001A3EC1">
          <w:rPr>
            <w:rStyle w:val="Hyperlink"/>
            <w:noProof/>
          </w:rPr>
          <w:t>Principal Supplied Information</w:t>
        </w:r>
        <w:r>
          <w:rPr>
            <w:noProof/>
            <w:webHidden/>
          </w:rPr>
          <w:tab/>
        </w:r>
        <w:r>
          <w:rPr>
            <w:noProof/>
            <w:webHidden/>
          </w:rPr>
          <w:fldChar w:fldCharType="begin"/>
        </w:r>
        <w:r>
          <w:rPr>
            <w:noProof/>
            <w:webHidden/>
          </w:rPr>
          <w:instrText xml:space="preserve"> PAGEREF _Toc232583434 \h </w:instrText>
        </w:r>
        <w:r>
          <w:rPr>
            <w:noProof/>
            <w:webHidden/>
          </w:rPr>
        </w:r>
        <w:r>
          <w:rPr>
            <w:noProof/>
            <w:webHidden/>
          </w:rPr>
          <w:fldChar w:fldCharType="separate"/>
        </w:r>
        <w:r>
          <w:rPr>
            <w:noProof/>
            <w:webHidden/>
          </w:rPr>
          <w:t>33</w:t>
        </w:r>
        <w:r>
          <w:rPr>
            <w:noProof/>
            <w:webHidden/>
          </w:rPr>
          <w:fldChar w:fldCharType="end"/>
        </w:r>
      </w:hyperlink>
    </w:p>
    <w:p w14:paraId="51AFFB24" w14:textId="77777777" w:rsidR="00D207B3" w:rsidRDefault="00D207B3">
      <w:pPr>
        <w:pStyle w:val="TOC1"/>
        <w:rPr>
          <w:rFonts w:asciiTheme="minorHAnsi" w:eastAsiaTheme="minorEastAsia" w:hAnsiTheme="minorHAnsi" w:cstheme="minorBidi"/>
          <w:noProof/>
          <w:color w:val="auto"/>
          <w:kern w:val="2"/>
          <w:sz w:val="24"/>
          <w:szCs w:val="24"/>
          <w:lang w:eastAsia="en-AU"/>
          <w14:ligatures w14:val="standardContextual"/>
        </w:rPr>
      </w:pPr>
      <w:hyperlink w:anchor="_Toc232583435" w:history="1">
        <w:r w:rsidRPr="001A3EC1">
          <w:rPr>
            <w:rStyle w:val="Hyperlink"/>
            <w:rFonts w:ascii="Arial Bold" w:hAnsi="Arial Bold"/>
            <w:noProof/>
          </w:rPr>
          <w:t>3.</w:t>
        </w:r>
        <w:r>
          <w:rPr>
            <w:rFonts w:asciiTheme="minorHAnsi" w:eastAsiaTheme="minorEastAsia" w:hAnsiTheme="minorHAnsi" w:cstheme="minorBidi"/>
            <w:noProof/>
            <w:color w:val="auto"/>
            <w:kern w:val="2"/>
            <w:sz w:val="24"/>
            <w:szCs w:val="24"/>
            <w:lang w:eastAsia="en-AU"/>
            <w14:ligatures w14:val="standardContextual"/>
          </w:rPr>
          <w:tab/>
        </w:r>
        <w:r w:rsidRPr="001A3EC1">
          <w:rPr>
            <w:rStyle w:val="Hyperlink"/>
            <w:noProof/>
          </w:rPr>
          <w:t>Provisional Sums</w:t>
        </w:r>
        <w:r>
          <w:rPr>
            <w:noProof/>
            <w:webHidden/>
          </w:rPr>
          <w:tab/>
        </w:r>
        <w:r>
          <w:rPr>
            <w:noProof/>
            <w:webHidden/>
          </w:rPr>
          <w:fldChar w:fldCharType="begin"/>
        </w:r>
        <w:r>
          <w:rPr>
            <w:noProof/>
            <w:webHidden/>
          </w:rPr>
          <w:instrText xml:space="preserve"> PAGEREF _Toc232583435 \h </w:instrText>
        </w:r>
        <w:r>
          <w:rPr>
            <w:noProof/>
            <w:webHidden/>
          </w:rPr>
        </w:r>
        <w:r>
          <w:rPr>
            <w:noProof/>
            <w:webHidden/>
          </w:rPr>
          <w:fldChar w:fldCharType="separate"/>
        </w:r>
        <w:r>
          <w:rPr>
            <w:noProof/>
            <w:webHidden/>
          </w:rPr>
          <w:t>34</w:t>
        </w:r>
        <w:r>
          <w:rPr>
            <w:noProof/>
            <w:webHidden/>
          </w:rPr>
          <w:fldChar w:fldCharType="end"/>
        </w:r>
      </w:hyperlink>
    </w:p>
    <w:p w14:paraId="674272B6" w14:textId="77777777" w:rsidR="00D207B3" w:rsidRDefault="00D207B3">
      <w:pPr>
        <w:pStyle w:val="TOC1"/>
        <w:rPr>
          <w:rFonts w:asciiTheme="minorHAnsi" w:eastAsiaTheme="minorEastAsia" w:hAnsiTheme="minorHAnsi" w:cstheme="minorBidi"/>
          <w:noProof/>
          <w:color w:val="auto"/>
          <w:kern w:val="2"/>
          <w:sz w:val="24"/>
          <w:szCs w:val="24"/>
          <w:lang w:eastAsia="en-AU"/>
          <w14:ligatures w14:val="standardContextual"/>
        </w:rPr>
      </w:pPr>
      <w:hyperlink w:anchor="_Toc232583436" w:history="1">
        <w:r w:rsidRPr="001A3EC1">
          <w:rPr>
            <w:rStyle w:val="Hyperlink"/>
            <w:rFonts w:ascii="Arial Bold" w:hAnsi="Arial Bold"/>
            <w:noProof/>
          </w:rPr>
          <w:t>4.</w:t>
        </w:r>
        <w:r>
          <w:rPr>
            <w:rFonts w:asciiTheme="minorHAnsi" w:eastAsiaTheme="minorEastAsia" w:hAnsiTheme="minorHAnsi" w:cstheme="minorBidi"/>
            <w:noProof/>
            <w:color w:val="auto"/>
            <w:kern w:val="2"/>
            <w:sz w:val="24"/>
            <w:szCs w:val="24"/>
            <w:lang w:eastAsia="en-AU"/>
            <w14:ligatures w14:val="standardContextual"/>
          </w:rPr>
          <w:tab/>
        </w:r>
        <w:r w:rsidRPr="001A3EC1">
          <w:rPr>
            <w:rStyle w:val="Hyperlink"/>
            <w:noProof/>
          </w:rPr>
          <w:t>Separable Portions</w:t>
        </w:r>
        <w:r>
          <w:rPr>
            <w:noProof/>
            <w:webHidden/>
          </w:rPr>
          <w:tab/>
        </w:r>
        <w:r>
          <w:rPr>
            <w:noProof/>
            <w:webHidden/>
          </w:rPr>
          <w:fldChar w:fldCharType="begin"/>
        </w:r>
        <w:r>
          <w:rPr>
            <w:noProof/>
            <w:webHidden/>
          </w:rPr>
          <w:instrText xml:space="preserve"> PAGEREF _Toc232583436 \h </w:instrText>
        </w:r>
        <w:r>
          <w:rPr>
            <w:noProof/>
            <w:webHidden/>
          </w:rPr>
        </w:r>
        <w:r>
          <w:rPr>
            <w:noProof/>
            <w:webHidden/>
          </w:rPr>
          <w:fldChar w:fldCharType="separate"/>
        </w:r>
        <w:r>
          <w:rPr>
            <w:noProof/>
            <w:webHidden/>
          </w:rPr>
          <w:t>34</w:t>
        </w:r>
        <w:r>
          <w:rPr>
            <w:noProof/>
            <w:webHidden/>
          </w:rPr>
          <w:fldChar w:fldCharType="end"/>
        </w:r>
      </w:hyperlink>
    </w:p>
    <w:p w14:paraId="7B3799C3" w14:textId="77777777" w:rsidR="00D207B3" w:rsidRDefault="00D207B3">
      <w:pPr>
        <w:pStyle w:val="TOC1"/>
        <w:rPr>
          <w:rFonts w:asciiTheme="minorHAnsi" w:eastAsiaTheme="minorEastAsia" w:hAnsiTheme="minorHAnsi" w:cstheme="minorBidi"/>
          <w:noProof/>
          <w:color w:val="auto"/>
          <w:kern w:val="2"/>
          <w:sz w:val="24"/>
          <w:szCs w:val="24"/>
          <w:lang w:eastAsia="en-AU"/>
          <w14:ligatures w14:val="standardContextual"/>
        </w:rPr>
      </w:pPr>
      <w:hyperlink w:anchor="_Toc232583437" w:history="1">
        <w:r w:rsidRPr="001A3EC1">
          <w:rPr>
            <w:rStyle w:val="Hyperlink"/>
            <w:rFonts w:ascii="Arial Bold" w:hAnsi="Arial Bold"/>
            <w:noProof/>
          </w:rPr>
          <w:t>5.</w:t>
        </w:r>
        <w:r>
          <w:rPr>
            <w:rFonts w:asciiTheme="minorHAnsi" w:eastAsiaTheme="minorEastAsia" w:hAnsiTheme="minorHAnsi" w:cstheme="minorBidi"/>
            <w:noProof/>
            <w:color w:val="auto"/>
            <w:kern w:val="2"/>
            <w:sz w:val="24"/>
            <w:szCs w:val="24"/>
            <w:lang w:eastAsia="en-AU"/>
            <w14:ligatures w14:val="standardContextual"/>
          </w:rPr>
          <w:tab/>
        </w:r>
        <w:r w:rsidRPr="001A3EC1">
          <w:rPr>
            <w:rStyle w:val="Hyperlink"/>
            <w:noProof/>
          </w:rPr>
          <w:t>Security</w:t>
        </w:r>
        <w:r>
          <w:rPr>
            <w:noProof/>
            <w:webHidden/>
          </w:rPr>
          <w:tab/>
        </w:r>
        <w:r>
          <w:rPr>
            <w:noProof/>
            <w:webHidden/>
          </w:rPr>
          <w:fldChar w:fldCharType="begin"/>
        </w:r>
        <w:r>
          <w:rPr>
            <w:noProof/>
            <w:webHidden/>
          </w:rPr>
          <w:instrText xml:space="preserve"> PAGEREF _Toc232583437 \h </w:instrText>
        </w:r>
        <w:r>
          <w:rPr>
            <w:noProof/>
            <w:webHidden/>
          </w:rPr>
        </w:r>
        <w:r>
          <w:rPr>
            <w:noProof/>
            <w:webHidden/>
          </w:rPr>
          <w:fldChar w:fldCharType="separate"/>
        </w:r>
        <w:r>
          <w:rPr>
            <w:noProof/>
            <w:webHidden/>
          </w:rPr>
          <w:t>35</w:t>
        </w:r>
        <w:r>
          <w:rPr>
            <w:noProof/>
            <w:webHidden/>
          </w:rPr>
          <w:fldChar w:fldCharType="end"/>
        </w:r>
      </w:hyperlink>
    </w:p>
    <w:p w14:paraId="1F12D264" w14:textId="77777777" w:rsidR="00D207B3" w:rsidRDefault="00D207B3">
      <w:pPr>
        <w:pStyle w:val="TOC1"/>
        <w:rPr>
          <w:rFonts w:asciiTheme="minorHAnsi" w:eastAsiaTheme="minorEastAsia" w:hAnsiTheme="minorHAnsi" w:cstheme="minorBidi"/>
          <w:noProof/>
          <w:color w:val="auto"/>
          <w:kern w:val="2"/>
          <w:sz w:val="24"/>
          <w:szCs w:val="24"/>
          <w:lang w:eastAsia="en-AU"/>
          <w14:ligatures w14:val="standardContextual"/>
        </w:rPr>
      </w:pPr>
      <w:hyperlink w:anchor="_Toc232583438" w:history="1">
        <w:r w:rsidRPr="001A3EC1">
          <w:rPr>
            <w:rStyle w:val="Hyperlink"/>
            <w:rFonts w:ascii="Arial Bold" w:hAnsi="Arial Bold"/>
            <w:noProof/>
          </w:rPr>
          <w:t>6.</w:t>
        </w:r>
        <w:r>
          <w:rPr>
            <w:rFonts w:asciiTheme="minorHAnsi" w:eastAsiaTheme="minorEastAsia" w:hAnsiTheme="minorHAnsi" w:cstheme="minorBidi"/>
            <w:noProof/>
            <w:color w:val="auto"/>
            <w:kern w:val="2"/>
            <w:sz w:val="24"/>
            <w:szCs w:val="24"/>
            <w:lang w:eastAsia="en-AU"/>
            <w14:ligatures w14:val="standardContextual"/>
          </w:rPr>
          <w:tab/>
        </w:r>
        <w:r w:rsidRPr="001A3EC1">
          <w:rPr>
            <w:rStyle w:val="Hyperlink"/>
            <w:noProof/>
          </w:rPr>
          <w:t>Not used</w:t>
        </w:r>
        <w:r>
          <w:rPr>
            <w:noProof/>
            <w:webHidden/>
          </w:rPr>
          <w:tab/>
        </w:r>
        <w:r>
          <w:rPr>
            <w:noProof/>
            <w:webHidden/>
          </w:rPr>
          <w:fldChar w:fldCharType="begin"/>
        </w:r>
        <w:r>
          <w:rPr>
            <w:noProof/>
            <w:webHidden/>
          </w:rPr>
          <w:instrText xml:space="preserve"> PAGEREF _Toc232583438 \h </w:instrText>
        </w:r>
        <w:r>
          <w:rPr>
            <w:noProof/>
            <w:webHidden/>
          </w:rPr>
        </w:r>
        <w:r>
          <w:rPr>
            <w:noProof/>
            <w:webHidden/>
          </w:rPr>
          <w:fldChar w:fldCharType="separate"/>
        </w:r>
        <w:r>
          <w:rPr>
            <w:noProof/>
            <w:webHidden/>
          </w:rPr>
          <w:t>37</w:t>
        </w:r>
        <w:r>
          <w:rPr>
            <w:noProof/>
            <w:webHidden/>
          </w:rPr>
          <w:fldChar w:fldCharType="end"/>
        </w:r>
      </w:hyperlink>
    </w:p>
    <w:p w14:paraId="301E063E" w14:textId="77777777" w:rsidR="00D207B3" w:rsidRDefault="00D207B3">
      <w:pPr>
        <w:pStyle w:val="TOC1"/>
        <w:rPr>
          <w:rFonts w:asciiTheme="minorHAnsi" w:eastAsiaTheme="minorEastAsia" w:hAnsiTheme="minorHAnsi" w:cstheme="minorBidi"/>
          <w:noProof/>
          <w:color w:val="auto"/>
          <w:kern w:val="2"/>
          <w:sz w:val="24"/>
          <w:szCs w:val="24"/>
          <w:lang w:eastAsia="en-AU"/>
          <w14:ligatures w14:val="standardContextual"/>
        </w:rPr>
      </w:pPr>
      <w:hyperlink w:anchor="_Toc232583439" w:history="1">
        <w:r w:rsidRPr="001A3EC1">
          <w:rPr>
            <w:rStyle w:val="Hyperlink"/>
            <w:rFonts w:ascii="Arial Bold" w:hAnsi="Arial Bold"/>
            <w:noProof/>
          </w:rPr>
          <w:t>7.</w:t>
        </w:r>
        <w:r>
          <w:rPr>
            <w:rFonts w:asciiTheme="minorHAnsi" w:eastAsiaTheme="minorEastAsia" w:hAnsiTheme="minorHAnsi" w:cstheme="minorBidi"/>
            <w:noProof/>
            <w:color w:val="auto"/>
            <w:kern w:val="2"/>
            <w:sz w:val="24"/>
            <w:szCs w:val="24"/>
            <w:lang w:eastAsia="en-AU"/>
            <w14:ligatures w14:val="standardContextual"/>
          </w:rPr>
          <w:tab/>
        </w:r>
        <w:r w:rsidRPr="001A3EC1">
          <w:rPr>
            <w:rStyle w:val="Hyperlink"/>
            <w:noProof/>
          </w:rPr>
          <w:t>Service of notices</w:t>
        </w:r>
        <w:r>
          <w:rPr>
            <w:noProof/>
            <w:webHidden/>
          </w:rPr>
          <w:tab/>
        </w:r>
        <w:r>
          <w:rPr>
            <w:noProof/>
            <w:webHidden/>
          </w:rPr>
          <w:fldChar w:fldCharType="begin"/>
        </w:r>
        <w:r>
          <w:rPr>
            <w:noProof/>
            <w:webHidden/>
          </w:rPr>
          <w:instrText xml:space="preserve"> PAGEREF _Toc232583439 \h </w:instrText>
        </w:r>
        <w:r>
          <w:rPr>
            <w:noProof/>
            <w:webHidden/>
          </w:rPr>
        </w:r>
        <w:r>
          <w:rPr>
            <w:noProof/>
            <w:webHidden/>
          </w:rPr>
          <w:fldChar w:fldCharType="separate"/>
        </w:r>
        <w:r>
          <w:rPr>
            <w:noProof/>
            <w:webHidden/>
          </w:rPr>
          <w:t>37</w:t>
        </w:r>
        <w:r>
          <w:rPr>
            <w:noProof/>
            <w:webHidden/>
          </w:rPr>
          <w:fldChar w:fldCharType="end"/>
        </w:r>
      </w:hyperlink>
    </w:p>
    <w:p w14:paraId="0AE2500B" w14:textId="77777777" w:rsidR="00D207B3" w:rsidRDefault="00D207B3">
      <w:pPr>
        <w:pStyle w:val="TOC1"/>
        <w:rPr>
          <w:rFonts w:asciiTheme="minorHAnsi" w:eastAsiaTheme="minorEastAsia" w:hAnsiTheme="minorHAnsi" w:cstheme="minorBidi"/>
          <w:noProof/>
          <w:color w:val="auto"/>
          <w:kern w:val="2"/>
          <w:sz w:val="24"/>
          <w:szCs w:val="24"/>
          <w:lang w:eastAsia="en-AU"/>
          <w14:ligatures w14:val="standardContextual"/>
        </w:rPr>
      </w:pPr>
      <w:hyperlink w:anchor="_Toc232583440" w:history="1">
        <w:r w:rsidRPr="001A3EC1">
          <w:rPr>
            <w:rStyle w:val="Hyperlink"/>
            <w:rFonts w:ascii="Arial Bold" w:hAnsi="Arial Bold"/>
            <w:noProof/>
          </w:rPr>
          <w:t>8.</w:t>
        </w:r>
        <w:r>
          <w:rPr>
            <w:rFonts w:asciiTheme="minorHAnsi" w:eastAsiaTheme="minorEastAsia" w:hAnsiTheme="minorHAnsi" w:cstheme="minorBidi"/>
            <w:noProof/>
            <w:color w:val="auto"/>
            <w:kern w:val="2"/>
            <w:sz w:val="24"/>
            <w:szCs w:val="24"/>
            <w:lang w:eastAsia="en-AU"/>
            <w14:ligatures w14:val="standardContextual"/>
          </w:rPr>
          <w:tab/>
        </w:r>
        <w:r w:rsidRPr="001A3EC1">
          <w:rPr>
            <w:rStyle w:val="Hyperlink"/>
            <w:noProof/>
          </w:rPr>
          <w:t>Contract documents</w:t>
        </w:r>
        <w:r>
          <w:rPr>
            <w:noProof/>
            <w:webHidden/>
          </w:rPr>
          <w:tab/>
        </w:r>
        <w:r>
          <w:rPr>
            <w:noProof/>
            <w:webHidden/>
          </w:rPr>
          <w:fldChar w:fldCharType="begin"/>
        </w:r>
        <w:r>
          <w:rPr>
            <w:noProof/>
            <w:webHidden/>
          </w:rPr>
          <w:instrText xml:space="preserve"> PAGEREF _Toc232583440 \h </w:instrText>
        </w:r>
        <w:r>
          <w:rPr>
            <w:noProof/>
            <w:webHidden/>
          </w:rPr>
        </w:r>
        <w:r>
          <w:rPr>
            <w:noProof/>
            <w:webHidden/>
          </w:rPr>
          <w:fldChar w:fldCharType="separate"/>
        </w:r>
        <w:r>
          <w:rPr>
            <w:noProof/>
            <w:webHidden/>
          </w:rPr>
          <w:t>37</w:t>
        </w:r>
        <w:r>
          <w:rPr>
            <w:noProof/>
            <w:webHidden/>
          </w:rPr>
          <w:fldChar w:fldCharType="end"/>
        </w:r>
      </w:hyperlink>
    </w:p>
    <w:p w14:paraId="27256F78" w14:textId="77777777" w:rsidR="00D207B3" w:rsidRDefault="00D207B3">
      <w:pPr>
        <w:pStyle w:val="TOC1"/>
        <w:rPr>
          <w:rFonts w:asciiTheme="minorHAnsi" w:eastAsiaTheme="minorEastAsia" w:hAnsiTheme="minorHAnsi" w:cstheme="minorBidi"/>
          <w:noProof/>
          <w:color w:val="auto"/>
          <w:kern w:val="2"/>
          <w:sz w:val="24"/>
          <w:szCs w:val="24"/>
          <w:lang w:eastAsia="en-AU"/>
          <w14:ligatures w14:val="standardContextual"/>
        </w:rPr>
      </w:pPr>
      <w:hyperlink w:anchor="_Toc232583441" w:history="1">
        <w:r w:rsidRPr="001A3EC1">
          <w:rPr>
            <w:rStyle w:val="Hyperlink"/>
            <w:rFonts w:ascii="Arial Bold" w:hAnsi="Arial Bold"/>
            <w:noProof/>
          </w:rPr>
          <w:t>9.</w:t>
        </w:r>
        <w:r>
          <w:rPr>
            <w:rFonts w:asciiTheme="minorHAnsi" w:eastAsiaTheme="minorEastAsia" w:hAnsiTheme="minorHAnsi" w:cstheme="minorBidi"/>
            <w:noProof/>
            <w:color w:val="auto"/>
            <w:kern w:val="2"/>
            <w:sz w:val="24"/>
            <w:szCs w:val="24"/>
            <w:lang w:eastAsia="en-AU"/>
            <w14:ligatures w14:val="standardContextual"/>
          </w:rPr>
          <w:tab/>
        </w:r>
        <w:r w:rsidRPr="001A3EC1">
          <w:rPr>
            <w:rStyle w:val="Hyperlink"/>
            <w:noProof/>
          </w:rPr>
          <w:t>Assignment and subcontracting</w:t>
        </w:r>
        <w:r>
          <w:rPr>
            <w:noProof/>
            <w:webHidden/>
          </w:rPr>
          <w:tab/>
        </w:r>
        <w:r>
          <w:rPr>
            <w:noProof/>
            <w:webHidden/>
          </w:rPr>
          <w:fldChar w:fldCharType="begin"/>
        </w:r>
        <w:r>
          <w:rPr>
            <w:noProof/>
            <w:webHidden/>
          </w:rPr>
          <w:instrText xml:space="preserve"> PAGEREF _Toc232583441 \h </w:instrText>
        </w:r>
        <w:r>
          <w:rPr>
            <w:noProof/>
            <w:webHidden/>
          </w:rPr>
        </w:r>
        <w:r>
          <w:rPr>
            <w:noProof/>
            <w:webHidden/>
          </w:rPr>
          <w:fldChar w:fldCharType="separate"/>
        </w:r>
        <w:r>
          <w:rPr>
            <w:noProof/>
            <w:webHidden/>
          </w:rPr>
          <w:t>40</w:t>
        </w:r>
        <w:r>
          <w:rPr>
            <w:noProof/>
            <w:webHidden/>
          </w:rPr>
          <w:fldChar w:fldCharType="end"/>
        </w:r>
      </w:hyperlink>
    </w:p>
    <w:p w14:paraId="62320E48" w14:textId="77777777" w:rsidR="00D207B3" w:rsidRDefault="00D207B3">
      <w:pPr>
        <w:pStyle w:val="TOC1"/>
        <w:rPr>
          <w:rFonts w:asciiTheme="minorHAnsi" w:eastAsiaTheme="minorEastAsia" w:hAnsiTheme="minorHAnsi" w:cstheme="minorBidi"/>
          <w:noProof/>
          <w:color w:val="auto"/>
          <w:kern w:val="2"/>
          <w:sz w:val="24"/>
          <w:szCs w:val="24"/>
          <w:lang w:eastAsia="en-AU"/>
          <w14:ligatures w14:val="standardContextual"/>
        </w:rPr>
      </w:pPr>
      <w:hyperlink w:anchor="_Toc232583442" w:history="1">
        <w:r w:rsidRPr="001A3EC1">
          <w:rPr>
            <w:rStyle w:val="Hyperlink"/>
            <w:rFonts w:ascii="Arial Bold" w:hAnsi="Arial Bold"/>
            <w:noProof/>
          </w:rPr>
          <w:t>10.</w:t>
        </w:r>
        <w:r>
          <w:rPr>
            <w:rFonts w:asciiTheme="minorHAnsi" w:eastAsiaTheme="minorEastAsia" w:hAnsiTheme="minorHAnsi" w:cstheme="minorBidi"/>
            <w:noProof/>
            <w:color w:val="auto"/>
            <w:kern w:val="2"/>
            <w:sz w:val="24"/>
            <w:szCs w:val="24"/>
            <w:lang w:eastAsia="en-AU"/>
            <w14:ligatures w14:val="standardContextual"/>
          </w:rPr>
          <w:tab/>
        </w:r>
        <w:r w:rsidRPr="001A3EC1">
          <w:rPr>
            <w:rStyle w:val="Hyperlink"/>
            <w:noProof/>
          </w:rPr>
          <w:t>Intellectual Property Rights</w:t>
        </w:r>
        <w:r>
          <w:rPr>
            <w:noProof/>
            <w:webHidden/>
          </w:rPr>
          <w:tab/>
        </w:r>
        <w:r>
          <w:rPr>
            <w:noProof/>
            <w:webHidden/>
          </w:rPr>
          <w:fldChar w:fldCharType="begin"/>
        </w:r>
        <w:r>
          <w:rPr>
            <w:noProof/>
            <w:webHidden/>
          </w:rPr>
          <w:instrText xml:space="preserve"> PAGEREF _Toc232583442 \h </w:instrText>
        </w:r>
        <w:r>
          <w:rPr>
            <w:noProof/>
            <w:webHidden/>
          </w:rPr>
        </w:r>
        <w:r>
          <w:rPr>
            <w:noProof/>
            <w:webHidden/>
          </w:rPr>
          <w:fldChar w:fldCharType="separate"/>
        </w:r>
        <w:r>
          <w:rPr>
            <w:noProof/>
            <w:webHidden/>
          </w:rPr>
          <w:t>42</w:t>
        </w:r>
        <w:r>
          <w:rPr>
            <w:noProof/>
            <w:webHidden/>
          </w:rPr>
          <w:fldChar w:fldCharType="end"/>
        </w:r>
      </w:hyperlink>
    </w:p>
    <w:p w14:paraId="355AC922" w14:textId="77777777" w:rsidR="00D207B3" w:rsidRDefault="00D207B3">
      <w:pPr>
        <w:pStyle w:val="TOC1"/>
        <w:rPr>
          <w:rFonts w:asciiTheme="minorHAnsi" w:eastAsiaTheme="minorEastAsia" w:hAnsiTheme="minorHAnsi" w:cstheme="minorBidi"/>
          <w:noProof/>
          <w:color w:val="auto"/>
          <w:kern w:val="2"/>
          <w:sz w:val="24"/>
          <w:szCs w:val="24"/>
          <w:lang w:eastAsia="en-AU"/>
          <w14:ligatures w14:val="standardContextual"/>
        </w:rPr>
      </w:pPr>
      <w:hyperlink w:anchor="_Toc232583443" w:history="1">
        <w:r w:rsidRPr="001A3EC1">
          <w:rPr>
            <w:rStyle w:val="Hyperlink"/>
            <w:rFonts w:ascii="Arial Bold" w:hAnsi="Arial Bold"/>
            <w:noProof/>
          </w:rPr>
          <w:t>11.</w:t>
        </w:r>
        <w:r>
          <w:rPr>
            <w:rFonts w:asciiTheme="minorHAnsi" w:eastAsiaTheme="minorEastAsia" w:hAnsiTheme="minorHAnsi" w:cstheme="minorBidi"/>
            <w:noProof/>
            <w:color w:val="auto"/>
            <w:kern w:val="2"/>
            <w:sz w:val="24"/>
            <w:szCs w:val="24"/>
            <w:lang w:eastAsia="en-AU"/>
            <w14:ligatures w14:val="standardContextual"/>
          </w:rPr>
          <w:tab/>
        </w:r>
        <w:r w:rsidRPr="001A3EC1">
          <w:rPr>
            <w:rStyle w:val="Hyperlink"/>
            <w:noProof/>
          </w:rPr>
          <w:t>Legislative Requirements</w:t>
        </w:r>
        <w:r>
          <w:rPr>
            <w:noProof/>
            <w:webHidden/>
          </w:rPr>
          <w:tab/>
        </w:r>
        <w:r>
          <w:rPr>
            <w:noProof/>
            <w:webHidden/>
          </w:rPr>
          <w:fldChar w:fldCharType="begin"/>
        </w:r>
        <w:r>
          <w:rPr>
            <w:noProof/>
            <w:webHidden/>
          </w:rPr>
          <w:instrText xml:space="preserve"> PAGEREF _Toc232583443 \h </w:instrText>
        </w:r>
        <w:r>
          <w:rPr>
            <w:noProof/>
            <w:webHidden/>
          </w:rPr>
        </w:r>
        <w:r>
          <w:rPr>
            <w:noProof/>
            <w:webHidden/>
          </w:rPr>
          <w:fldChar w:fldCharType="separate"/>
        </w:r>
        <w:r>
          <w:rPr>
            <w:noProof/>
            <w:webHidden/>
          </w:rPr>
          <w:t>45</w:t>
        </w:r>
        <w:r>
          <w:rPr>
            <w:noProof/>
            <w:webHidden/>
          </w:rPr>
          <w:fldChar w:fldCharType="end"/>
        </w:r>
      </w:hyperlink>
    </w:p>
    <w:p w14:paraId="76E2E32F" w14:textId="77777777" w:rsidR="00D207B3" w:rsidRDefault="00D207B3">
      <w:pPr>
        <w:pStyle w:val="TOC1"/>
        <w:rPr>
          <w:rFonts w:asciiTheme="minorHAnsi" w:eastAsiaTheme="minorEastAsia" w:hAnsiTheme="minorHAnsi" w:cstheme="minorBidi"/>
          <w:noProof/>
          <w:color w:val="auto"/>
          <w:kern w:val="2"/>
          <w:sz w:val="24"/>
          <w:szCs w:val="24"/>
          <w:lang w:eastAsia="en-AU"/>
          <w14:ligatures w14:val="standardContextual"/>
        </w:rPr>
      </w:pPr>
      <w:hyperlink w:anchor="_Toc232583444" w:history="1">
        <w:r w:rsidRPr="001A3EC1">
          <w:rPr>
            <w:rStyle w:val="Hyperlink"/>
            <w:noProof/>
          </w:rPr>
          <w:t>11A.</w:t>
        </w:r>
        <w:r>
          <w:rPr>
            <w:rFonts w:asciiTheme="minorHAnsi" w:eastAsiaTheme="minorEastAsia" w:hAnsiTheme="minorHAnsi" w:cstheme="minorBidi"/>
            <w:noProof/>
            <w:color w:val="auto"/>
            <w:kern w:val="2"/>
            <w:sz w:val="24"/>
            <w:szCs w:val="24"/>
            <w:lang w:eastAsia="en-AU"/>
            <w14:ligatures w14:val="standardContextual"/>
          </w:rPr>
          <w:tab/>
        </w:r>
        <w:r w:rsidRPr="001A3EC1">
          <w:rPr>
            <w:rStyle w:val="Hyperlink"/>
            <w:noProof/>
          </w:rPr>
          <w:t>Portable long service leave</w:t>
        </w:r>
        <w:r>
          <w:rPr>
            <w:noProof/>
            <w:webHidden/>
          </w:rPr>
          <w:tab/>
        </w:r>
        <w:r>
          <w:rPr>
            <w:noProof/>
            <w:webHidden/>
          </w:rPr>
          <w:fldChar w:fldCharType="begin"/>
        </w:r>
        <w:r>
          <w:rPr>
            <w:noProof/>
            <w:webHidden/>
          </w:rPr>
          <w:instrText xml:space="preserve"> PAGEREF _Toc232583444 \h </w:instrText>
        </w:r>
        <w:r>
          <w:rPr>
            <w:noProof/>
            <w:webHidden/>
          </w:rPr>
        </w:r>
        <w:r>
          <w:rPr>
            <w:noProof/>
            <w:webHidden/>
          </w:rPr>
          <w:fldChar w:fldCharType="separate"/>
        </w:r>
        <w:r>
          <w:rPr>
            <w:noProof/>
            <w:webHidden/>
          </w:rPr>
          <w:t>46</w:t>
        </w:r>
        <w:r>
          <w:rPr>
            <w:noProof/>
            <w:webHidden/>
          </w:rPr>
          <w:fldChar w:fldCharType="end"/>
        </w:r>
      </w:hyperlink>
    </w:p>
    <w:p w14:paraId="79326700" w14:textId="77777777" w:rsidR="00D207B3" w:rsidRDefault="00D207B3">
      <w:pPr>
        <w:pStyle w:val="TOC1"/>
        <w:rPr>
          <w:rFonts w:asciiTheme="minorHAnsi" w:eastAsiaTheme="minorEastAsia" w:hAnsiTheme="minorHAnsi" w:cstheme="minorBidi"/>
          <w:noProof/>
          <w:color w:val="auto"/>
          <w:kern w:val="2"/>
          <w:sz w:val="24"/>
          <w:szCs w:val="24"/>
          <w:lang w:eastAsia="en-AU"/>
          <w14:ligatures w14:val="standardContextual"/>
        </w:rPr>
      </w:pPr>
      <w:hyperlink w:anchor="_Toc232583445" w:history="1">
        <w:r w:rsidRPr="001A3EC1">
          <w:rPr>
            <w:rStyle w:val="Hyperlink"/>
            <w:noProof/>
          </w:rPr>
          <w:t>11B.</w:t>
        </w:r>
        <w:r>
          <w:rPr>
            <w:rFonts w:asciiTheme="minorHAnsi" w:eastAsiaTheme="minorEastAsia" w:hAnsiTheme="minorHAnsi" w:cstheme="minorBidi"/>
            <w:noProof/>
            <w:color w:val="auto"/>
            <w:kern w:val="2"/>
            <w:sz w:val="24"/>
            <w:szCs w:val="24"/>
            <w:lang w:eastAsia="en-AU"/>
            <w14:ligatures w14:val="standardContextual"/>
          </w:rPr>
          <w:tab/>
        </w:r>
        <w:r w:rsidRPr="001A3EC1">
          <w:rPr>
            <w:rStyle w:val="Hyperlink"/>
            <w:noProof/>
          </w:rPr>
          <w:t>Information Privacy</w:t>
        </w:r>
        <w:r>
          <w:rPr>
            <w:noProof/>
            <w:webHidden/>
          </w:rPr>
          <w:tab/>
        </w:r>
        <w:r>
          <w:rPr>
            <w:noProof/>
            <w:webHidden/>
          </w:rPr>
          <w:fldChar w:fldCharType="begin"/>
        </w:r>
        <w:r>
          <w:rPr>
            <w:noProof/>
            <w:webHidden/>
          </w:rPr>
          <w:instrText xml:space="preserve"> PAGEREF _Toc232583445 \h </w:instrText>
        </w:r>
        <w:r>
          <w:rPr>
            <w:noProof/>
            <w:webHidden/>
          </w:rPr>
        </w:r>
        <w:r>
          <w:rPr>
            <w:noProof/>
            <w:webHidden/>
          </w:rPr>
          <w:fldChar w:fldCharType="separate"/>
        </w:r>
        <w:r>
          <w:rPr>
            <w:noProof/>
            <w:webHidden/>
          </w:rPr>
          <w:t>46</w:t>
        </w:r>
        <w:r>
          <w:rPr>
            <w:noProof/>
            <w:webHidden/>
          </w:rPr>
          <w:fldChar w:fldCharType="end"/>
        </w:r>
      </w:hyperlink>
    </w:p>
    <w:p w14:paraId="1DA65E9E" w14:textId="77777777" w:rsidR="00D207B3" w:rsidRDefault="00D207B3">
      <w:pPr>
        <w:pStyle w:val="TOC1"/>
        <w:rPr>
          <w:rFonts w:asciiTheme="minorHAnsi" w:eastAsiaTheme="minorEastAsia" w:hAnsiTheme="minorHAnsi" w:cstheme="minorBidi"/>
          <w:noProof/>
          <w:color w:val="auto"/>
          <w:kern w:val="2"/>
          <w:sz w:val="24"/>
          <w:szCs w:val="24"/>
          <w:lang w:eastAsia="en-AU"/>
          <w14:ligatures w14:val="standardContextual"/>
        </w:rPr>
      </w:pPr>
      <w:hyperlink w:anchor="_Toc232583446" w:history="1">
        <w:r w:rsidRPr="001A3EC1">
          <w:rPr>
            <w:rStyle w:val="Hyperlink"/>
            <w:noProof/>
          </w:rPr>
          <w:t>11C.</w:t>
        </w:r>
        <w:r>
          <w:rPr>
            <w:rFonts w:asciiTheme="minorHAnsi" w:eastAsiaTheme="minorEastAsia" w:hAnsiTheme="minorHAnsi" w:cstheme="minorBidi"/>
            <w:noProof/>
            <w:color w:val="auto"/>
            <w:kern w:val="2"/>
            <w:sz w:val="24"/>
            <w:szCs w:val="24"/>
            <w:lang w:eastAsia="en-AU"/>
            <w14:ligatures w14:val="standardContextual"/>
          </w:rPr>
          <w:tab/>
        </w:r>
        <w:r w:rsidRPr="001A3EC1">
          <w:rPr>
            <w:rStyle w:val="Hyperlink"/>
            <w:noProof/>
          </w:rPr>
          <w:t>Ethical principles</w:t>
        </w:r>
        <w:r>
          <w:rPr>
            <w:noProof/>
            <w:webHidden/>
          </w:rPr>
          <w:tab/>
        </w:r>
        <w:r>
          <w:rPr>
            <w:noProof/>
            <w:webHidden/>
          </w:rPr>
          <w:fldChar w:fldCharType="begin"/>
        </w:r>
        <w:r>
          <w:rPr>
            <w:noProof/>
            <w:webHidden/>
          </w:rPr>
          <w:instrText xml:space="preserve"> PAGEREF _Toc232583446 \h </w:instrText>
        </w:r>
        <w:r>
          <w:rPr>
            <w:noProof/>
            <w:webHidden/>
          </w:rPr>
        </w:r>
        <w:r>
          <w:rPr>
            <w:noProof/>
            <w:webHidden/>
          </w:rPr>
          <w:fldChar w:fldCharType="separate"/>
        </w:r>
        <w:r>
          <w:rPr>
            <w:noProof/>
            <w:webHidden/>
          </w:rPr>
          <w:t>47</w:t>
        </w:r>
        <w:r>
          <w:rPr>
            <w:noProof/>
            <w:webHidden/>
          </w:rPr>
          <w:fldChar w:fldCharType="end"/>
        </w:r>
      </w:hyperlink>
    </w:p>
    <w:p w14:paraId="1288915E" w14:textId="77777777" w:rsidR="00D207B3" w:rsidRDefault="00D207B3">
      <w:pPr>
        <w:pStyle w:val="TOC1"/>
        <w:rPr>
          <w:rFonts w:asciiTheme="minorHAnsi" w:eastAsiaTheme="minorEastAsia" w:hAnsiTheme="minorHAnsi" w:cstheme="minorBidi"/>
          <w:noProof/>
          <w:color w:val="auto"/>
          <w:kern w:val="2"/>
          <w:sz w:val="24"/>
          <w:szCs w:val="24"/>
          <w:lang w:eastAsia="en-AU"/>
          <w14:ligatures w14:val="standardContextual"/>
        </w:rPr>
      </w:pPr>
      <w:hyperlink w:anchor="_Toc232583447" w:history="1">
        <w:r w:rsidRPr="001A3EC1">
          <w:rPr>
            <w:rStyle w:val="Hyperlink"/>
            <w:noProof/>
          </w:rPr>
          <w:t>11D.</w:t>
        </w:r>
        <w:r>
          <w:rPr>
            <w:rFonts w:asciiTheme="minorHAnsi" w:eastAsiaTheme="minorEastAsia" w:hAnsiTheme="minorHAnsi" w:cstheme="minorBidi"/>
            <w:noProof/>
            <w:color w:val="auto"/>
            <w:kern w:val="2"/>
            <w:sz w:val="24"/>
            <w:szCs w:val="24"/>
            <w:lang w:eastAsia="en-AU"/>
            <w14:ligatures w14:val="standardContextual"/>
          </w:rPr>
          <w:tab/>
        </w:r>
        <w:r w:rsidRPr="001A3EC1">
          <w:rPr>
            <w:rStyle w:val="Hyperlink"/>
            <w:noProof/>
          </w:rPr>
          <w:t>Modern Slavery</w:t>
        </w:r>
        <w:r>
          <w:rPr>
            <w:noProof/>
            <w:webHidden/>
          </w:rPr>
          <w:tab/>
        </w:r>
        <w:r>
          <w:rPr>
            <w:noProof/>
            <w:webHidden/>
          </w:rPr>
          <w:fldChar w:fldCharType="begin"/>
        </w:r>
        <w:r>
          <w:rPr>
            <w:noProof/>
            <w:webHidden/>
          </w:rPr>
          <w:instrText xml:space="preserve"> PAGEREF _Toc232583447 \h </w:instrText>
        </w:r>
        <w:r>
          <w:rPr>
            <w:noProof/>
            <w:webHidden/>
          </w:rPr>
        </w:r>
        <w:r>
          <w:rPr>
            <w:noProof/>
            <w:webHidden/>
          </w:rPr>
          <w:fldChar w:fldCharType="separate"/>
        </w:r>
        <w:r>
          <w:rPr>
            <w:noProof/>
            <w:webHidden/>
          </w:rPr>
          <w:t>47</w:t>
        </w:r>
        <w:r>
          <w:rPr>
            <w:noProof/>
            <w:webHidden/>
          </w:rPr>
          <w:fldChar w:fldCharType="end"/>
        </w:r>
      </w:hyperlink>
    </w:p>
    <w:p w14:paraId="1C3D7EF2" w14:textId="77777777" w:rsidR="00D207B3" w:rsidRDefault="00D207B3">
      <w:pPr>
        <w:pStyle w:val="TOC1"/>
        <w:rPr>
          <w:rFonts w:asciiTheme="minorHAnsi" w:eastAsiaTheme="minorEastAsia" w:hAnsiTheme="minorHAnsi" w:cstheme="minorBidi"/>
          <w:noProof/>
          <w:color w:val="auto"/>
          <w:kern w:val="2"/>
          <w:sz w:val="24"/>
          <w:szCs w:val="24"/>
          <w:lang w:eastAsia="en-AU"/>
          <w14:ligatures w14:val="standardContextual"/>
        </w:rPr>
      </w:pPr>
      <w:hyperlink w:anchor="_Toc232583448" w:history="1">
        <w:r w:rsidRPr="001A3EC1">
          <w:rPr>
            <w:rStyle w:val="Hyperlink"/>
            <w:noProof/>
          </w:rPr>
          <w:t>11E.</w:t>
        </w:r>
        <w:r>
          <w:rPr>
            <w:rFonts w:asciiTheme="minorHAnsi" w:eastAsiaTheme="minorEastAsia" w:hAnsiTheme="minorHAnsi" w:cstheme="minorBidi"/>
            <w:noProof/>
            <w:color w:val="auto"/>
            <w:kern w:val="2"/>
            <w:sz w:val="24"/>
            <w:szCs w:val="24"/>
            <w:lang w:eastAsia="en-AU"/>
            <w14:ligatures w14:val="standardContextual"/>
          </w:rPr>
          <w:tab/>
        </w:r>
        <w:r w:rsidRPr="001A3EC1">
          <w:rPr>
            <w:rStyle w:val="Hyperlink"/>
            <w:noProof/>
          </w:rPr>
          <w:t>Quarrying</w:t>
        </w:r>
        <w:r>
          <w:rPr>
            <w:noProof/>
            <w:webHidden/>
          </w:rPr>
          <w:tab/>
        </w:r>
        <w:r>
          <w:rPr>
            <w:noProof/>
            <w:webHidden/>
          </w:rPr>
          <w:fldChar w:fldCharType="begin"/>
        </w:r>
        <w:r>
          <w:rPr>
            <w:noProof/>
            <w:webHidden/>
          </w:rPr>
          <w:instrText xml:space="preserve"> PAGEREF _Toc232583448 \h </w:instrText>
        </w:r>
        <w:r>
          <w:rPr>
            <w:noProof/>
            <w:webHidden/>
          </w:rPr>
        </w:r>
        <w:r>
          <w:rPr>
            <w:noProof/>
            <w:webHidden/>
          </w:rPr>
          <w:fldChar w:fldCharType="separate"/>
        </w:r>
        <w:r>
          <w:rPr>
            <w:noProof/>
            <w:webHidden/>
          </w:rPr>
          <w:t>48</w:t>
        </w:r>
        <w:r>
          <w:rPr>
            <w:noProof/>
            <w:webHidden/>
          </w:rPr>
          <w:fldChar w:fldCharType="end"/>
        </w:r>
      </w:hyperlink>
    </w:p>
    <w:p w14:paraId="7E3BBB70" w14:textId="77777777" w:rsidR="00D207B3" w:rsidRDefault="00D207B3">
      <w:pPr>
        <w:pStyle w:val="TOC1"/>
        <w:rPr>
          <w:rFonts w:asciiTheme="minorHAnsi" w:eastAsiaTheme="minorEastAsia" w:hAnsiTheme="minorHAnsi" w:cstheme="minorBidi"/>
          <w:noProof/>
          <w:color w:val="auto"/>
          <w:kern w:val="2"/>
          <w:sz w:val="24"/>
          <w:szCs w:val="24"/>
          <w:lang w:eastAsia="en-AU"/>
          <w14:ligatures w14:val="standardContextual"/>
        </w:rPr>
      </w:pPr>
      <w:hyperlink w:anchor="_Toc232583449" w:history="1">
        <w:r w:rsidRPr="001A3EC1">
          <w:rPr>
            <w:rStyle w:val="Hyperlink"/>
            <w:noProof/>
          </w:rPr>
          <w:t>11F.</w:t>
        </w:r>
        <w:r>
          <w:rPr>
            <w:rFonts w:asciiTheme="minorHAnsi" w:eastAsiaTheme="minorEastAsia" w:hAnsiTheme="minorHAnsi" w:cstheme="minorBidi"/>
            <w:noProof/>
            <w:color w:val="auto"/>
            <w:kern w:val="2"/>
            <w:sz w:val="24"/>
            <w:szCs w:val="24"/>
            <w:lang w:eastAsia="en-AU"/>
            <w14:ligatures w14:val="standardContextual"/>
          </w:rPr>
          <w:tab/>
        </w:r>
        <w:r w:rsidRPr="001A3EC1">
          <w:rPr>
            <w:rStyle w:val="Hyperlink"/>
            <w:noProof/>
          </w:rPr>
          <w:t>Work Health and Safety</w:t>
        </w:r>
        <w:r>
          <w:rPr>
            <w:noProof/>
            <w:webHidden/>
          </w:rPr>
          <w:tab/>
        </w:r>
        <w:r>
          <w:rPr>
            <w:noProof/>
            <w:webHidden/>
          </w:rPr>
          <w:fldChar w:fldCharType="begin"/>
        </w:r>
        <w:r>
          <w:rPr>
            <w:noProof/>
            <w:webHidden/>
          </w:rPr>
          <w:instrText xml:space="preserve"> PAGEREF _Toc232583449 \h </w:instrText>
        </w:r>
        <w:r>
          <w:rPr>
            <w:noProof/>
            <w:webHidden/>
          </w:rPr>
        </w:r>
        <w:r>
          <w:rPr>
            <w:noProof/>
            <w:webHidden/>
          </w:rPr>
          <w:fldChar w:fldCharType="separate"/>
        </w:r>
        <w:r>
          <w:rPr>
            <w:noProof/>
            <w:webHidden/>
          </w:rPr>
          <w:t>49</w:t>
        </w:r>
        <w:r>
          <w:rPr>
            <w:noProof/>
            <w:webHidden/>
          </w:rPr>
          <w:fldChar w:fldCharType="end"/>
        </w:r>
      </w:hyperlink>
    </w:p>
    <w:p w14:paraId="5492BA5D" w14:textId="77777777" w:rsidR="00D207B3" w:rsidRDefault="00D207B3">
      <w:pPr>
        <w:pStyle w:val="TOC1"/>
        <w:rPr>
          <w:rFonts w:asciiTheme="minorHAnsi" w:eastAsiaTheme="minorEastAsia" w:hAnsiTheme="minorHAnsi" w:cstheme="minorBidi"/>
          <w:noProof/>
          <w:color w:val="auto"/>
          <w:kern w:val="2"/>
          <w:sz w:val="24"/>
          <w:szCs w:val="24"/>
          <w:lang w:eastAsia="en-AU"/>
          <w14:ligatures w14:val="standardContextual"/>
        </w:rPr>
      </w:pPr>
      <w:hyperlink w:anchor="_Toc232583450" w:history="1">
        <w:r w:rsidRPr="001A3EC1">
          <w:rPr>
            <w:rStyle w:val="Hyperlink"/>
            <w:noProof/>
          </w:rPr>
          <w:t>11G.</w:t>
        </w:r>
        <w:r>
          <w:rPr>
            <w:rFonts w:asciiTheme="minorHAnsi" w:eastAsiaTheme="minorEastAsia" w:hAnsiTheme="minorHAnsi" w:cstheme="minorBidi"/>
            <w:noProof/>
            <w:color w:val="auto"/>
            <w:kern w:val="2"/>
            <w:sz w:val="24"/>
            <w:szCs w:val="24"/>
            <w:lang w:eastAsia="en-AU"/>
            <w14:ligatures w14:val="standardContextual"/>
          </w:rPr>
          <w:tab/>
        </w:r>
        <w:r w:rsidRPr="001A3EC1">
          <w:rPr>
            <w:rStyle w:val="Hyperlink"/>
            <w:noProof/>
          </w:rPr>
          <w:t>Heavy Vehicle National Law</w:t>
        </w:r>
        <w:r>
          <w:rPr>
            <w:noProof/>
            <w:webHidden/>
          </w:rPr>
          <w:tab/>
        </w:r>
        <w:r>
          <w:rPr>
            <w:noProof/>
            <w:webHidden/>
          </w:rPr>
          <w:fldChar w:fldCharType="begin"/>
        </w:r>
        <w:r>
          <w:rPr>
            <w:noProof/>
            <w:webHidden/>
          </w:rPr>
          <w:instrText xml:space="preserve"> PAGEREF _Toc232583450 \h </w:instrText>
        </w:r>
        <w:r>
          <w:rPr>
            <w:noProof/>
            <w:webHidden/>
          </w:rPr>
        </w:r>
        <w:r>
          <w:rPr>
            <w:noProof/>
            <w:webHidden/>
          </w:rPr>
          <w:fldChar w:fldCharType="separate"/>
        </w:r>
        <w:r>
          <w:rPr>
            <w:noProof/>
            <w:webHidden/>
          </w:rPr>
          <w:t>53</w:t>
        </w:r>
        <w:r>
          <w:rPr>
            <w:noProof/>
            <w:webHidden/>
          </w:rPr>
          <w:fldChar w:fldCharType="end"/>
        </w:r>
      </w:hyperlink>
    </w:p>
    <w:p w14:paraId="1C04533C" w14:textId="77777777" w:rsidR="00D207B3" w:rsidRDefault="00D207B3">
      <w:pPr>
        <w:pStyle w:val="TOC1"/>
        <w:rPr>
          <w:rFonts w:asciiTheme="minorHAnsi" w:eastAsiaTheme="minorEastAsia" w:hAnsiTheme="minorHAnsi" w:cstheme="minorBidi"/>
          <w:noProof/>
          <w:color w:val="auto"/>
          <w:kern w:val="2"/>
          <w:sz w:val="24"/>
          <w:szCs w:val="24"/>
          <w:lang w:eastAsia="en-AU"/>
          <w14:ligatures w14:val="standardContextual"/>
        </w:rPr>
      </w:pPr>
      <w:hyperlink w:anchor="_Toc232583451" w:history="1">
        <w:r w:rsidRPr="001A3EC1">
          <w:rPr>
            <w:rStyle w:val="Hyperlink"/>
            <w:noProof/>
          </w:rPr>
          <w:t>11H.</w:t>
        </w:r>
        <w:r>
          <w:rPr>
            <w:rFonts w:asciiTheme="minorHAnsi" w:eastAsiaTheme="minorEastAsia" w:hAnsiTheme="minorHAnsi" w:cstheme="minorBidi"/>
            <w:noProof/>
            <w:color w:val="auto"/>
            <w:kern w:val="2"/>
            <w:sz w:val="24"/>
            <w:szCs w:val="24"/>
            <w:lang w:eastAsia="en-AU"/>
            <w14:ligatures w14:val="standardContextual"/>
          </w:rPr>
          <w:tab/>
        </w:r>
        <w:r w:rsidRPr="001A3EC1">
          <w:rPr>
            <w:rStyle w:val="Hyperlink"/>
            <w:noProof/>
          </w:rPr>
          <w:t>Road Transport Contractual Chain Order – Fuel Cost Recovery - 2026</w:t>
        </w:r>
        <w:r>
          <w:rPr>
            <w:noProof/>
            <w:webHidden/>
          </w:rPr>
          <w:tab/>
        </w:r>
        <w:r>
          <w:rPr>
            <w:noProof/>
            <w:webHidden/>
          </w:rPr>
          <w:fldChar w:fldCharType="begin"/>
        </w:r>
        <w:r>
          <w:rPr>
            <w:noProof/>
            <w:webHidden/>
          </w:rPr>
          <w:instrText xml:space="preserve"> PAGEREF _Toc232583451 \h </w:instrText>
        </w:r>
        <w:r>
          <w:rPr>
            <w:noProof/>
            <w:webHidden/>
          </w:rPr>
        </w:r>
        <w:r>
          <w:rPr>
            <w:noProof/>
            <w:webHidden/>
          </w:rPr>
          <w:fldChar w:fldCharType="separate"/>
        </w:r>
        <w:r>
          <w:rPr>
            <w:noProof/>
            <w:webHidden/>
          </w:rPr>
          <w:t>54</w:t>
        </w:r>
        <w:r>
          <w:rPr>
            <w:noProof/>
            <w:webHidden/>
          </w:rPr>
          <w:fldChar w:fldCharType="end"/>
        </w:r>
      </w:hyperlink>
    </w:p>
    <w:p w14:paraId="6CF9E947" w14:textId="77777777" w:rsidR="00D207B3" w:rsidRDefault="00D207B3">
      <w:pPr>
        <w:pStyle w:val="TOC1"/>
        <w:rPr>
          <w:rFonts w:asciiTheme="minorHAnsi" w:eastAsiaTheme="minorEastAsia" w:hAnsiTheme="minorHAnsi" w:cstheme="minorBidi"/>
          <w:noProof/>
          <w:color w:val="auto"/>
          <w:kern w:val="2"/>
          <w:sz w:val="24"/>
          <w:szCs w:val="24"/>
          <w:lang w:eastAsia="en-AU"/>
          <w14:ligatures w14:val="standardContextual"/>
        </w:rPr>
      </w:pPr>
      <w:hyperlink w:anchor="_Toc232583452" w:history="1">
        <w:r w:rsidRPr="001A3EC1">
          <w:rPr>
            <w:rStyle w:val="Hyperlink"/>
            <w:noProof/>
          </w:rPr>
          <w:t>11I.</w:t>
        </w:r>
        <w:r>
          <w:rPr>
            <w:rFonts w:asciiTheme="minorHAnsi" w:eastAsiaTheme="minorEastAsia" w:hAnsiTheme="minorHAnsi" w:cstheme="minorBidi"/>
            <w:noProof/>
            <w:color w:val="auto"/>
            <w:kern w:val="2"/>
            <w:sz w:val="24"/>
            <w:szCs w:val="24"/>
            <w:lang w:eastAsia="en-AU"/>
            <w14:ligatures w14:val="standardContextual"/>
          </w:rPr>
          <w:tab/>
        </w:r>
        <w:r w:rsidRPr="001A3EC1">
          <w:rPr>
            <w:rStyle w:val="Hyperlink"/>
            <w:noProof/>
          </w:rPr>
          <w:t>Personal Property Securities</w:t>
        </w:r>
        <w:r>
          <w:rPr>
            <w:noProof/>
            <w:webHidden/>
          </w:rPr>
          <w:tab/>
        </w:r>
        <w:r>
          <w:rPr>
            <w:noProof/>
            <w:webHidden/>
          </w:rPr>
          <w:fldChar w:fldCharType="begin"/>
        </w:r>
        <w:r>
          <w:rPr>
            <w:noProof/>
            <w:webHidden/>
          </w:rPr>
          <w:instrText xml:space="preserve"> PAGEREF _Toc232583452 \h </w:instrText>
        </w:r>
        <w:r>
          <w:rPr>
            <w:noProof/>
            <w:webHidden/>
          </w:rPr>
        </w:r>
        <w:r>
          <w:rPr>
            <w:noProof/>
            <w:webHidden/>
          </w:rPr>
          <w:fldChar w:fldCharType="separate"/>
        </w:r>
        <w:r>
          <w:rPr>
            <w:noProof/>
            <w:webHidden/>
          </w:rPr>
          <w:t>55</w:t>
        </w:r>
        <w:r>
          <w:rPr>
            <w:noProof/>
            <w:webHidden/>
          </w:rPr>
          <w:fldChar w:fldCharType="end"/>
        </w:r>
      </w:hyperlink>
    </w:p>
    <w:p w14:paraId="4A7749BF" w14:textId="77777777" w:rsidR="00D207B3" w:rsidRDefault="00D207B3">
      <w:pPr>
        <w:pStyle w:val="TOC1"/>
        <w:rPr>
          <w:rFonts w:asciiTheme="minorHAnsi" w:eastAsiaTheme="minorEastAsia" w:hAnsiTheme="minorHAnsi" w:cstheme="minorBidi"/>
          <w:noProof/>
          <w:color w:val="auto"/>
          <w:kern w:val="2"/>
          <w:sz w:val="24"/>
          <w:szCs w:val="24"/>
          <w:lang w:eastAsia="en-AU"/>
          <w14:ligatures w14:val="standardContextual"/>
        </w:rPr>
      </w:pPr>
      <w:hyperlink w:anchor="_Toc232583453" w:history="1">
        <w:r w:rsidRPr="001A3EC1">
          <w:rPr>
            <w:rStyle w:val="Hyperlink"/>
            <w:noProof/>
          </w:rPr>
          <w:t>11J.</w:t>
        </w:r>
        <w:r>
          <w:rPr>
            <w:rFonts w:asciiTheme="minorHAnsi" w:eastAsiaTheme="minorEastAsia" w:hAnsiTheme="minorHAnsi" w:cstheme="minorBidi"/>
            <w:noProof/>
            <w:color w:val="auto"/>
            <w:kern w:val="2"/>
            <w:sz w:val="24"/>
            <w:szCs w:val="24"/>
            <w:lang w:eastAsia="en-AU"/>
            <w14:ligatures w14:val="standardContextual"/>
          </w:rPr>
          <w:tab/>
        </w:r>
        <w:r w:rsidRPr="001A3EC1">
          <w:rPr>
            <w:rStyle w:val="Hyperlink"/>
            <w:noProof/>
          </w:rPr>
          <w:t>Labour hire</w:t>
        </w:r>
        <w:r>
          <w:rPr>
            <w:noProof/>
            <w:webHidden/>
          </w:rPr>
          <w:tab/>
        </w:r>
        <w:r>
          <w:rPr>
            <w:noProof/>
            <w:webHidden/>
          </w:rPr>
          <w:fldChar w:fldCharType="begin"/>
        </w:r>
        <w:r>
          <w:rPr>
            <w:noProof/>
            <w:webHidden/>
          </w:rPr>
          <w:instrText xml:space="preserve"> PAGEREF _Toc232583453 \h </w:instrText>
        </w:r>
        <w:r>
          <w:rPr>
            <w:noProof/>
            <w:webHidden/>
          </w:rPr>
        </w:r>
        <w:r>
          <w:rPr>
            <w:noProof/>
            <w:webHidden/>
          </w:rPr>
          <w:fldChar w:fldCharType="separate"/>
        </w:r>
        <w:r>
          <w:rPr>
            <w:noProof/>
            <w:webHidden/>
          </w:rPr>
          <w:t>57</w:t>
        </w:r>
        <w:r>
          <w:rPr>
            <w:noProof/>
            <w:webHidden/>
          </w:rPr>
          <w:fldChar w:fldCharType="end"/>
        </w:r>
      </w:hyperlink>
    </w:p>
    <w:p w14:paraId="5D54EF17" w14:textId="77777777" w:rsidR="00D207B3" w:rsidRDefault="00D207B3">
      <w:pPr>
        <w:pStyle w:val="TOC1"/>
        <w:rPr>
          <w:rFonts w:asciiTheme="minorHAnsi" w:eastAsiaTheme="minorEastAsia" w:hAnsiTheme="minorHAnsi" w:cstheme="minorBidi"/>
          <w:noProof/>
          <w:color w:val="auto"/>
          <w:kern w:val="2"/>
          <w:sz w:val="24"/>
          <w:szCs w:val="24"/>
          <w:lang w:eastAsia="en-AU"/>
          <w14:ligatures w14:val="standardContextual"/>
        </w:rPr>
      </w:pPr>
      <w:hyperlink w:anchor="_Toc232583454" w:history="1">
        <w:r w:rsidRPr="001A3EC1">
          <w:rPr>
            <w:rStyle w:val="Hyperlink"/>
            <w:noProof/>
          </w:rPr>
          <w:t>11K.</w:t>
        </w:r>
        <w:r>
          <w:rPr>
            <w:rFonts w:asciiTheme="minorHAnsi" w:eastAsiaTheme="minorEastAsia" w:hAnsiTheme="minorHAnsi" w:cstheme="minorBidi"/>
            <w:noProof/>
            <w:color w:val="auto"/>
            <w:kern w:val="2"/>
            <w:sz w:val="24"/>
            <w:szCs w:val="24"/>
            <w:lang w:eastAsia="en-AU"/>
            <w14:ligatures w14:val="standardContextual"/>
          </w:rPr>
          <w:tab/>
        </w:r>
        <w:r w:rsidRPr="001A3EC1">
          <w:rPr>
            <w:rStyle w:val="Hyperlink"/>
            <w:noProof/>
          </w:rPr>
          <w:t>Project Trusts and Retention Trusts</w:t>
        </w:r>
        <w:r>
          <w:rPr>
            <w:noProof/>
            <w:webHidden/>
          </w:rPr>
          <w:tab/>
        </w:r>
        <w:r>
          <w:rPr>
            <w:noProof/>
            <w:webHidden/>
          </w:rPr>
          <w:fldChar w:fldCharType="begin"/>
        </w:r>
        <w:r>
          <w:rPr>
            <w:noProof/>
            <w:webHidden/>
          </w:rPr>
          <w:instrText xml:space="preserve"> PAGEREF _Toc232583454 \h </w:instrText>
        </w:r>
        <w:r>
          <w:rPr>
            <w:noProof/>
            <w:webHidden/>
          </w:rPr>
        </w:r>
        <w:r>
          <w:rPr>
            <w:noProof/>
            <w:webHidden/>
          </w:rPr>
          <w:fldChar w:fldCharType="separate"/>
        </w:r>
        <w:r>
          <w:rPr>
            <w:noProof/>
            <w:webHidden/>
          </w:rPr>
          <w:t>57</w:t>
        </w:r>
        <w:r>
          <w:rPr>
            <w:noProof/>
            <w:webHidden/>
          </w:rPr>
          <w:fldChar w:fldCharType="end"/>
        </w:r>
      </w:hyperlink>
    </w:p>
    <w:p w14:paraId="1E6522DE" w14:textId="77777777" w:rsidR="00D207B3" w:rsidRDefault="00D207B3">
      <w:pPr>
        <w:pStyle w:val="TOC1"/>
        <w:rPr>
          <w:rFonts w:asciiTheme="minorHAnsi" w:eastAsiaTheme="minorEastAsia" w:hAnsiTheme="minorHAnsi" w:cstheme="minorBidi"/>
          <w:noProof/>
          <w:color w:val="auto"/>
          <w:kern w:val="2"/>
          <w:sz w:val="24"/>
          <w:szCs w:val="24"/>
          <w:lang w:eastAsia="en-AU"/>
          <w14:ligatures w14:val="standardContextual"/>
        </w:rPr>
      </w:pPr>
      <w:hyperlink w:anchor="_Toc232583455" w:history="1">
        <w:r w:rsidRPr="001A3EC1">
          <w:rPr>
            <w:rStyle w:val="Hyperlink"/>
            <w:noProof/>
          </w:rPr>
          <w:t>11L.</w:t>
        </w:r>
        <w:r>
          <w:rPr>
            <w:rFonts w:asciiTheme="minorHAnsi" w:eastAsiaTheme="minorEastAsia" w:hAnsiTheme="minorHAnsi" w:cstheme="minorBidi"/>
            <w:noProof/>
            <w:color w:val="auto"/>
            <w:kern w:val="2"/>
            <w:sz w:val="24"/>
            <w:szCs w:val="24"/>
            <w:lang w:eastAsia="en-AU"/>
            <w14:ligatures w14:val="standardContextual"/>
          </w:rPr>
          <w:tab/>
        </w:r>
        <w:r w:rsidRPr="001A3EC1">
          <w:rPr>
            <w:rStyle w:val="Hyperlink"/>
            <w:noProof/>
          </w:rPr>
          <w:t>Non-Conforming Building Products</w:t>
        </w:r>
        <w:r>
          <w:rPr>
            <w:noProof/>
            <w:webHidden/>
          </w:rPr>
          <w:tab/>
        </w:r>
        <w:r>
          <w:rPr>
            <w:noProof/>
            <w:webHidden/>
          </w:rPr>
          <w:fldChar w:fldCharType="begin"/>
        </w:r>
        <w:r>
          <w:rPr>
            <w:noProof/>
            <w:webHidden/>
          </w:rPr>
          <w:instrText xml:space="preserve"> PAGEREF _Toc232583455 \h </w:instrText>
        </w:r>
        <w:r>
          <w:rPr>
            <w:noProof/>
            <w:webHidden/>
          </w:rPr>
        </w:r>
        <w:r>
          <w:rPr>
            <w:noProof/>
            <w:webHidden/>
          </w:rPr>
          <w:fldChar w:fldCharType="separate"/>
        </w:r>
        <w:r>
          <w:rPr>
            <w:noProof/>
            <w:webHidden/>
          </w:rPr>
          <w:t>58</w:t>
        </w:r>
        <w:r>
          <w:rPr>
            <w:noProof/>
            <w:webHidden/>
          </w:rPr>
          <w:fldChar w:fldCharType="end"/>
        </w:r>
      </w:hyperlink>
    </w:p>
    <w:p w14:paraId="28F76C80" w14:textId="77777777" w:rsidR="00D207B3" w:rsidRDefault="00D207B3">
      <w:pPr>
        <w:pStyle w:val="TOC1"/>
        <w:rPr>
          <w:rFonts w:asciiTheme="minorHAnsi" w:eastAsiaTheme="minorEastAsia" w:hAnsiTheme="minorHAnsi" w:cstheme="minorBidi"/>
          <w:noProof/>
          <w:color w:val="auto"/>
          <w:kern w:val="2"/>
          <w:sz w:val="24"/>
          <w:szCs w:val="24"/>
          <w:lang w:eastAsia="en-AU"/>
          <w14:ligatures w14:val="standardContextual"/>
        </w:rPr>
      </w:pPr>
      <w:hyperlink w:anchor="_Toc232583456" w:history="1">
        <w:r w:rsidRPr="001A3EC1">
          <w:rPr>
            <w:rStyle w:val="Hyperlink"/>
            <w:noProof/>
          </w:rPr>
          <w:t>11M.</w:t>
        </w:r>
        <w:r>
          <w:rPr>
            <w:rFonts w:asciiTheme="minorHAnsi" w:eastAsiaTheme="minorEastAsia" w:hAnsiTheme="minorHAnsi" w:cstheme="minorBidi"/>
            <w:noProof/>
            <w:color w:val="auto"/>
            <w:kern w:val="2"/>
            <w:sz w:val="24"/>
            <w:szCs w:val="24"/>
            <w:lang w:eastAsia="en-AU"/>
            <w14:ligatures w14:val="standardContextual"/>
          </w:rPr>
          <w:tab/>
        </w:r>
        <w:r w:rsidRPr="001A3EC1">
          <w:rPr>
            <w:rStyle w:val="Hyperlink"/>
            <w:noProof/>
          </w:rPr>
          <w:t>Queensland Code of Practice for the Building and Construction Industry</w:t>
        </w:r>
        <w:r>
          <w:rPr>
            <w:noProof/>
            <w:webHidden/>
          </w:rPr>
          <w:tab/>
        </w:r>
        <w:r>
          <w:rPr>
            <w:noProof/>
            <w:webHidden/>
          </w:rPr>
          <w:fldChar w:fldCharType="begin"/>
        </w:r>
        <w:r>
          <w:rPr>
            <w:noProof/>
            <w:webHidden/>
          </w:rPr>
          <w:instrText xml:space="preserve"> PAGEREF _Toc232583456 \h </w:instrText>
        </w:r>
        <w:r>
          <w:rPr>
            <w:noProof/>
            <w:webHidden/>
          </w:rPr>
        </w:r>
        <w:r>
          <w:rPr>
            <w:noProof/>
            <w:webHidden/>
          </w:rPr>
          <w:fldChar w:fldCharType="separate"/>
        </w:r>
        <w:r>
          <w:rPr>
            <w:noProof/>
            <w:webHidden/>
          </w:rPr>
          <w:t>59</w:t>
        </w:r>
        <w:r>
          <w:rPr>
            <w:noProof/>
            <w:webHidden/>
          </w:rPr>
          <w:fldChar w:fldCharType="end"/>
        </w:r>
      </w:hyperlink>
    </w:p>
    <w:p w14:paraId="370A39C6" w14:textId="77777777" w:rsidR="00D207B3" w:rsidRDefault="00D207B3">
      <w:pPr>
        <w:pStyle w:val="TOC1"/>
        <w:rPr>
          <w:rFonts w:asciiTheme="minorHAnsi" w:eastAsiaTheme="minorEastAsia" w:hAnsiTheme="minorHAnsi" w:cstheme="minorBidi"/>
          <w:noProof/>
          <w:color w:val="auto"/>
          <w:kern w:val="2"/>
          <w:sz w:val="24"/>
          <w:szCs w:val="24"/>
          <w:lang w:eastAsia="en-AU"/>
          <w14:ligatures w14:val="standardContextual"/>
        </w:rPr>
      </w:pPr>
      <w:hyperlink w:anchor="_Toc232583457" w:history="1">
        <w:r w:rsidRPr="001A3EC1">
          <w:rPr>
            <w:rStyle w:val="Hyperlink"/>
            <w:noProof/>
          </w:rPr>
          <w:t>11N.</w:t>
        </w:r>
        <w:r>
          <w:rPr>
            <w:rFonts w:asciiTheme="minorHAnsi" w:eastAsiaTheme="minorEastAsia" w:hAnsiTheme="minorHAnsi" w:cstheme="minorBidi"/>
            <w:noProof/>
            <w:color w:val="auto"/>
            <w:kern w:val="2"/>
            <w:sz w:val="24"/>
            <w:szCs w:val="24"/>
            <w:lang w:eastAsia="en-AU"/>
            <w14:ligatures w14:val="standardContextual"/>
          </w:rPr>
          <w:tab/>
        </w:r>
        <w:r w:rsidRPr="001A3EC1">
          <w:rPr>
            <w:rStyle w:val="Hyperlink"/>
            <w:noProof/>
          </w:rPr>
          <w:t>Queensland Charter for Local Content</w:t>
        </w:r>
        <w:r>
          <w:rPr>
            <w:noProof/>
            <w:webHidden/>
          </w:rPr>
          <w:tab/>
        </w:r>
        <w:r>
          <w:rPr>
            <w:noProof/>
            <w:webHidden/>
          </w:rPr>
          <w:fldChar w:fldCharType="begin"/>
        </w:r>
        <w:r>
          <w:rPr>
            <w:noProof/>
            <w:webHidden/>
          </w:rPr>
          <w:instrText xml:space="preserve"> PAGEREF _Toc232583457 \h </w:instrText>
        </w:r>
        <w:r>
          <w:rPr>
            <w:noProof/>
            <w:webHidden/>
          </w:rPr>
        </w:r>
        <w:r>
          <w:rPr>
            <w:noProof/>
            <w:webHidden/>
          </w:rPr>
          <w:fldChar w:fldCharType="separate"/>
        </w:r>
        <w:r>
          <w:rPr>
            <w:noProof/>
            <w:webHidden/>
          </w:rPr>
          <w:t>61</w:t>
        </w:r>
        <w:r>
          <w:rPr>
            <w:noProof/>
            <w:webHidden/>
          </w:rPr>
          <w:fldChar w:fldCharType="end"/>
        </w:r>
      </w:hyperlink>
    </w:p>
    <w:p w14:paraId="1E574184" w14:textId="77777777" w:rsidR="00D207B3" w:rsidRDefault="00D207B3">
      <w:pPr>
        <w:pStyle w:val="TOC1"/>
        <w:rPr>
          <w:rFonts w:asciiTheme="minorHAnsi" w:eastAsiaTheme="minorEastAsia" w:hAnsiTheme="minorHAnsi" w:cstheme="minorBidi"/>
          <w:noProof/>
          <w:color w:val="auto"/>
          <w:kern w:val="2"/>
          <w:sz w:val="24"/>
          <w:szCs w:val="24"/>
          <w:lang w:eastAsia="en-AU"/>
          <w14:ligatures w14:val="standardContextual"/>
        </w:rPr>
      </w:pPr>
      <w:hyperlink w:anchor="_Toc232583458" w:history="1">
        <w:r w:rsidRPr="001A3EC1">
          <w:rPr>
            <w:rStyle w:val="Hyperlink"/>
            <w:noProof/>
          </w:rPr>
          <w:t>11O.</w:t>
        </w:r>
        <w:r>
          <w:rPr>
            <w:rFonts w:asciiTheme="minorHAnsi" w:eastAsiaTheme="minorEastAsia" w:hAnsiTheme="minorHAnsi" w:cstheme="minorBidi"/>
            <w:noProof/>
            <w:color w:val="auto"/>
            <w:kern w:val="2"/>
            <w:sz w:val="24"/>
            <w:szCs w:val="24"/>
            <w:lang w:eastAsia="en-AU"/>
            <w14:ligatures w14:val="standardContextual"/>
          </w:rPr>
          <w:tab/>
        </w:r>
        <w:r w:rsidRPr="001A3EC1">
          <w:rPr>
            <w:rStyle w:val="Hyperlink"/>
            <w:noProof/>
          </w:rPr>
          <w:t>Training Policy</w:t>
        </w:r>
        <w:r>
          <w:rPr>
            <w:noProof/>
            <w:webHidden/>
          </w:rPr>
          <w:tab/>
        </w:r>
        <w:r>
          <w:rPr>
            <w:noProof/>
            <w:webHidden/>
          </w:rPr>
          <w:fldChar w:fldCharType="begin"/>
        </w:r>
        <w:r>
          <w:rPr>
            <w:noProof/>
            <w:webHidden/>
          </w:rPr>
          <w:instrText xml:space="preserve"> PAGEREF _Toc232583458 \h </w:instrText>
        </w:r>
        <w:r>
          <w:rPr>
            <w:noProof/>
            <w:webHidden/>
          </w:rPr>
        </w:r>
        <w:r>
          <w:rPr>
            <w:noProof/>
            <w:webHidden/>
          </w:rPr>
          <w:fldChar w:fldCharType="separate"/>
        </w:r>
        <w:r>
          <w:rPr>
            <w:noProof/>
            <w:webHidden/>
          </w:rPr>
          <w:t>61</w:t>
        </w:r>
        <w:r>
          <w:rPr>
            <w:noProof/>
            <w:webHidden/>
          </w:rPr>
          <w:fldChar w:fldCharType="end"/>
        </w:r>
      </w:hyperlink>
    </w:p>
    <w:p w14:paraId="14791D9A" w14:textId="77777777" w:rsidR="00D207B3" w:rsidRDefault="00D207B3">
      <w:pPr>
        <w:pStyle w:val="TOC1"/>
        <w:rPr>
          <w:rFonts w:asciiTheme="minorHAnsi" w:eastAsiaTheme="minorEastAsia" w:hAnsiTheme="minorHAnsi" w:cstheme="minorBidi"/>
          <w:noProof/>
          <w:color w:val="auto"/>
          <w:kern w:val="2"/>
          <w:sz w:val="24"/>
          <w:szCs w:val="24"/>
          <w:lang w:eastAsia="en-AU"/>
          <w14:ligatures w14:val="standardContextual"/>
        </w:rPr>
      </w:pPr>
      <w:hyperlink w:anchor="_Toc232583459" w:history="1">
        <w:r w:rsidRPr="001A3EC1">
          <w:rPr>
            <w:rStyle w:val="Hyperlink"/>
            <w:noProof/>
          </w:rPr>
          <w:t>11P.</w:t>
        </w:r>
        <w:r>
          <w:rPr>
            <w:rFonts w:asciiTheme="minorHAnsi" w:eastAsiaTheme="minorEastAsia" w:hAnsiTheme="minorHAnsi" w:cstheme="minorBidi"/>
            <w:noProof/>
            <w:color w:val="auto"/>
            <w:kern w:val="2"/>
            <w:sz w:val="24"/>
            <w:szCs w:val="24"/>
            <w:lang w:eastAsia="en-AU"/>
            <w14:ligatures w14:val="standardContextual"/>
          </w:rPr>
          <w:tab/>
        </w:r>
        <w:r w:rsidRPr="001A3EC1">
          <w:rPr>
            <w:rStyle w:val="Hyperlink"/>
            <w:noProof/>
          </w:rPr>
          <w:t>Work Health and Safety Accreditation Scheme</w:t>
        </w:r>
        <w:r>
          <w:rPr>
            <w:noProof/>
            <w:webHidden/>
          </w:rPr>
          <w:tab/>
        </w:r>
        <w:r>
          <w:rPr>
            <w:noProof/>
            <w:webHidden/>
          </w:rPr>
          <w:fldChar w:fldCharType="begin"/>
        </w:r>
        <w:r>
          <w:rPr>
            <w:noProof/>
            <w:webHidden/>
          </w:rPr>
          <w:instrText xml:space="preserve"> PAGEREF _Toc232583459 \h </w:instrText>
        </w:r>
        <w:r>
          <w:rPr>
            <w:noProof/>
            <w:webHidden/>
          </w:rPr>
        </w:r>
        <w:r>
          <w:rPr>
            <w:noProof/>
            <w:webHidden/>
          </w:rPr>
          <w:fldChar w:fldCharType="separate"/>
        </w:r>
        <w:r>
          <w:rPr>
            <w:noProof/>
            <w:webHidden/>
          </w:rPr>
          <w:t>63</w:t>
        </w:r>
        <w:r>
          <w:rPr>
            <w:noProof/>
            <w:webHidden/>
          </w:rPr>
          <w:fldChar w:fldCharType="end"/>
        </w:r>
      </w:hyperlink>
    </w:p>
    <w:p w14:paraId="05715CB7" w14:textId="77777777" w:rsidR="00D207B3" w:rsidRDefault="00D207B3">
      <w:pPr>
        <w:pStyle w:val="TOC1"/>
        <w:rPr>
          <w:rFonts w:asciiTheme="minorHAnsi" w:eastAsiaTheme="minorEastAsia" w:hAnsiTheme="minorHAnsi" w:cstheme="minorBidi"/>
          <w:noProof/>
          <w:color w:val="auto"/>
          <w:kern w:val="2"/>
          <w:sz w:val="24"/>
          <w:szCs w:val="24"/>
          <w:lang w:eastAsia="en-AU"/>
          <w14:ligatures w14:val="standardContextual"/>
        </w:rPr>
      </w:pPr>
      <w:hyperlink w:anchor="_Toc232583460" w:history="1">
        <w:r w:rsidRPr="001A3EC1">
          <w:rPr>
            <w:rStyle w:val="Hyperlink"/>
            <w:noProof/>
          </w:rPr>
          <w:t>11Q.</w:t>
        </w:r>
        <w:r>
          <w:rPr>
            <w:rFonts w:asciiTheme="minorHAnsi" w:eastAsiaTheme="minorEastAsia" w:hAnsiTheme="minorHAnsi" w:cstheme="minorBidi"/>
            <w:noProof/>
            <w:color w:val="auto"/>
            <w:kern w:val="2"/>
            <w:sz w:val="24"/>
            <w:szCs w:val="24"/>
            <w:lang w:eastAsia="en-AU"/>
            <w14:ligatures w14:val="standardContextual"/>
          </w:rPr>
          <w:tab/>
        </w:r>
        <w:r w:rsidRPr="001A3EC1">
          <w:rPr>
            <w:rStyle w:val="Hyperlink"/>
            <w:noProof/>
          </w:rPr>
          <w:t>Indemnity</w:t>
        </w:r>
        <w:r>
          <w:rPr>
            <w:noProof/>
            <w:webHidden/>
          </w:rPr>
          <w:tab/>
        </w:r>
        <w:r>
          <w:rPr>
            <w:noProof/>
            <w:webHidden/>
          </w:rPr>
          <w:fldChar w:fldCharType="begin"/>
        </w:r>
        <w:r>
          <w:rPr>
            <w:noProof/>
            <w:webHidden/>
          </w:rPr>
          <w:instrText xml:space="preserve"> PAGEREF _Toc232583460 \h </w:instrText>
        </w:r>
        <w:r>
          <w:rPr>
            <w:noProof/>
            <w:webHidden/>
          </w:rPr>
        </w:r>
        <w:r>
          <w:rPr>
            <w:noProof/>
            <w:webHidden/>
          </w:rPr>
          <w:fldChar w:fldCharType="separate"/>
        </w:r>
        <w:r>
          <w:rPr>
            <w:noProof/>
            <w:webHidden/>
          </w:rPr>
          <w:t>63</w:t>
        </w:r>
        <w:r>
          <w:rPr>
            <w:noProof/>
            <w:webHidden/>
          </w:rPr>
          <w:fldChar w:fldCharType="end"/>
        </w:r>
      </w:hyperlink>
    </w:p>
    <w:p w14:paraId="68FE7BB2" w14:textId="77777777" w:rsidR="00D207B3" w:rsidRDefault="00D207B3">
      <w:pPr>
        <w:pStyle w:val="TOC1"/>
        <w:rPr>
          <w:rFonts w:asciiTheme="minorHAnsi" w:eastAsiaTheme="minorEastAsia" w:hAnsiTheme="minorHAnsi" w:cstheme="minorBidi"/>
          <w:noProof/>
          <w:color w:val="auto"/>
          <w:kern w:val="2"/>
          <w:sz w:val="24"/>
          <w:szCs w:val="24"/>
          <w:lang w:eastAsia="en-AU"/>
          <w14:ligatures w14:val="standardContextual"/>
        </w:rPr>
      </w:pPr>
      <w:hyperlink w:anchor="_Toc232583461" w:history="1">
        <w:r w:rsidRPr="001A3EC1">
          <w:rPr>
            <w:rStyle w:val="Hyperlink"/>
            <w:noProof/>
          </w:rPr>
          <w:t>11R.</w:t>
        </w:r>
        <w:r>
          <w:rPr>
            <w:rFonts w:asciiTheme="minorHAnsi" w:eastAsiaTheme="minorEastAsia" w:hAnsiTheme="minorHAnsi" w:cstheme="minorBidi"/>
            <w:noProof/>
            <w:color w:val="auto"/>
            <w:kern w:val="2"/>
            <w:sz w:val="24"/>
            <w:szCs w:val="24"/>
            <w:lang w:eastAsia="en-AU"/>
            <w14:ligatures w14:val="standardContextual"/>
          </w:rPr>
          <w:tab/>
        </w:r>
        <w:r w:rsidRPr="001A3EC1">
          <w:rPr>
            <w:rStyle w:val="Hyperlink"/>
            <w:noProof/>
          </w:rPr>
          <w:t>No fetter</w:t>
        </w:r>
        <w:r>
          <w:rPr>
            <w:noProof/>
            <w:webHidden/>
          </w:rPr>
          <w:tab/>
        </w:r>
        <w:r>
          <w:rPr>
            <w:noProof/>
            <w:webHidden/>
          </w:rPr>
          <w:fldChar w:fldCharType="begin"/>
        </w:r>
        <w:r>
          <w:rPr>
            <w:noProof/>
            <w:webHidden/>
          </w:rPr>
          <w:instrText xml:space="preserve"> PAGEREF _Toc232583461 \h </w:instrText>
        </w:r>
        <w:r>
          <w:rPr>
            <w:noProof/>
            <w:webHidden/>
          </w:rPr>
        </w:r>
        <w:r>
          <w:rPr>
            <w:noProof/>
            <w:webHidden/>
          </w:rPr>
          <w:fldChar w:fldCharType="separate"/>
        </w:r>
        <w:r>
          <w:rPr>
            <w:noProof/>
            <w:webHidden/>
          </w:rPr>
          <w:t>64</w:t>
        </w:r>
        <w:r>
          <w:rPr>
            <w:noProof/>
            <w:webHidden/>
          </w:rPr>
          <w:fldChar w:fldCharType="end"/>
        </w:r>
      </w:hyperlink>
    </w:p>
    <w:p w14:paraId="05DC43BE" w14:textId="77777777" w:rsidR="00D207B3" w:rsidRDefault="00D207B3">
      <w:pPr>
        <w:pStyle w:val="TOC1"/>
        <w:rPr>
          <w:rFonts w:asciiTheme="minorHAnsi" w:eastAsiaTheme="minorEastAsia" w:hAnsiTheme="minorHAnsi" w:cstheme="minorBidi"/>
          <w:noProof/>
          <w:color w:val="auto"/>
          <w:kern w:val="2"/>
          <w:sz w:val="24"/>
          <w:szCs w:val="24"/>
          <w:lang w:eastAsia="en-AU"/>
          <w14:ligatures w14:val="standardContextual"/>
        </w:rPr>
      </w:pPr>
      <w:hyperlink w:anchor="_Toc232583462" w:history="1">
        <w:r w:rsidRPr="001A3EC1">
          <w:rPr>
            <w:rStyle w:val="Hyperlink"/>
            <w:rFonts w:ascii="Arial Bold" w:hAnsi="Arial Bold"/>
            <w:noProof/>
          </w:rPr>
          <w:t>12.</w:t>
        </w:r>
        <w:r>
          <w:rPr>
            <w:rFonts w:asciiTheme="minorHAnsi" w:eastAsiaTheme="minorEastAsia" w:hAnsiTheme="minorHAnsi" w:cstheme="minorBidi"/>
            <w:noProof/>
            <w:color w:val="auto"/>
            <w:kern w:val="2"/>
            <w:sz w:val="24"/>
            <w:szCs w:val="24"/>
            <w:lang w:eastAsia="en-AU"/>
            <w14:ligatures w14:val="standardContextual"/>
          </w:rPr>
          <w:tab/>
        </w:r>
        <w:r w:rsidRPr="001A3EC1">
          <w:rPr>
            <w:rStyle w:val="Hyperlink"/>
            <w:noProof/>
          </w:rPr>
          <w:t>Protection of people, property and the Environment</w:t>
        </w:r>
        <w:r>
          <w:rPr>
            <w:noProof/>
            <w:webHidden/>
          </w:rPr>
          <w:tab/>
        </w:r>
        <w:r>
          <w:rPr>
            <w:noProof/>
            <w:webHidden/>
          </w:rPr>
          <w:fldChar w:fldCharType="begin"/>
        </w:r>
        <w:r>
          <w:rPr>
            <w:noProof/>
            <w:webHidden/>
          </w:rPr>
          <w:instrText xml:space="preserve"> PAGEREF _Toc232583462 \h </w:instrText>
        </w:r>
        <w:r>
          <w:rPr>
            <w:noProof/>
            <w:webHidden/>
          </w:rPr>
        </w:r>
        <w:r>
          <w:rPr>
            <w:noProof/>
            <w:webHidden/>
          </w:rPr>
          <w:fldChar w:fldCharType="separate"/>
        </w:r>
        <w:r>
          <w:rPr>
            <w:noProof/>
            <w:webHidden/>
          </w:rPr>
          <w:t>64</w:t>
        </w:r>
        <w:r>
          <w:rPr>
            <w:noProof/>
            <w:webHidden/>
          </w:rPr>
          <w:fldChar w:fldCharType="end"/>
        </w:r>
      </w:hyperlink>
    </w:p>
    <w:p w14:paraId="6E1F8EF6" w14:textId="77777777" w:rsidR="00D207B3" w:rsidRDefault="00D207B3">
      <w:pPr>
        <w:pStyle w:val="TOC1"/>
        <w:rPr>
          <w:rFonts w:asciiTheme="minorHAnsi" w:eastAsiaTheme="minorEastAsia" w:hAnsiTheme="minorHAnsi" w:cstheme="minorBidi"/>
          <w:noProof/>
          <w:color w:val="auto"/>
          <w:kern w:val="2"/>
          <w:sz w:val="24"/>
          <w:szCs w:val="24"/>
          <w:lang w:eastAsia="en-AU"/>
          <w14:ligatures w14:val="standardContextual"/>
        </w:rPr>
      </w:pPr>
      <w:hyperlink w:anchor="_Toc232583463" w:history="1">
        <w:r w:rsidRPr="001A3EC1">
          <w:rPr>
            <w:rStyle w:val="Hyperlink"/>
            <w:rFonts w:ascii="Arial Bold" w:hAnsi="Arial Bold"/>
            <w:noProof/>
          </w:rPr>
          <w:t>13.</w:t>
        </w:r>
        <w:r>
          <w:rPr>
            <w:rFonts w:asciiTheme="minorHAnsi" w:eastAsiaTheme="minorEastAsia" w:hAnsiTheme="minorHAnsi" w:cstheme="minorBidi"/>
            <w:noProof/>
            <w:color w:val="auto"/>
            <w:kern w:val="2"/>
            <w:sz w:val="24"/>
            <w:szCs w:val="24"/>
            <w:lang w:eastAsia="en-AU"/>
            <w14:ligatures w14:val="standardContextual"/>
          </w:rPr>
          <w:tab/>
        </w:r>
        <w:r w:rsidRPr="001A3EC1">
          <w:rPr>
            <w:rStyle w:val="Hyperlink"/>
            <w:noProof/>
          </w:rPr>
          <w:t>Urgent protection</w:t>
        </w:r>
        <w:r>
          <w:rPr>
            <w:noProof/>
            <w:webHidden/>
          </w:rPr>
          <w:tab/>
        </w:r>
        <w:r>
          <w:rPr>
            <w:noProof/>
            <w:webHidden/>
          </w:rPr>
          <w:fldChar w:fldCharType="begin"/>
        </w:r>
        <w:r>
          <w:rPr>
            <w:noProof/>
            <w:webHidden/>
          </w:rPr>
          <w:instrText xml:space="preserve"> PAGEREF _Toc232583463 \h </w:instrText>
        </w:r>
        <w:r>
          <w:rPr>
            <w:noProof/>
            <w:webHidden/>
          </w:rPr>
        </w:r>
        <w:r>
          <w:rPr>
            <w:noProof/>
            <w:webHidden/>
          </w:rPr>
          <w:fldChar w:fldCharType="separate"/>
        </w:r>
        <w:r>
          <w:rPr>
            <w:noProof/>
            <w:webHidden/>
          </w:rPr>
          <w:t>64</w:t>
        </w:r>
        <w:r>
          <w:rPr>
            <w:noProof/>
            <w:webHidden/>
          </w:rPr>
          <w:fldChar w:fldCharType="end"/>
        </w:r>
      </w:hyperlink>
    </w:p>
    <w:p w14:paraId="4BBC6362" w14:textId="77777777" w:rsidR="00D207B3" w:rsidRDefault="00D207B3">
      <w:pPr>
        <w:pStyle w:val="TOC1"/>
        <w:rPr>
          <w:rFonts w:asciiTheme="minorHAnsi" w:eastAsiaTheme="minorEastAsia" w:hAnsiTheme="minorHAnsi" w:cstheme="minorBidi"/>
          <w:noProof/>
          <w:color w:val="auto"/>
          <w:kern w:val="2"/>
          <w:sz w:val="24"/>
          <w:szCs w:val="24"/>
          <w:lang w:eastAsia="en-AU"/>
          <w14:ligatures w14:val="standardContextual"/>
        </w:rPr>
      </w:pPr>
      <w:hyperlink w:anchor="_Toc232583464" w:history="1">
        <w:r w:rsidRPr="001A3EC1">
          <w:rPr>
            <w:rStyle w:val="Hyperlink"/>
            <w:rFonts w:ascii="Arial Bold" w:hAnsi="Arial Bold"/>
            <w:noProof/>
          </w:rPr>
          <w:t>14.</w:t>
        </w:r>
        <w:r>
          <w:rPr>
            <w:rFonts w:asciiTheme="minorHAnsi" w:eastAsiaTheme="minorEastAsia" w:hAnsiTheme="minorHAnsi" w:cstheme="minorBidi"/>
            <w:noProof/>
            <w:color w:val="auto"/>
            <w:kern w:val="2"/>
            <w:sz w:val="24"/>
            <w:szCs w:val="24"/>
            <w:lang w:eastAsia="en-AU"/>
            <w14:ligatures w14:val="standardContextual"/>
          </w:rPr>
          <w:tab/>
        </w:r>
        <w:r w:rsidRPr="001A3EC1">
          <w:rPr>
            <w:rStyle w:val="Hyperlink"/>
            <w:noProof/>
          </w:rPr>
          <w:t>Care of the Work and reinstatement of damage</w:t>
        </w:r>
        <w:r>
          <w:rPr>
            <w:noProof/>
            <w:webHidden/>
          </w:rPr>
          <w:tab/>
        </w:r>
        <w:r>
          <w:rPr>
            <w:noProof/>
            <w:webHidden/>
          </w:rPr>
          <w:fldChar w:fldCharType="begin"/>
        </w:r>
        <w:r>
          <w:rPr>
            <w:noProof/>
            <w:webHidden/>
          </w:rPr>
          <w:instrText xml:space="preserve"> PAGEREF _Toc232583464 \h </w:instrText>
        </w:r>
        <w:r>
          <w:rPr>
            <w:noProof/>
            <w:webHidden/>
          </w:rPr>
        </w:r>
        <w:r>
          <w:rPr>
            <w:noProof/>
            <w:webHidden/>
          </w:rPr>
          <w:fldChar w:fldCharType="separate"/>
        </w:r>
        <w:r>
          <w:rPr>
            <w:noProof/>
            <w:webHidden/>
          </w:rPr>
          <w:t>65</w:t>
        </w:r>
        <w:r>
          <w:rPr>
            <w:noProof/>
            <w:webHidden/>
          </w:rPr>
          <w:fldChar w:fldCharType="end"/>
        </w:r>
      </w:hyperlink>
    </w:p>
    <w:p w14:paraId="153D95B9" w14:textId="77777777" w:rsidR="00D207B3" w:rsidRDefault="00D207B3">
      <w:pPr>
        <w:pStyle w:val="TOC1"/>
        <w:rPr>
          <w:rFonts w:asciiTheme="minorHAnsi" w:eastAsiaTheme="minorEastAsia" w:hAnsiTheme="minorHAnsi" w:cstheme="minorBidi"/>
          <w:noProof/>
          <w:color w:val="auto"/>
          <w:kern w:val="2"/>
          <w:sz w:val="24"/>
          <w:szCs w:val="24"/>
          <w:lang w:eastAsia="en-AU"/>
          <w14:ligatures w14:val="standardContextual"/>
        </w:rPr>
      </w:pPr>
      <w:hyperlink w:anchor="_Toc232583465" w:history="1">
        <w:r w:rsidRPr="001A3EC1">
          <w:rPr>
            <w:rStyle w:val="Hyperlink"/>
            <w:rFonts w:ascii="Arial Bold" w:hAnsi="Arial Bold"/>
            <w:noProof/>
          </w:rPr>
          <w:t>15.</w:t>
        </w:r>
        <w:r>
          <w:rPr>
            <w:rFonts w:asciiTheme="minorHAnsi" w:eastAsiaTheme="minorEastAsia" w:hAnsiTheme="minorHAnsi" w:cstheme="minorBidi"/>
            <w:noProof/>
            <w:color w:val="auto"/>
            <w:kern w:val="2"/>
            <w:sz w:val="24"/>
            <w:szCs w:val="24"/>
            <w:lang w:eastAsia="en-AU"/>
            <w14:ligatures w14:val="standardContextual"/>
          </w:rPr>
          <w:tab/>
        </w:r>
        <w:r w:rsidRPr="001A3EC1">
          <w:rPr>
            <w:rStyle w:val="Hyperlink"/>
            <w:noProof/>
          </w:rPr>
          <w:t>Damage to persons and property other than WUC</w:t>
        </w:r>
        <w:r>
          <w:rPr>
            <w:noProof/>
            <w:webHidden/>
          </w:rPr>
          <w:tab/>
        </w:r>
        <w:r>
          <w:rPr>
            <w:noProof/>
            <w:webHidden/>
          </w:rPr>
          <w:fldChar w:fldCharType="begin"/>
        </w:r>
        <w:r>
          <w:rPr>
            <w:noProof/>
            <w:webHidden/>
          </w:rPr>
          <w:instrText xml:space="preserve"> PAGEREF _Toc232583465 \h </w:instrText>
        </w:r>
        <w:r>
          <w:rPr>
            <w:noProof/>
            <w:webHidden/>
          </w:rPr>
        </w:r>
        <w:r>
          <w:rPr>
            <w:noProof/>
            <w:webHidden/>
          </w:rPr>
          <w:fldChar w:fldCharType="separate"/>
        </w:r>
        <w:r>
          <w:rPr>
            <w:noProof/>
            <w:webHidden/>
          </w:rPr>
          <w:t>66</w:t>
        </w:r>
        <w:r>
          <w:rPr>
            <w:noProof/>
            <w:webHidden/>
          </w:rPr>
          <w:fldChar w:fldCharType="end"/>
        </w:r>
      </w:hyperlink>
    </w:p>
    <w:p w14:paraId="76A59BFE" w14:textId="77777777" w:rsidR="00D207B3" w:rsidRDefault="00D207B3">
      <w:pPr>
        <w:pStyle w:val="TOC1"/>
        <w:rPr>
          <w:rFonts w:asciiTheme="minorHAnsi" w:eastAsiaTheme="minorEastAsia" w:hAnsiTheme="minorHAnsi" w:cstheme="minorBidi"/>
          <w:noProof/>
          <w:color w:val="auto"/>
          <w:kern w:val="2"/>
          <w:sz w:val="24"/>
          <w:szCs w:val="24"/>
          <w:lang w:eastAsia="en-AU"/>
          <w14:ligatures w14:val="standardContextual"/>
        </w:rPr>
      </w:pPr>
      <w:hyperlink w:anchor="_Toc232583466" w:history="1">
        <w:r w:rsidRPr="001A3EC1">
          <w:rPr>
            <w:rStyle w:val="Hyperlink"/>
            <w:noProof/>
          </w:rPr>
          <w:t>15A.</w:t>
        </w:r>
        <w:r>
          <w:rPr>
            <w:rFonts w:asciiTheme="minorHAnsi" w:eastAsiaTheme="minorEastAsia" w:hAnsiTheme="minorHAnsi" w:cstheme="minorBidi"/>
            <w:noProof/>
            <w:color w:val="auto"/>
            <w:kern w:val="2"/>
            <w:sz w:val="24"/>
            <w:szCs w:val="24"/>
            <w:lang w:eastAsia="en-AU"/>
            <w14:ligatures w14:val="standardContextual"/>
          </w:rPr>
          <w:tab/>
        </w:r>
        <w:r w:rsidRPr="001A3EC1">
          <w:rPr>
            <w:rStyle w:val="Hyperlink"/>
            <w:noProof/>
          </w:rPr>
          <w:t>Liability</w:t>
        </w:r>
        <w:r>
          <w:rPr>
            <w:noProof/>
            <w:webHidden/>
          </w:rPr>
          <w:tab/>
        </w:r>
        <w:r>
          <w:rPr>
            <w:noProof/>
            <w:webHidden/>
          </w:rPr>
          <w:fldChar w:fldCharType="begin"/>
        </w:r>
        <w:r>
          <w:rPr>
            <w:noProof/>
            <w:webHidden/>
          </w:rPr>
          <w:instrText xml:space="preserve"> PAGEREF _Toc232583466 \h </w:instrText>
        </w:r>
        <w:r>
          <w:rPr>
            <w:noProof/>
            <w:webHidden/>
          </w:rPr>
        </w:r>
        <w:r>
          <w:rPr>
            <w:noProof/>
            <w:webHidden/>
          </w:rPr>
          <w:fldChar w:fldCharType="separate"/>
        </w:r>
        <w:r>
          <w:rPr>
            <w:noProof/>
            <w:webHidden/>
          </w:rPr>
          <w:t>66</w:t>
        </w:r>
        <w:r>
          <w:rPr>
            <w:noProof/>
            <w:webHidden/>
          </w:rPr>
          <w:fldChar w:fldCharType="end"/>
        </w:r>
      </w:hyperlink>
    </w:p>
    <w:p w14:paraId="4A5E4B8B" w14:textId="77777777" w:rsidR="00D207B3" w:rsidRDefault="00D207B3">
      <w:pPr>
        <w:pStyle w:val="TOC1"/>
        <w:rPr>
          <w:rFonts w:asciiTheme="minorHAnsi" w:eastAsiaTheme="minorEastAsia" w:hAnsiTheme="minorHAnsi" w:cstheme="minorBidi"/>
          <w:noProof/>
          <w:color w:val="auto"/>
          <w:kern w:val="2"/>
          <w:sz w:val="24"/>
          <w:szCs w:val="24"/>
          <w:lang w:eastAsia="en-AU"/>
          <w14:ligatures w14:val="standardContextual"/>
        </w:rPr>
      </w:pPr>
      <w:hyperlink w:anchor="_Toc232583467" w:history="1">
        <w:r w:rsidRPr="001A3EC1">
          <w:rPr>
            <w:rStyle w:val="Hyperlink"/>
            <w:rFonts w:ascii="Arial Bold" w:hAnsi="Arial Bold"/>
            <w:noProof/>
          </w:rPr>
          <w:t>16.</w:t>
        </w:r>
        <w:r>
          <w:rPr>
            <w:rFonts w:asciiTheme="minorHAnsi" w:eastAsiaTheme="minorEastAsia" w:hAnsiTheme="minorHAnsi" w:cstheme="minorBidi"/>
            <w:noProof/>
            <w:color w:val="auto"/>
            <w:kern w:val="2"/>
            <w:sz w:val="24"/>
            <w:szCs w:val="24"/>
            <w:lang w:eastAsia="en-AU"/>
            <w14:ligatures w14:val="standardContextual"/>
          </w:rPr>
          <w:tab/>
        </w:r>
        <w:r w:rsidRPr="001A3EC1">
          <w:rPr>
            <w:rStyle w:val="Hyperlink"/>
            <w:noProof/>
          </w:rPr>
          <w:t>Insurance of The Works</w:t>
        </w:r>
        <w:r>
          <w:rPr>
            <w:noProof/>
            <w:webHidden/>
          </w:rPr>
          <w:tab/>
        </w:r>
        <w:r>
          <w:rPr>
            <w:noProof/>
            <w:webHidden/>
          </w:rPr>
          <w:fldChar w:fldCharType="begin"/>
        </w:r>
        <w:r>
          <w:rPr>
            <w:noProof/>
            <w:webHidden/>
          </w:rPr>
          <w:instrText xml:space="preserve"> PAGEREF _Toc232583467 \h </w:instrText>
        </w:r>
        <w:r>
          <w:rPr>
            <w:noProof/>
            <w:webHidden/>
          </w:rPr>
        </w:r>
        <w:r>
          <w:rPr>
            <w:noProof/>
            <w:webHidden/>
          </w:rPr>
          <w:fldChar w:fldCharType="separate"/>
        </w:r>
        <w:r>
          <w:rPr>
            <w:noProof/>
            <w:webHidden/>
          </w:rPr>
          <w:t>67</w:t>
        </w:r>
        <w:r>
          <w:rPr>
            <w:noProof/>
            <w:webHidden/>
          </w:rPr>
          <w:fldChar w:fldCharType="end"/>
        </w:r>
      </w:hyperlink>
    </w:p>
    <w:p w14:paraId="1E84FF78" w14:textId="77777777" w:rsidR="00D207B3" w:rsidRDefault="00D207B3">
      <w:pPr>
        <w:pStyle w:val="TOC1"/>
        <w:rPr>
          <w:rFonts w:asciiTheme="minorHAnsi" w:eastAsiaTheme="minorEastAsia" w:hAnsiTheme="minorHAnsi" w:cstheme="minorBidi"/>
          <w:noProof/>
          <w:color w:val="auto"/>
          <w:kern w:val="2"/>
          <w:sz w:val="24"/>
          <w:szCs w:val="24"/>
          <w:lang w:eastAsia="en-AU"/>
          <w14:ligatures w14:val="standardContextual"/>
        </w:rPr>
      </w:pPr>
      <w:hyperlink w:anchor="_Toc232583468" w:history="1">
        <w:r w:rsidRPr="001A3EC1">
          <w:rPr>
            <w:rStyle w:val="Hyperlink"/>
            <w:rFonts w:ascii="Arial Bold" w:hAnsi="Arial Bold"/>
            <w:noProof/>
          </w:rPr>
          <w:t>17.</w:t>
        </w:r>
        <w:r>
          <w:rPr>
            <w:rFonts w:asciiTheme="minorHAnsi" w:eastAsiaTheme="minorEastAsia" w:hAnsiTheme="minorHAnsi" w:cstheme="minorBidi"/>
            <w:noProof/>
            <w:color w:val="auto"/>
            <w:kern w:val="2"/>
            <w:sz w:val="24"/>
            <w:szCs w:val="24"/>
            <w:lang w:eastAsia="en-AU"/>
            <w14:ligatures w14:val="standardContextual"/>
          </w:rPr>
          <w:tab/>
        </w:r>
        <w:r w:rsidRPr="001A3EC1">
          <w:rPr>
            <w:rStyle w:val="Hyperlink"/>
            <w:noProof/>
          </w:rPr>
          <w:t>Public liability insurance</w:t>
        </w:r>
        <w:r>
          <w:rPr>
            <w:noProof/>
            <w:webHidden/>
          </w:rPr>
          <w:tab/>
        </w:r>
        <w:r>
          <w:rPr>
            <w:noProof/>
            <w:webHidden/>
          </w:rPr>
          <w:fldChar w:fldCharType="begin"/>
        </w:r>
        <w:r>
          <w:rPr>
            <w:noProof/>
            <w:webHidden/>
          </w:rPr>
          <w:instrText xml:space="preserve"> PAGEREF _Toc232583468 \h </w:instrText>
        </w:r>
        <w:r>
          <w:rPr>
            <w:noProof/>
            <w:webHidden/>
          </w:rPr>
        </w:r>
        <w:r>
          <w:rPr>
            <w:noProof/>
            <w:webHidden/>
          </w:rPr>
          <w:fldChar w:fldCharType="separate"/>
        </w:r>
        <w:r>
          <w:rPr>
            <w:noProof/>
            <w:webHidden/>
          </w:rPr>
          <w:t>68</w:t>
        </w:r>
        <w:r>
          <w:rPr>
            <w:noProof/>
            <w:webHidden/>
          </w:rPr>
          <w:fldChar w:fldCharType="end"/>
        </w:r>
      </w:hyperlink>
    </w:p>
    <w:p w14:paraId="6F496E9D" w14:textId="77777777" w:rsidR="00D207B3" w:rsidRDefault="00D207B3">
      <w:pPr>
        <w:pStyle w:val="TOC1"/>
        <w:rPr>
          <w:rFonts w:asciiTheme="minorHAnsi" w:eastAsiaTheme="minorEastAsia" w:hAnsiTheme="minorHAnsi" w:cstheme="minorBidi"/>
          <w:noProof/>
          <w:color w:val="auto"/>
          <w:kern w:val="2"/>
          <w:sz w:val="24"/>
          <w:szCs w:val="24"/>
          <w:lang w:eastAsia="en-AU"/>
          <w14:ligatures w14:val="standardContextual"/>
        </w:rPr>
      </w:pPr>
      <w:hyperlink w:anchor="_Toc232583469" w:history="1">
        <w:r w:rsidRPr="001A3EC1">
          <w:rPr>
            <w:rStyle w:val="Hyperlink"/>
            <w:noProof/>
          </w:rPr>
          <w:t>17A.</w:t>
        </w:r>
        <w:r>
          <w:rPr>
            <w:rFonts w:asciiTheme="minorHAnsi" w:eastAsiaTheme="minorEastAsia" w:hAnsiTheme="minorHAnsi" w:cstheme="minorBidi"/>
            <w:noProof/>
            <w:color w:val="auto"/>
            <w:kern w:val="2"/>
            <w:sz w:val="24"/>
            <w:szCs w:val="24"/>
            <w:lang w:eastAsia="en-AU"/>
            <w14:ligatures w14:val="standardContextual"/>
          </w:rPr>
          <w:tab/>
        </w:r>
        <w:r w:rsidRPr="001A3EC1">
          <w:rPr>
            <w:rStyle w:val="Hyperlink"/>
            <w:noProof/>
          </w:rPr>
          <w:t>Product liability insurance</w:t>
        </w:r>
        <w:r>
          <w:rPr>
            <w:noProof/>
            <w:webHidden/>
          </w:rPr>
          <w:tab/>
        </w:r>
        <w:r>
          <w:rPr>
            <w:noProof/>
            <w:webHidden/>
          </w:rPr>
          <w:fldChar w:fldCharType="begin"/>
        </w:r>
        <w:r>
          <w:rPr>
            <w:noProof/>
            <w:webHidden/>
          </w:rPr>
          <w:instrText xml:space="preserve"> PAGEREF _Toc232583469 \h </w:instrText>
        </w:r>
        <w:r>
          <w:rPr>
            <w:noProof/>
            <w:webHidden/>
          </w:rPr>
        </w:r>
        <w:r>
          <w:rPr>
            <w:noProof/>
            <w:webHidden/>
          </w:rPr>
          <w:fldChar w:fldCharType="separate"/>
        </w:r>
        <w:r>
          <w:rPr>
            <w:noProof/>
            <w:webHidden/>
          </w:rPr>
          <w:t>69</w:t>
        </w:r>
        <w:r>
          <w:rPr>
            <w:noProof/>
            <w:webHidden/>
          </w:rPr>
          <w:fldChar w:fldCharType="end"/>
        </w:r>
      </w:hyperlink>
    </w:p>
    <w:p w14:paraId="6F257CEF" w14:textId="77777777" w:rsidR="00D207B3" w:rsidRDefault="00D207B3">
      <w:pPr>
        <w:pStyle w:val="TOC1"/>
        <w:rPr>
          <w:rFonts w:asciiTheme="minorHAnsi" w:eastAsiaTheme="minorEastAsia" w:hAnsiTheme="minorHAnsi" w:cstheme="minorBidi"/>
          <w:noProof/>
          <w:color w:val="auto"/>
          <w:kern w:val="2"/>
          <w:sz w:val="24"/>
          <w:szCs w:val="24"/>
          <w:lang w:eastAsia="en-AU"/>
          <w14:ligatures w14:val="standardContextual"/>
        </w:rPr>
      </w:pPr>
      <w:hyperlink w:anchor="_Toc232583470" w:history="1">
        <w:r w:rsidRPr="001A3EC1">
          <w:rPr>
            <w:rStyle w:val="Hyperlink"/>
            <w:rFonts w:ascii="Arial Bold" w:hAnsi="Arial Bold"/>
            <w:noProof/>
          </w:rPr>
          <w:t>18.</w:t>
        </w:r>
        <w:r>
          <w:rPr>
            <w:rFonts w:asciiTheme="minorHAnsi" w:eastAsiaTheme="minorEastAsia" w:hAnsiTheme="minorHAnsi" w:cstheme="minorBidi"/>
            <w:noProof/>
            <w:color w:val="auto"/>
            <w:kern w:val="2"/>
            <w:sz w:val="24"/>
            <w:szCs w:val="24"/>
            <w:lang w:eastAsia="en-AU"/>
            <w14:ligatures w14:val="standardContextual"/>
          </w:rPr>
          <w:tab/>
        </w:r>
        <w:r w:rsidRPr="001A3EC1">
          <w:rPr>
            <w:rStyle w:val="Hyperlink"/>
            <w:noProof/>
          </w:rPr>
          <w:t>Insurance of employees</w:t>
        </w:r>
        <w:r>
          <w:rPr>
            <w:noProof/>
            <w:webHidden/>
          </w:rPr>
          <w:tab/>
        </w:r>
        <w:r>
          <w:rPr>
            <w:noProof/>
            <w:webHidden/>
          </w:rPr>
          <w:fldChar w:fldCharType="begin"/>
        </w:r>
        <w:r>
          <w:rPr>
            <w:noProof/>
            <w:webHidden/>
          </w:rPr>
          <w:instrText xml:space="preserve"> PAGEREF _Toc232583470 \h </w:instrText>
        </w:r>
        <w:r>
          <w:rPr>
            <w:noProof/>
            <w:webHidden/>
          </w:rPr>
        </w:r>
        <w:r>
          <w:rPr>
            <w:noProof/>
            <w:webHidden/>
          </w:rPr>
          <w:fldChar w:fldCharType="separate"/>
        </w:r>
        <w:r>
          <w:rPr>
            <w:noProof/>
            <w:webHidden/>
          </w:rPr>
          <w:t>70</w:t>
        </w:r>
        <w:r>
          <w:rPr>
            <w:noProof/>
            <w:webHidden/>
          </w:rPr>
          <w:fldChar w:fldCharType="end"/>
        </w:r>
      </w:hyperlink>
    </w:p>
    <w:p w14:paraId="0C36DF6D" w14:textId="77777777" w:rsidR="00D207B3" w:rsidRDefault="00D207B3">
      <w:pPr>
        <w:pStyle w:val="TOC1"/>
        <w:rPr>
          <w:rFonts w:asciiTheme="minorHAnsi" w:eastAsiaTheme="minorEastAsia" w:hAnsiTheme="minorHAnsi" w:cstheme="minorBidi"/>
          <w:noProof/>
          <w:color w:val="auto"/>
          <w:kern w:val="2"/>
          <w:sz w:val="24"/>
          <w:szCs w:val="24"/>
          <w:lang w:eastAsia="en-AU"/>
          <w14:ligatures w14:val="standardContextual"/>
        </w:rPr>
      </w:pPr>
      <w:hyperlink w:anchor="_Toc232583471" w:history="1">
        <w:r w:rsidRPr="001A3EC1">
          <w:rPr>
            <w:rStyle w:val="Hyperlink"/>
            <w:noProof/>
          </w:rPr>
          <w:t>18A.</w:t>
        </w:r>
        <w:r>
          <w:rPr>
            <w:rFonts w:asciiTheme="minorHAnsi" w:eastAsiaTheme="minorEastAsia" w:hAnsiTheme="minorHAnsi" w:cstheme="minorBidi"/>
            <w:noProof/>
            <w:color w:val="auto"/>
            <w:kern w:val="2"/>
            <w:sz w:val="24"/>
            <w:szCs w:val="24"/>
            <w:lang w:eastAsia="en-AU"/>
            <w14:ligatures w14:val="standardContextual"/>
          </w:rPr>
          <w:tab/>
        </w:r>
        <w:r w:rsidRPr="001A3EC1">
          <w:rPr>
            <w:rStyle w:val="Hyperlink"/>
            <w:noProof/>
          </w:rPr>
          <w:t>Insurance for Construction Plant and motor vehicles</w:t>
        </w:r>
        <w:r>
          <w:rPr>
            <w:noProof/>
            <w:webHidden/>
          </w:rPr>
          <w:tab/>
        </w:r>
        <w:r>
          <w:rPr>
            <w:noProof/>
            <w:webHidden/>
          </w:rPr>
          <w:fldChar w:fldCharType="begin"/>
        </w:r>
        <w:r>
          <w:rPr>
            <w:noProof/>
            <w:webHidden/>
          </w:rPr>
          <w:instrText xml:space="preserve"> PAGEREF _Toc232583471 \h </w:instrText>
        </w:r>
        <w:r>
          <w:rPr>
            <w:noProof/>
            <w:webHidden/>
          </w:rPr>
        </w:r>
        <w:r>
          <w:rPr>
            <w:noProof/>
            <w:webHidden/>
          </w:rPr>
          <w:fldChar w:fldCharType="separate"/>
        </w:r>
        <w:r>
          <w:rPr>
            <w:noProof/>
            <w:webHidden/>
          </w:rPr>
          <w:t>70</w:t>
        </w:r>
        <w:r>
          <w:rPr>
            <w:noProof/>
            <w:webHidden/>
          </w:rPr>
          <w:fldChar w:fldCharType="end"/>
        </w:r>
      </w:hyperlink>
    </w:p>
    <w:p w14:paraId="30262327" w14:textId="77777777" w:rsidR="00D207B3" w:rsidRDefault="00D207B3">
      <w:pPr>
        <w:pStyle w:val="TOC1"/>
        <w:rPr>
          <w:rFonts w:asciiTheme="minorHAnsi" w:eastAsiaTheme="minorEastAsia" w:hAnsiTheme="minorHAnsi" w:cstheme="minorBidi"/>
          <w:noProof/>
          <w:color w:val="auto"/>
          <w:kern w:val="2"/>
          <w:sz w:val="24"/>
          <w:szCs w:val="24"/>
          <w:lang w:eastAsia="en-AU"/>
          <w14:ligatures w14:val="standardContextual"/>
        </w:rPr>
      </w:pPr>
      <w:hyperlink w:anchor="_Toc232583472" w:history="1">
        <w:r w:rsidRPr="001A3EC1">
          <w:rPr>
            <w:rStyle w:val="Hyperlink"/>
            <w:noProof/>
          </w:rPr>
          <w:t>18B.</w:t>
        </w:r>
        <w:r>
          <w:rPr>
            <w:rFonts w:asciiTheme="minorHAnsi" w:eastAsiaTheme="minorEastAsia" w:hAnsiTheme="minorHAnsi" w:cstheme="minorBidi"/>
            <w:noProof/>
            <w:color w:val="auto"/>
            <w:kern w:val="2"/>
            <w:sz w:val="24"/>
            <w:szCs w:val="24"/>
            <w:lang w:eastAsia="en-AU"/>
            <w14:ligatures w14:val="standardContextual"/>
          </w:rPr>
          <w:tab/>
        </w:r>
        <w:r w:rsidRPr="001A3EC1">
          <w:rPr>
            <w:rStyle w:val="Hyperlink"/>
            <w:noProof/>
          </w:rPr>
          <w:t>Not used</w:t>
        </w:r>
        <w:r>
          <w:rPr>
            <w:noProof/>
            <w:webHidden/>
          </w:rPr>
          <w:tab/>
        </w:r>
        <w:r>
          <w:rPr>
            <w:noProof/>
            <w:webHidden/>
          </w:rPr>
          <w:fldChar w:fldCharType="begin"/>
        </w:r>
        <w:r>
          <w:rPr>
            <w:noProof/>
            <w:webHidden/>
          </w:rPr>
          <w:instrText xml:space="preserve"> PAGEREF _Toc232583472 \h </w:instrText>
        </w:r>
        <w:r>
          <w:rPr>
            <w:noProof/>
            <w:webHidden/>
          </w:rPr>
        </w:r>
        <w:r>
          <w:rPr>
            <w:noProof/>
            <w:webHidden/>
          </w:rPr>
          <w:fldChar w:fldCharType="separate"/>
        </w:r>
        <w:r>
          <w:rPr>
            <w:noProof/>
            <w:webHidden/>
          </w:rPr>
          <w:t>70</w:t>
        </w:r>
        <w:r>
          <w:rPr>
            <w:noProof/>
            <w:webHidden/>
          </w:rPr>
          <w:fldChar w:fldCharType="end"/>
        </w:r>
      </w:hyperlink>
    </w:p>
    <w:p w14:paraId="421F5EBE" w14:textId="77777777" w:rsidR="00D207B3" w:rsidRDefault="00D207B3">
      <w:pPr>
        <w:pStyle w:val="TOC1"/>
        <w:rPr>
          <w:rFonts w:asciiTheme="minorHAnsi" w:eastAsiaTheme="minorEastAsia" w:hAnsiTheme="minorHAnsi" w:cstheme="minorBidi"/>
          <w:noProof/>
          <w:color w:val="auto"/>
          <w:kern w:val="2"/>
          <w:sz w:val="24"/>
          <w:szCs w:val="24"/>
          <w:lang w:eastAsia="en-AU"/>
          <w14:ligatures w14:val="standardContextual"/>
        </w:rPr>
      </w:pPr>
      <w:hyperlink w:anchor="_Toc232583473" w:history="1">
        <w:r w:rsidRPr="001A3EC1">
          <w:rPr>
            <w:rStyle w:val="Hyperlink"/>
            <w:rFonts w:ascii="Arial Bold" w:hAnsi="Arial Bold"/>
            <w:noProof/>
          </w:rPr>
          <w:t>19.</w:t>
        </w:r>
        <w:r>
          <w:rPr>
            <w:rFonts w:asciiTheme="minorHAnsi" w:eastAsiaTheme="minorEastAsia" w:hAnsiTheme="minorHAnsi" w:cstheme="minorBidi"/>
            <w:noProof/>
            <w:color w:val="auto"/>
            <w:kern w:val="2"/>
            <w:sz w:val="24"/>
            <w:szCs w:val="24"/>
            <w:lang w:eastAsia="en-AU"/>
            <w14:ligatures w14:val="standardContextual"/>
          </w:rPr>
          <w:tab/>
        </w:r>
        <w:r w:rsidRPr="001A3EC1">
          <w:rPr>
            <w:rStyle w:val="Hyperlink"/>
            <w:noProof/>
          </w:rPr>
          <w:t>Inspection and provisions of insurance policies</w:t>
        </w:r>
        <w:r>
          <w:rPr>
            <w:noProof/>
            <w:webHidden/>
          </w:rPr>
          <w:tab/>
        </w:r>
        <w:r>
          <w:rPr>
            <w:noProof/>
            <w:webHidden/>
          </w:rPr>
          <w:fldChar w:fldCharType="begin"/>
        </w:r>
        <w:r>
          <w:rPr>
            <w:noProof/>
            <w:webHidden/>
          </w:rPr>
          <w:instrText xml:space="preserve"> PAGEREF _Toc232583473 \h </w:instrText>
        </w:r>
        <w:r>
          <w:rPr>
            <w:noProof/>
            <w:webHidden/>
          </w:rPr>
        </w:r>
        <w:r>
          <w:rPr>
            <w:noProof/>
            <w:webHidden/>
          </w:rPr>
          <w:fldChar w:fldCharType="separate"/>
        </w:r>
        <w:r>
          <w:rPr>
            <w:noProof/>
            <w:webHidden/>
          </w:rPr>
          <w:t>70</w:t>
        </w:r>
        <w:r>
          <w:rPr>
            <w:noProof/>
            <w:webHidden/>
          </w:rPr>
          <w:fldChar w:fldCharType="end"/>
        </w:r>
      </w:hyperlink>
    </w:p>
    <w:p w14:paraId="4882751E" w14:textId="77777777" w:rsidR="00D207B3" w:rsidRDefault="00D207B3">
      <w:pPr>
        <w:pStyle w:val="TOC1"/>
        <w:rPr>
          <w:rFonts w:asciiTheme="minorHAnsi" w:eastAsiaTheme="minorEastAsia" w:hAnsiTheme="minorHAnsi" w:cstheme="minorBidi"/>
          <w:noProof/>
          <w:color w:val="auto"/>
          <w:kern w:val="2"/>
          <w:sz w:val="24"/>
          <w:szCs w:val="24"/>
          <w:lang w:eastAsia="en-AU"/>
          <w14:ligatures w14:val="standardContextual"/>
        </w:rPr>
      </w:pPr>
      <w:hyperlink w:anchor="_Toc232583474" w:history="1">
        <w:r w:rsidRPr="001A3EC1">
          <w:rPr>
            <w:rStyle w:val="Hyperlink"/>
            <w:rFonts w:ascii="Arial Bold" w:hAnsi="Arial Bold"/>
            <w:noProof/>
          </w:rPr>
          <w:t>20.</w:t>
        </w:r>
        <w:r>
          <w:rPr>
            <w:rFonts w:asciiTheme="minorHAnsi" w:eastAsiaTheme="minorEastAsia" w:hAnsiTheme="minorHAnsi" w:cstheme="minorBidi"/>
            <w:noProof/>
            <w:color w:val="auto"/>
            <w:kern w:val="2"/>
            <w:sz w:val="24"/>
            <w:szCs w:val="24"/>
            <w:lang w:eastAsia="en-AU"/>
            <w14:ligatures w14:val="standardContextual"/>
          </w:rPr>
          <w:tab/>
        </w:r>
        <w:r w:rsidRPr="001A3EC1">
          <w:rPr>
            <w:rStyle w:val="Hyperlink"/>
            <w:noProof/>
          </w:rPr>
          <w:t>Superintendent</w:t>
        </w:r>
        <w:r>
          <w:rPr>
            <w:noProof/>
            <w:webHidden/>
          </w:rPr>
          <w:tab/>
        </w:r>
        <w:r>
          <w:rPr>
            <w:noProof/>
            <w:webHidden/>
          </w:rPr>
          <w:fldChar w:fldCharType="begin"/>
        </w:r>
        <w:r>
          <w:rPr>
            <w:noProof/>
            <w:webHidden/>
          </w:rPr>
          <w:instrText xml:space="preserve"> PAGEREF _Toc232583474 \h </w:instrText>
        </w:r>
        <w:r>
          <w:rPr>
            <w:noProof/>
            <w:webHidden/>
          </w:rPr>
        </w:r>
        <w:r>
          <w:rPr>
            <w:noProof/>
            <w:webHidden/>
          </w:rPr>
          <w:fldChar w:fldCharType="separate"/>
        </w:r>
        <w:r>
          <w:rPr>
            <w:noProof/>
            <w:webHidden/>
          </w:rPr>
          <w:t>72</w:t>
        </w:r>
        <w:r>
          <w:rPr>
            <w:noProof/>
            <w:webHidden/>
          </w:rPr>
          <w:fldChar w:fldCharType="end"/>
        </w:r>
      </w:hyperlink>
    </w:p>
    <w:p w14:paraId="4FD3CE6C" w14:textId="77777777" w:rsidR="00D207B3" w:rsidRDefault="00D207B3">
      <w:pPr>
        <w:pStyle w:val="TOC1"/>
        <w:rPr>
          <w:rFonts w:asciiTheme="minorHAnsi" w:eastAsiaTheme="minorEastAsia" w:hAnsiTheme="minorHAnsi" w:cstheme="minorBidi"/>
          <w:noProof/>
          <w:color w:val="auto"/>
          <w:kern w:val="2"/>
          <w:sz w:val="24"/>
          <w:szCs w:val="24"/>
          <w:lang w:eastAsia="en-AU"/>
          <w14:ligatures w14:val="standardContextual"/>
        </w:rPr>
      </w:pPr>
      <w:hyperlink w:anchor="_Toc232583475" w:history="1">
        <w:r w:rsidRPr="001A3EC1">
          <w:rPr>
            <w:rStyle w:val="Hyperlink"/>
            <w:rFonts w:ascii="Arial Bold" w:hAnsi="Arial Bold"/>
            <w:noProof/>
          </w:rPr>
          <w:t>21.</w:t>
        </w:r>
        <w:r>
          <w:rPr>
            <w:rFonts w:asciiTheme="minorHAnsi" w:eastAsiaTheme="minorEastAsia" w:hAnsiTheme="minorHAnsi" w:cstheme="minorBidi"/>
            <w:noProof/>
            <w:color w:val="auto"/>
            <w:kern w:val="2"/>
            <w:sz w:val="24"/>
            <w:szCs w:val="24"/>
            <w:lang w:eastAsia="en-AU"/>
            <w14:ligatures w14:val="standardContextual"/>
          </w:rPr>
          <w:tab/>
        </w:r>
        <w:r w:rsidRPr="001A3EC1">
          <w:rPr>
            <w:rStyle w:val="Hyperlink"/>
            <w:noProof/>
          </w:rPr>
          <w:t>Superintendent’s Representative</w:t>
        </w:r>
        <w:r>
          <w:rPr>
            <w:noProof/>
            <w:webHidden/>
          </w:rPr>
          <w:tab/>
        </w:r>
        <w:r>
          <w:rPr>
            <w:noProof/>
            <w:webHidden/>
          </w:rPr>
          <w:fldChar w:fldCharType="begin"/>
        </w:r>
        <w:r>
          <w:rPr>
            <w:noProof/>
            <w:webHidden/>
          </w:rPr>
          <w:instrText xml:space="preserve"> PAGEREF _Toc232583475 \h </w:instrText>
        </w:r>
        <w:r>
          <w:rPr>
            <w:noProof/>
            <w:webHidden/>
          </w:rPr>
        </w:r>
        <w:r>
          <w:rPr>
            <w:noProof/>
            <w:webHidden/>
          </w:rPr>
          <w:fldChar w:fldCharType="separate"/>
        </w:r>
        <w:r>
          <w:rPr>
            <w:noProof/>
            <w:webHidden/>
          </w:rPr>
          <w:t>73</w:t>
        </w:r>
        <w:r>
          <w:rPr>
            <w:noProof/>
            <w:webHidden/>
          </w:rPr>
          <w:fldChar w:fldCharType="end"/>
        </w:r>
      </w:hyperlink>
    </w:p>
    <w:p w14:paraId="0BA2ECDD" w14:textId="77777777" w:rsidR="00D207B3" w:rsidRDefault="00D207B3">
      <w:pPr>
        <w:pStyle w:val="TOC1"/>
        <w:rPr>
          <w:rFonts w:asciiTheme="minorHAnsi" w:eastAsiaTheme="minorEastAsia" w:hAnsiTheme="minorHAnsi" w:cstheme="minorBidi"/>
          <w:noProof/>
          <w:color w:val="auto"/>
          <w:kern w:val="2"/>
          <w:sz w:val="24"/>
          <w:szCs w:val="24"/>
          <w:lang w:eastAsia="en-AU"/>
          <w14:ligatures w14:val="standardContextual"/>
        </w:rPr>
      </w:pPr>
      <w:hyperlink w:anchor="_Toc232583476" w:history="1">
        <w:r w:rsidRPr="001A3EC1">
          <w:rPr>
            <w:rStyle w:val="Hyperlink"/>
            <w:rFonts w:ascii="Arial Bold" w:hAnsi="Arial Bold"/>
            <w:noProof/>
          </w:rPr>
          <w:t>22.</w:t>
        </w:r>
        <w:r>
          <w:rPr>
            <w:rFonts w:asciiTheme="minorHAnsi" w:eastAsiaTheme="minorEastAsia" w:hAnsiTheme="minorHAnsi" w:cstheme="minorBidi"/>
            <w:noProof/>
            <w:color w:val="auto"/>
            <w:kern w:val="2"/>
            <w:sz w:val="24"/>
            <w:szCs w:val="24"/>
            <w:lang w:eastAsia="en-AU"/>
            <w14:ligatures w14:val="standardContextual"/>
          </w:rPr>
          <w:tab/>
        </w:r>
        <w:r w:rsidRPr="001A3EC1">
          <w:rPr>
            <w:rStyle w:val="Hyperlink"/>
            <w:noProof/>
          </w:rPr>
          <w:t>Contractor’s representative</w:t>
        </w:r>
        <w:r>
          <w:rPr>
            <w:noProof/>
            <w:webHidden/>
          </w:rPr>
          <w:tab/>
        </w:r>
        <w:r>
          <w:rPr>
            <w:noProof/>
            <w:webHidden/>
          </w:rPr>
          <w:fldChar w:fldCharType="begin"/>
        </w:r>
        <w:r>
          <w:rPr>
            <w:noProof/>
            <w:webHidden/>
          </w:rPr>
          <w:instrText xml:space="preserve"> PAGEREF _Toc232583476 \h </w:instrText>
        </w:r>
        <w:r>
          <w:rPr>
            <w:noProof/>
            <w:webHidden/>
          </w:rPr>
        </w:r>
        <w:r>
          <w:rPr>
            <w:noProof/>
            <w:webHidden/>
          </w:rPr>
          <w:fldChar w:fldCharType="separate"/>
        </w:r>
        <w:r>
          <w:rPr>
            <w:noProof/>
            <w:webHidden/>
          </w:rPr>
          <w:t>73</w:t>
        </w:r>
        <w:r>
          <w:rPr>
            <w:noProof/>
            <w:webHidden/>
          </w:rPr>
          <w:fldChar w:fldCharType="end"/>
        </w:r>
      </w:hyperlink>
    </w:p>
    <w:p w14:paraId="046595C8" w14:textId="77777777" w:rsidR="00D207B3" w:rsidRDefault="00D207B3">
      <w:pPr>
        <w:pStyle w:val="TOC1"/>
        <w:rPr>
          <w:rFonts w:asciiTheme="minorHAnsi" w:eastAsiaTheme="minorEastAsia" w:hAnsiTheme="minorHAnsi" w:cstheme="minorBidi"/>
          <w:noProof/>
          <w:color w:val="auto"/>
          <w:kern w:val="2"/>
          <w:sz w:val="24"/>
          <w:szCs w:val="24"/>
          <w:lang w:eastAsia="en-AU"/>
          <w14:ligatures w14:val="standardContextual"/>
        </w:rPr>
      </w:pPr>
      <w:hyperlink w:anchor="_Toc232583477" w:history="1">
        <w:r w:rsidRPr="001A3EC1">
          <w:rPr>
            <w:rStyle w:val="Hyperlink"/>
            <w:rFonts w:ascii="Arial Bold" w:hAnsi="Arial Bold"/>
            <w:noProof/>
          </w:rPr>
          <w:t>23.</w:t>
        </w:r>
        <w:r>
          <w:rPr>
            <w:rFonts w:asciiTheme="minorHAnsi" w:eastAsiaTheme="minorEastAsia" w:hAnsiTheme="minorHAnsi" w:cstheme="minorBidi"/>
            <w:noProof/>
            <w:color w:val="auto"/>
            <w:kern w:val="2"/>
            <w:sz w:val="24"/>
            <w:szCs w:val="24"/>
            <w:lang w:eastAsia="en-AU"/>
            <w14:ligatures w14:val="standardContextual"/>
          </w:rPr>
          <w:tab/>
        </w:r>
        <w:r w:rsidRPr="001A3EC1">
          <w:rPr>
            <w:rStyle w:val="Hyperlink"/>
            <w:noProof/>
          </w:rPr>
          <w:t>Contractor’s employees and Subcontractors</w:t>
        </w:r>
        <w:r>
          <w:rPr>
            <w:noProof/>
            <w:webHidden/>
          </w:rPr>
          <w:tab/>
        </w:r>
        <w:r>
          <w:rPr>
            <w:noProof/>
            <w:webHidden/>
          </w:rPr>
          <w:fldChar w:fldCharType="begin"/>
        </w:r>
        <w:r>
          <w:rPr>
            <w:noProof/>
            <w:webHidden/>
          </w:rPr>
          <w:instrText xml:space="preserve"> PAGEREF _Toc232583477 \h </w:instrText>
        </w:r>
        <w:r>
          <w:rPr>
            <w:noProof/>
            <w:webHidden/>
          </w:rPr>
        </w:r>
        <w:r>
          <w:rPr>
            <w:noProof/>
            <w:webHidden/>
          </w:rPr>
          <w:fldChar w:fldCharType="separate"/>
        </w:r>
        <w:r>
          <w:rPr>
            <w:noProof/>
            <w:webHidden/>
          </w:rPr>
          <w:t>73</w:t>
        </w:r>
        <w:r>
          <w:rPr>
            <w:noProof/>
            <w:webHidden/>
          </w:rPr>
          <w:fldChar w:fldCharType="end"/>
        </w:r>
      </w:hyperlink>
    </w:p>
    <w:p w14:paraId="482FD5AC" w14:textId="77777777" w:rsidR="00D207B3" w:rsidRDefault="00D207B3">
      <w:pPr>
        <w:pStyle w:val="TOC1"/>
        <w:rPr>
          <w:rFonts w:asciiTheme="minorHAnsi" w:eastAsiaTheme="minorEastAsia" w:hAnsiTheme="minorHAnsi" w:cstheme="minorBidi"/>
          <w:noProof/>
          <w:color w:val="auto"/>
          <w:kern w:val="2"/>
          <w:sz w:val="24"/>
          <w:szCs w:val="24"/>
          <w:lang w:eastAsia="en-AU"/>
          <w14:ligatures w14:val="standardContextual"/>
        </w:rPr>
      </w:pPr>
      <w:hyperlink w:anchor="_Toc232583478" w:history="1">
        <w:r w:rsidRPr="001A3EC1">
          <w:rPr>
            <w:rStyle w:val="Hyperlink"/>
            <w:rFonts w:ascii="Arial Bold" w:hAnsi="Arial Bold"/>
            <w:noProof/>
          </w:rPr>
          <w:t>24.</w:t>
        </w:r>
        <w:r>
          <w:rPr>
            <w:rFonts w:asciiTheme="minorHAnsi" w:eastAsiaTheme="minorEastAsia" w:hAnsiTheme="minorHAnsi" w:cstheme="minorBidi"/>
            <w:noProof/>
            <w:color w:val="auto"/>
            <w:kern w:val="2"/>
            <w:sz w:val="24"/>
            <w:szCs w:val="24"/>
            <w:lang w:eastAsia="en-AU"/>
            <w14:ligatures w14:val="standardContextual"/>
          </w:rPr>
          <w:tab/>
        </w:r>
        <w:r w:rsidRPr="001A3EC1">
          <w:rPr>
            <w:rStyle w:val="Hyperlink"/>
            <w:noProof/>
          </w:rPr>
          <w:t>Site</w:t>
        </w:r>
        <w:r>
          <w:rPr>
            <w:noProof/>
            <w:webHidden/>
          </w:rPr>
          <w:tab/>
        </w:r>
        <w:r>
          <w:rPr>
            <w:noProof/>
            <w:webHidden/>
          </w:rPr>
          <w:fldChar w:fldCharType="begin"/>
        </w:r>
        <w:r>
          <w:rPr>
            <w:noProof/>
            <w:webHidden/>
          </w:rPr>
          <w:instrText xml:space="preserve"> PAGEREF _Toc232583478 \h </w:instrText>
        </w:r>
        <w:r>
          <w:rPr>
            <w:noProof/>
            <w:webHidden/>
          </w:rPr>
        </w:r>
        <w:r>
          <w:rPr>
            <w:noProof/>
            <w:webHidden/>
          </w:rPr>
          <w:fldChar w:fldCharType="separate"/>
        </w:r>
        <w:r>
          <w:rPr>
            <w:noProof/>
            <w:webHidden/>
          </w:rPr>
          <w:t>74</w:t>
        </w:r>
        <w:r>
          <w:rPr>
            <w:noProof/>
            <w:webHidden/>
          </w:rPr>
          <w:fldChar w:fldCharType="end"/>
        </w:r>
      </w:hyperlink>
    </w:p>
    <w:p w14:paraId="6E251447" w14:textId="77777777" w:rsidR="00D207B3" w:rsidRDefault="00D207B3">
      <w:pPr>
        <w:pStyle w:val="TOC1"/>
        <w:rPr>
          <w:rFonts w:asciiTheme="minorHAnsi" w:eastAsiaTheme="minorEastAsia" w:hAnsiTheme="minorHAnsi" w:cstheme="minorBidi"/>
          <w:noProof/>
          <w:color w:val="auto"/>
          <w:kern w:val="2"/>
          <w:sz w:val="24"/>
          <w:szCs w:val="24"/>
          <w:lang w:eastAsia="en-AU"/>
          <w14:ligatures w14:val="standardContextual"/>
        </w:rPr>
      </w:pPr>
      <w:hyperlink w:anchor="_Toc232583479" w:history="1">
        <w:r w:rsidRPr="001A3EC1">
          <w:rPr>
            <w:rStyle w:val="Hyperlink"/>
            <w:rFonts w:ascii="Arial Bold" w:hAnsi="Arial Bold"/>
            <w:noProof/>
          </w:rPr>
          <w:t>25.</w:t>
        </w:r>
        <w:r>
          <w:rPr>
            <w:rFonts w:asciiTheme="minorHAnsi" w:eastAsiaTheme="minorEastAsia" w:hAnsiTheme="minorHAnsi" w:cstheme="minorBidi"/>
            <w:noProof/>
            <w:color w:val="auto"/>
            <w:kern w:val="2"/>
            <w:sz w:val="24"/>
            <w:szCs w:val="24"/>
            <w:lang w:eastAsia="en-AU"/>
            <w14:ligatures w14:val="standardContextual"/>
          </w:rPr>
          <w:tab/>
        </w:r>
        <w:r w:rsidRPr="001A3EC1">
          <w:rPr>
            <w:rStyle w:val="Hyperlink"/>
            <w:noProof/>
          </w:rPr>
          <w:t>Latent Conditions</w:t>
        </w:r>
        <w:r>
          <w:rPr>
            <w:noProof/>
            <w:webHidden/>
          </w:rPr>
          <w:tab/>
        </w:r>
        <w:r>
          <w:rPr>
            <w:noProof/>
            <w:webHidden/>
          </w:rPr>
          <w:fldChar w:fldCharType="begin"/>
        </w:r>
        <w:r>
          <w:rPr>
            <w:noProof/>
            <w:webHidden/>
          </w:rPr>
          <w:instrText xml:space="preserve"> PAGEREF _Toc232583479 \h </w:instrText>
        </w:r>
        <w:r>
          <w:rPr>
            <w:noProof/>
            <w:webHidden/>
          </w:rPr>
        </w:r>
        <w:r>
          <w:rPr>
            <w:noProof/>
            <w:webHidden/>
          </w:rPr>
          <w:fldChar w:fldCharType="separate"/>
        </w:r>
        <w:r>
          <w:rPr>
            <w:noProof/>
            <w:webHidden/>
          </w:rPr>
          <w:t>75</w:t>
        </w:r>
        <w:r>
          <w:rPr>
            <w:noProof/>
            <w:webHidden/>
          </w:rPr>
          <w:fldChar w:fldCharType="end"/>
        </w:r>
      </w:hyperlink>
    </w:p>
    <w:p w14:paraId="1F87DE1B" w14:textId="77777777" w:rsidR="00D207B3" w:rsidRDefault="00D207B3">
      <w:pPr>
        <w:pStyle w:val="TOC1"/>
        <w:rPr>
          <w:rFonts w:asciiTheme="minorHAnsi" w:eastAsiaTheme="minorEastAsia" w:hAnsiTheme="minorHAnsi" w:cstheme="minorBidi"/>
          <w:noProof/>
          <w:color w:val="auto"/>
          <w:kern w:val="2"/>
          <w:sz w:val="24"/>
          <w:szCs w:val="24"/>
          <w:lang w:eastAsia="en-AU"/>
          <w14:ligatures w14:val="standardContextual"/>
        </w:rPr>
      </w:pPr>
      <w:hyperlink w:anchor="_Toc232583480" w:history="1">
        <w:r w:rsidRPr="001A3EC1">
          <w:rPr>
            <w:rStyle w:val="Hyperlink"/>
            <w:rFonts w:ascii="Arial Bold" w:hAnsi="Arial Bold"/>
            <w:noProof/>
          </w:rPr>
          <w:t>26.</w:t>
        </w:r>
        <w:r>
          <w:rPr>
            <w:rFonts w:asciiTheme="minorHAnsi" w:eastAsiaTheme="minorEastAsia" w:hAnsiTheme="minorHAnsi" w:cstheme="minorBidi"/>
            <w:noProof/>
            <w:color w:val="auto"/>
            <w:kern w:val="2"/>
            <w:sz w:val="24"/>
            <w:szCs w:val="24"/>
            <w:lang w:eastAsia="en-AU"/>
            <w14:ligatures w14:val="standardContextual"/>
          </w:rPr>
          <w:tab/>
        </w:r>
        <w:r w:rsidRPr="001A3EC1">
          <w:rPr>
            <w:rStyle w:val="Hyperlink"/>
            <w:noProof/>
          </w:rPr>
          <w:t>Setting out The Works</w:t>
        </w:r>
        <w:r>
          <w:rPr>
            <w:noProof/>
            <w:webHidden/>
          </w:rPr>
          <w:tab/>
        </w:r>
        <w:r>
          <w:rPr>
            <w:noProof/>
            <w:webHidden/>
          </w:rPr>
          <w:fldChar w:fldCharType="begin"/>
        </w:r>
        <w:r>
          <w:rPr>
            <w:noProof/>
            <w:webHidden/>
          </w:rPr>
          <w:instrText xml:space="preserve"> PAGEREF _Toc232583480 \h </w:instrText>
        </w:r>
        <w:r>
          <w:rPr>
            <w:noProof/>
            <w:webHidden/>
          </w:rPr>
        </w:r>
        <w:r>
          <w:rPr>
            <w:noProof/>
            <w:webHidden/>
          </w:rPr>
          <w:fldChar w:fldCharType="separate"/>
        </w:r>
        <w:r>
          <w:rPr>
            <w:noProof/>
            <w:webHidden/>
          </w:rPr>
          <w:t>76</w:t>
        </w:r>
        <w:r>
          <w:rPr>
            <w:noProof/>
            <w:webHidden/>
          </w:rPr>
          <w:fldChar w:fldCharType="end"/>
        </w:r>
      </w:hyperlink>
    </w:p>
    <w:p w14:paraId="3A608475" w14:textId="77777777" w:rsidR="00D207B3" w:rsidRDefault="00D207B3">
      <w:pPr>
        <w:pStyle w:val="TOC1"/>
        <w:rPr>
          <w:rFonts w:asciiTheme="minorHAnsi" w:eastAsiaTheme="minorEastAsia" w:hAnsiTheme="minorHAnsi" w:cstheme="minorBidi"/>
          <w:noProof/>
          <w:color w:val="auto"/>
          <w:kern w:val="2"/>
          <w:sz w:val="24"/>
          <w:szCs w:val="24"/>
          <w:lang w:eastAsia="en-AU"/>
          <w14:ligatures w14:val="standardContextual"/>
        </w:rPr>
      </w:pPr>
      <w:hyperlink w:anchor="_Toc232583481" w:history="1">
        <w:r w:rsidRPr="001A3EC1">
          <w:rPr>
            <w:rStyle w:val="Hyperlink"/>
            <w:rFonts w:ascii="Arial Bold" w:hAnsi="Arial Bold"/>
            <w:noProof/>
          </w:rPr>
          <w:t>27.</w:t>
        </w:r>
        <w:r>
          <w:rPr>
            <w:rFonts w:asciiTheme="minorHAnsi" w:eastAsiaTheme="minorEastAsia" w:hAnsiTheme="minorHAnsi" w:cstheme="minorBidi"/>
            <w:noProof/>
            <w:color w:val="auto"/>
            <w:kern w:val="2"/>
            <w:sz w:val="24"/>
            <w:szCs w:val="24"/>
            <w:lang w:eastAsia="en-AU"/>
            <w14:ligatures w14:val="standardContextual"/>
          </w:rPr>
          <w:tab/>
        </w:r>
        <w:r w:rsidRPr="001A3EC1">
          <w:rPr>
            <w:rStyle w:val="Hyperlink"/>
            <w:noProof/>
          </w:rPr>
          <w:t>Cleaning up</w:t>
        </w:r>
        <w:r>
          <w:rPr>
            <w:noProof/>
            <w:webHidden/>
          </w:rPr>
          <w:tab/>
        </w:r>
        <w:r>
          <w:rPr>
            <w:noProof/>
            <w:webHidden/>
          </w:rPr>
          <w:fldChar w:fldCharType="begin"/>
        </w:r>
        <w:r>
          <w:rPr>
            <w:noProof/>
            <w:webHidden/>
          </w:rPr>
          <w:instrText xml:space="preserve"> PAGEREF _Toc232583481 \h </w:instrText>
        </w:r>
        <w:r>
          <w:rPr>
            <w:noProof/>
            <w:webHidden/>
          </w:rPr>
        </w:r>
        <w:r>
          <w:rPr>
            <w:noProof/>
            <w:webHidden/>
          </w:rPr>
          <w:fldChar w:fldCharType="separate"/>
        </w:r>
        <w:r>
          <w:rPr>
            <w:noProof/>
            <w:webHidden/>
          </w:rPr>
          <w:t>76</w:t>
        </w:r>
        <w:r>
          <w:rPr>
            <w:noProof/>
            <w:webHidden/>
          </w:rPr>
          <w:fldChar w:fldCharType="end"/>
        </w:r>
      </w:hyperlink>
    </w:p>
    <w:p w14:paraId="23C63D65" w14:textId="77777777" w:rsidR="00D207B3" w:rsidRDefault="00D207B3">
      <w:pPr>
        <w:pStyle w:val="TOC1"/>
        <w:rPr>
          <w:rFonts w:asciiTheme="minorHAnsi" w:eastAsiaTheme="minorEastAsia" w:hAnsiTheme="minorHAnsi" w:cstheme="minorBidi"/>
          <w:noProof/>
          <w:color w:val="auto"/>
          <w:kern w:val="2"/>
          <w:sz w:val="24"/>
          <w:szCs w:val="24"/>
          <w:lang w:eastAsia="en-AU"/>
          <w14:ligatures w14:val="standardContextual"/>
        </w:rPr>
      </w:pPr>
      <w:hyperlink w:anchor="_Toc232583482" w:history="1">
        <w:r w:rsidRPr="001A3EC1">
          <w:rPr>
            <w:rStyle w:val="Hyperlink"/>
            <w:rFonts w:ascii="Arial Bold" w:hAnsi="Arial Bold"/>
            <w:noProof/>
          </w:rPr>
          <w:t>28.</w:t>
        </w:r>
        <w:r>
          <w:rPr>
            <w:rFonts w:asciiTheme="minorHAnsi" w:eastAsiaTheme="minorEastAsia" w:hAnsiTheme="minorHAnsi" w:cstheme="minorBidi"/>
            <w:noProof/>
            <w:color w:val="auto"/>
            <w:kern w:val="2"/>
            <w:sz w:val="24"/>
            <w:szCs w:val="24"/>
            <w:lang w:eastAsia="en-AU"/>
            <w14:ligatures w14:val="standardContextual"/>
          </w:rPr>
          <w:tab/>
        </w:r>
        <w:r w:rsidRPr="001A3EC1">
          <w:rPr>
            <w:rStyle w:val="Hyperlink"/>
            <w:noProof/>
          </w:rPr>
          <w:t>Materials, labour and Construction Plant</w:t>
        </w:r>
        <w:r>
          <w:rPr>
            <w:noProof/>
            <w:webHidden/>
          </w:rPr>
          <w:tab/>
        </w:r>
        <w:r>
          <w:rPr>
            <w:noProof/>
            <w:webHidden/>
          </w:rPr>
          <w:fldChar w:fldCharType="begin"/>
        </w:r>
        <w:r>
          <w:rPr>
            <w:noProof/>
            <w:webHidden/>
          </w:rPr>
          <w:instrText xml:space="preserve"> PAGEREF _Toc232583482 \h </w:instrText>
        </w:r>
        <w:r>
          <w:rPr>
            <w:noProof/>
            <w:webHidden/>
          </w:rPr>
        </w:r>
        <w:r>
          <w:rPr>
            <w:noProof/>
            <w:webHidden/>
          </w:rPr>
          <w:fldChar w:fldCharType="separate"/>
        </w:r>
        <w:r>
          <w:rPr>
            <w:noProof/>
            <w:webHidden/>
          </w:rPr>
          <w:t>77</w:t>
        </w:r>
        <w:r>
          <w:rPr>
            <w:noProof/>
            <w:webHidden/>
          </w:rPr>
          <w:fldChar w:fldCharType="end"/>
        </w:r>
      </w:hyperlink>
    </w:p>
    <w:p w14:paraId="072E0AB6" w14:textId="77777777" w:rsidR="00D207B3" w:rsidRDefault="00D207B3">
      <w:pPr>
        <w:pStyle w:val="TOC1"/>
        <w:rPr>
          <w:rFonts w:asciiTheme="minorHAnsi" w:eastAsiaTheme="minorEastAsia" w:hAnsiTheme="minorHAnsi" w:cstheme="minorBidi"/>
          <w:noProof/>
          <w:color w:val="auto"/>
          <w:kern w:val="2"/>
          <w:sz w:val="24"/>
          <w:szCs w:val="24"/>
          <w:lang w:eastAsia="en-AU"/>
          <w14:ligatures w14:val="standardContextual"/>
        </w:rPr>
      </w:pPr>
      <w:hyperlink w:anchor="_Toc232583483" w:history="1">
        <w:r w:rsidRPr="001A3EC1">
          <w:rPr>
            <w:rStyle w:val="Hyperlink"/>
            <w:rFonts w:ascii="Arial Bold" w:hAnsi="Arial Bold"/>
            <w:noProof/>
          </w:rPr>
          <w:t>29.</w:t>
        </w:r>
        <w:r>
          <w:rPr>
            <w:rFonts w:asciiTheme="minorHAnsi" w:eastAsiaTheme="minorEastAsia" w:hAnsiTheme="minorHAnsi" w:cstheme="minorBidi"/>
            <w:noProof/>
            <w:color w:val="auto"/>
            <w:kern w:val="2"/>
            <w:sz w:val="24"/>
            <w:szCs w:val="24"/>
            <w:lang w:eastAsia="en-AU"/>
            <w14:ligatures w14:val="standardContextual"/>
          </w:rPr>
          <w:tab/>
        </w:r>
        <w:r w:rsidRPr="001A3EC1">
          <w:rPr>
            <w:rStyle w:val="Hyperlink"/>
            <w:noProof/>
          </w:rPr>
          <w:t>Quality</w:t>
        </w:r>
        <w:r>
          <w:rPr>
            <w:noProof/>
            <w:webHidden/>
          </w:rPr>
          <w:tab/>
        </w:r>
        <w:r>
          <w:rPr>
            <w:noProof/>
            <w:webHidden/>
          </w:rPr>
          <w:fldChar w:fldCharType="begin"/>
        </w:r>
        <w:r>
          <w:rPr>
            <w:noProof/>
            <w:webHidden/>
          </w:rPr>
          <w:instrText xml:space="preserve"> PAGEREF _Toc232583483 \h </w:instrText>
        </w:r>
        <w:r>
          <w:rPr>
            <w:noProof/>
            <w:webHidden/>
          </w:rPr>
        </w:r>
        <w:r>
          <w:rPr>
            <w:noProof/>
            <w:webHidden/>
          </w:rPr>
          <w:fldChar w:fldCharType="separate"/>
        </w:r>
        <w:r>
          <w:rPr>
            <w:noProof/>
            <w:webHidden/>
          </w:rPr>
          <w:t>77</w:t>
        </w:r>
        <w:r>
          <w:rPr>
            <w:noProof/>
            <w:webHidden/>
          </w:rPr>
          <w:fldChar w:fldCharType="end"/>
        </w:r>
      </w:hyperlink>
    </w:p>
    <w:p w14:paraId="0C5D9261" w14:textId="77777777" w:rsidR="00D207B3" w:rsidRDefault="00D207B3">
      <w:pPr>
        <w:pStyle w:val="TOC1"/>
        <w:rPr>
          <w:rFonts w:asciiTheme="minorHAnsi" w:eastAsiaTheme="minorEastAsia" w:hAnsiTheme="minorHAnsi" w:cstheme="minorBidi"/>
          <w:noProof/>
          <w:color w:val="auto"/>
          <w:kern w:val="2"/>
          <w:sz w:val="24"/>
          <w:szCs w:val="24"/>
          <w:lang w:eastAsia="en-AU"/>
          <w14:ligatures w14:val="standardContextual"/>
        </w:rPr>
      </w:pPr>
      <w:hyperlink w:anchor="_Toc232583484" w:history="1">
        <w:r w:rsidRPr="001A3EC1">
          <w:rPr>
            <w:rStyle w:val="Hyperlink"/>
            <w:rFonts w:ascii="Arial Bold" w:hAnsi="Arial Bold"/>
            <w:noProof/>
          </w:rPr>
          <w:t>30.</w:t>
        </w:r>
        <w:r>
          <w:rPr>
            <w:rFonts w:asciiTheme="minorHAnsi" w:eastAsiaTheme="minorEastAsia" w:hAnsiTheme="minorHAnsi" w:cstheme="minorBidi"/>
            <w:noProof/>
            <w:color w:val="auto"/>
            <w:kern w:val="2"/>
            <w:sz w:val="24"/>
            <w:szCs w:val="24"/>
            <w:lang w:eastAsia="en-AU"/>
            <w14:ligatures w14:val="standardContextual"/>
          </w:rPr>
          <w:tab/>
        </w:r>
        <w:r w:rsidRPr="001A3EC1">
          <w:rPr>
            <w:rStyle w:val="Hyperlink"/>
            <w:noProof/>
          </w:rPr>
          <w:t>Examination and testing</w:t>
        </w:r>
        <w:r>
          <w:rPr>
            <w:noProof/>
            <w:webHidden/>
          </w:rPr>
          <w:tab/>
        </w:r>
        <w:r>
          <w:rPr>
            <w:noProof/>
            <w:webHidden/>
          </w:rPr>
          <w:fldChar w:fldCharType="begin"/>
        </w:r>
        <w:r>
          <w:rPr>
            <w:noProof/>
            <w:webHidden/>
          </w:rPr>
          <w:instrText xml:space="preserve"> PAGEREF _Toc232583484 \h </w:instrText>
        </w:r>
        <w:r>
          <w:rPr>
            <w:noProof/>
            <w:webHidden/>
          </w:rPr>
        </w:r>
        <w:r>
          <w:rPr>
            <w:noProof/>
            <w:webHidden/>
          </w:rPr>
          <w:fldChar w:fldCharType="separate"/>
        </w:r>
        <w:r>
          <w:rPr>
            <w:noProof/>
            <w:webHidden/>
          </w:rPr>
          <w:t>78</w:t>
        </w:r>
        <w:r>
          <w:rPr>
            <w:noProof/>
            <w:webHidden/>
          </w:rPr>
          <w:fldChar w:fldCharType="end"/>
        </w:r>
      </w:hyperlink>
    </w:p>
    <w:p w14:paraId="7CC557CB" w14:textId="77777777" w:rsidR="00D207B3" w:rsidRDefault="00D207B3">
      <w:pPr>
        <w:pStyle w:val="TOC1"/>
        <w:rPr>
          <w:rFonts w:asciiTheme="minorHAnsi" w:eastAsiaTheme="minorEastAsia" w:hAnsiTheme="minorHAnsi" w:cstheme="minorBidi"/>
          <w:noProof/>
          <w:color w:val="auto"/>
          <w:kern w:val="2"/>
          <w:sz w:val="24"/>
          <w:szCs w:val="24"/>
          <w:lang w:eastAsia="en-AU"/>
          <w14:ligatures w14:val="standardContextual"/>
        </w:rPr>
      </w:pPr>
      <w:hyperlink w:anchor="_Toc232583485" w:history="1">
        <w:r w:rsidRPr="001A3EC1">
          <w:rPr>
            <w:rStyle w:val="Hyperlink"/>
            <w:rFonts w:ascii="Arial Bold" w:hAnsi="Arial Bold"/>
            <w:noProof/>
          </w:rPr>
          <w:t>31.</w:t>
        </w:r>
        <w:r>
          <w:rPr>
            <w:rFonts w:asciiTheme="minorHAnsi" w:eastAsiaTheme="minorEastAsia" w:hAnsiTheme="minorHAnsi" w:cstheme="minorBidi"/>
            <w:noProof/>
            <w:color w:val="auto"/>
            <w:kern w:val="2"/>
            <w:sz w:val="24"/>
            <w:szCs w:val="24"/>
            <w:lang w:eastAsia="en-AU"/>
            <w14:ligatures w14:val="standardContextual"/>
          </w:rPr>
          <w:tab/>
        </w:r>
        <w:r w:rsidRPr="001A3EC1">
          <w:rPr>
            <w:rStyle w:val="Hyperlink"/>
            <w:noProof/>
          </w:rPr>
          <w:t>Working hours</w:t>
        </w:r>
        <w:r>
          <w:rPr>
            <w:noProof/>
            <w:webHidden/>
          </w:rPr>
          <w:tab/>
        </w:r>
        <w:r>
          <w:rPr>
            <w:noProof/>
            <w:webHidden/>
          </w:rPr>
          <w:fldChar w:fldCharType="begin"/>
        </w:r>
        <w:r>
          <w:rPr>
            <w:noProof/>
            <w:webHidden/>
          </w:rPr>
          <w:instrText xml:space="preserve"> PAGEREF _Toc232583485 \h </w:instrText>
        </w:r>
        <w:r>
          <w:rPr>
            <w:noProof/>
            <w:webHidden/>
          </w:rPr>
        </w:r>
        <w:r>
          <w:rPr>
            <w:noProof/>
            <w:webHidden/>
          </w:rPr>
          <w:fldChar w:fldCharType="separate"/>
        </w:r>
        <w:r>
          <w:rPr>
            <w:noProof/>
            <w:webHidden/>
          </w:rPr>
          <w:t>79</w:t>
        </w:r>
        <w:r>
          <w:rPr>
            <w:noProof/>
            <w:webHidden/>
          </w:rPr>
          <w:fldChar w:fldCharType="end"/>
        </w:r>
      </w:hyperlink>
    </w:p>
    <w:p w14:paraId="39C60EAB" w14:textId="77777777" w:rsidR="00D207B3" w:rsidRDefault="00D207B3">
      <w:pPr>
        <w:pStyle w:val="TOC1"/>
        <w:rPr>
          <w:rFonts w:asciiTheme="minorHAnsi" w:eastAsiaTheme="minorEastAsia" w:hAnsiTheme="minorHAnsi" w:cstheme="minorBidi"/>
          <w:noProof/>
          <w:color w:val="auto"/>
          <w:kern w:val="2"/>
          <w:sz w:val="24"/>
          <w:szCs w:val="24"/>
          <w:lang w:eastAsia="en-AU"/>
          <w14:ligatures w14:val="standardContextual"/>
        </w:rPr>
      </w:pPr>
      <w:hyperlink w:anchor="_Toc232583486" w:history="1">
        <w:r w:rsidRPr="001A3EC1">
          <w:rPr>
            <w:rStyle w:val="Hyperlink"/>
            <w:rFonts w:ascii="Arial Bold" w:hAnsi="Arial Bold"/>
            <w:noProof/>
          </w:rPr>
          <w:t>32.</w:t>
        </w:r>
        <w:r>
          <w:rPr>
            <w:rFonts w:asciiTheme="minorHAnsi" w:eastAsiaTheme="minorEastAsia" w:hAnsiTheme="minorHAnsi" w:cstheme="minorBidi"/>
            <w:noProof/>
            <w:color w:val="auto"/>
            <w:kern w:val="2"/>
            <w:sz w:val="24"/>
            <w:szCs w:val="24"/>
            <w:lang w:eastAsia="en-AU"/>
            <w14:ligatures w14:val="standardContextual"/>
          </w:rPr>
          <w:tab/>
        </w:r>
        <w:r w:rsidRPr="001A3EC1">
          <w:rPr>
            <w:rStyle w:val="Hyperlink"/>
            <w:noProof/>
          </w:rPr>
          <w:t>Programming</w:t>
        </w:r>
        <w:r>
          <w:rPr>
            <w:noProof/>
            <w:webHidden/>
          </w:rPr>
          <w:tab/>
        </w:r>
        <w:r>
          <w:rPr>
            <w:noProof/>
            <w:webHidden/>
          </w:rPr>
          <w:fldChar w:fldCharType="begin"/>
        </w:r>
        <w:r>
          <w:rPr>
            <w:noProof/>
            <w:webHidden/>
          </w:rPr>
          <w:instrText xml:space="preserve"> PAGEREF _Toc232583486 \h </w:instrText>
        </w:r>
        <w:r>
          <w:rPr>
            <w:noProof/>
            <w:webHidden/>
          </w:rPr>
        </w:r>
        <w:r>
          <w:rPr>
            <w:noProof/>
            <w:webHidden/>
          </w:rPr>
          <w:fldChar w:fldCharType="separate"/>
        </w:r>
        <w:r>
          <w:rPr>
            <w:noProof/>
            <w:webHidden/>
          </w:rPr>
          <w:t>79</w:t>
        </w:r>
        <w:r>
          <w:rPr>
            <w:noProof/>
            <w:webHidden/>
          </w:rPr>
          <w:fldChar w:fldCharType="end"/>
        </w:r>
      </w:hyperlink>
    </w:p>
    <w:p w14:paraId="7E2D7CC6" w14:textId="77777777" w:rsidR="00D207B3" w:rsidRDefault="00D207B3">
      <w:pPr>
        <w:pStyle w:val="TOC1"/>
        <w:rPr>
          <w:rFonts w:asciiTheme="minorHAnsi" w:eastAsiaTheme="minorEastAsia" w:hAnsiTheme="minorHAnsi" w:cstheme="minorBidi"/>
          <w:noProof/>
          <w:color w:val="auto"/>
          <w:kern w:val="2"/>
          <w:sz w:val="24"/>
          <w:szCs w:val="24"/>
          <w:lang w:eastAsia="en-AU"/>
          <w14:ligatures w14:val="standardContextual"/>
        </w:rPr>
      </w:pPr>
      <w:hyperlink w:anchor="_Toc232583487" w:history="1">
        <w:r w:rsidRPr="001A3EC1">
          <w:rPr>
            <w:rStyle w:val="Hyperlink"/>
            <w:rFonts w:ascii="Arial Bold" w:hAnsi="Arial Bold"/>
            <w:noProof/>
          </w:rPr>
          <w:t>33.</w:t>
        </w:r>
        <w:r>
          <w:rPr>
            <w:rFonts w:asciiTheme="minorHAnsi" w:eastAsiaTheme="minorEastAsia" w:hAnsiTheme="minorHAnsi" w:cstheme="minorBidi"/>
            <w:noProof/>
            <w:color w:val="auto"/>
            <w:kern w:val="2"/>
            <w:sz w:val="24"/>
            <w:szCs w:val="24"/>
            <w:lang w:eastAsia="en-AU"/>
            <w14:ligatures w14:val="standardContextual"/>
          </w:rPr>
          <w:tab/>
        </w:r>
        <w:r w:rsidRPr="001A3EC1">
          <w:rPr>
            <w:rStyle w:val="Hyperlink"/>
            <w:noProof/>
          </w:rPr>
          <w:t>Suspension</w:t>
        </w:r>
        <w:r>
          <w:rPr>
            <w:noProof/>
            <w:webHidden/>
          </w:rPr>
          <w:tab/>
        </w:r>
        <w:r>
          <w:rPr>
            <w:noProof/>
            <w:webHidden/>
          </w:rPr>
          <w:fldChar w:fldCharType="begin"/>
        </w:r>
        <w:r>
          <w:rPr>
            <w:noProof/>
            <w:webHidden/>
          </w:rPr>
          <w:instrText xml:space="preserve"> PAGEREF _Toc232583487 \h </w:instrText>
        </w:r>
        <w:r>
          <w:rPr>
            <w:noProof/>
            <w:webHidden/>
          </w:rPr>
        </w:r>
        <w:r>
          <w:rPr>
            <w:noProof/>
            <w:webHidden/>
          </w:rPr>
          <w:fldChar w:fldCharType="separate"/>
        </w:r>
        <w:r>
          <w:rPr>
            <w:noProof/>
            <w:webHidden/>
          </w:rPr>
          <w:t>80</w:t>
        </w:r>
        <w:r>
          <w:rPr>
            <w:noProof/>
            <w:webHidden/>
          </w:rPr>
          <w:fldChar w:fldCharType="end"/>
        </w:r>
      </w:hyperlink>
    </w:p>
    <w:p w14:paraId="3218C326" w14:textId="77777777" w:rsidR="00D207B3" w:rsidRDefault="00D207B3">
      <w:pPr>
        <w:pStyle w:val="TOC1"/>
        <w:rPr>
          <w:rFonts w:asciiTheme="minorHAnsi" w:eastAsiaTheme="minorEastAsia" w:hAnsiTheme="minorHAnsi" w:cstheme="minorBidi"/>
          <w:noProof/>
          <w:color w:val="auto"/>
          <w:kern w:val="2"/>
          <w:sz w:val="24"/>
          <w:szCs w:val="24"/>
          <w:lang w:eastAsia="en-AU"/>
          <w14:ligatures w14:val="standardContextual"/>
        </w:rPr>
      </w:pPr>
      <w:hyperlink w:anchor="_Toc232583488" w:history="1">
        <w:r w:rsidRPr="001A3EC1">
          <w:rPr>
            <w:rStyle w:val="Hyperlink"/>
            <w:rFonts w:ascii="Arial Bold" w:hAnsi="Arial Bold"/>
            <w:noProof/>
          </w:rPr>
          <w:t>34.</w:t>
        </w:r>
        <w:r>
          <w:rPr>
            <w:rFonts w:asciiTheme="minorHAnsi" w:eastAsiaTheme="minorEastAsia" w:hAnsiTheme="minorHAnsi" w:cstheme="minorBidi"/>
            <w:noProof/>
            <w:color w:val="auto"/>
            <w:kern w:val="2"/>
            <w:sz w:val="24"/>
            <w:szCs w:val="24"/>
            <w:lang w:eastAsia="en-AU"/>
            <w14:ligatures w14:val="standardContextual"/>
          </w:rPr>
          <w:tab/>
        </w:r>
        <w:r w:rsidRPr="001A3EC1">
          <w:rPr>
            <w:rStyle w:val="Hyperlink"/>
            <w:noProof/>
          </w:rPr>
          <w:t>Time and progress</w:t>
        </w:r>
        <w:r>
          <w:rPr>
            <w:noProof/>
            <w:webHidden/>
          </w:rPr>
          <w:tab/>
        </w:r>
        <w:r>
          <w:rPr>
            <w:noProof/>
            <w:webHidden/>
          </w:rPr>
          <w:fldChar w:fldCharType="begin"/>
        </w:r>
        <w:r>
          <w:rPr>
            <w:noProof/>
            <w:webHidden/>
          </w:rPr>
          <w:instrText xml:space="preserve"> PAGEREF _Toc232583488 \h </w:instrText>
        </w:r>
        <w:r>
          <w:rPr>
            <w:noProof/>
            <w:webHidden/>
          </w:rPr>
        </w:r>
        <w:r>
          <w:rPr>
            <w:noProof/>
            <w:webHidden/>
          </w:rPr>
          <w:fldChar w:fldCharType="separate"/>
        </w:r>
        <w:r>
          <w:rPr>
            <w:noProof/>
            <w:webHidden/>
          </w:rPr>
          <w:t>81</w:t>
        </w:r>
        <w:r>
          <w:rPr>
            <w:noProof/>
            <w:webHidden/>
          </w:rPr>
          <w:fldChar w:fldCharType="end"/>
        </w:r>
      </w:hyperlink>
    </w:p>
    <w:p w14:paraId="7B034F29" w14:textId="77777777" w:rsidR="00D207B3" w:rsidRDefault="00D207B3">
      <w:pPr>
        <w:pStyle w:val="TOC1"/>
        <w:rPr>
          <w:rFonts w:asciiTheme="minorHAnsi" w:eastAsiaTheme="minorEastAsia" w:hAnsiTheme="minorHAnsi" w:cstheme="minorBidi"/>
          <w:noProof/>
          <w:color w:val="auto"/>
          <w:kern w:val="2"/>
          <w:sz w:val="24"/>
          <w:szCs w:val="24"/>
          <w:lang w:eastAsia="en-AU"/>
          <w14:ligatures w14:val="standardContextual"/>
        </w:rPr>
      </w:pPr>
      <w:hyperlink w:anchor="_Toc232583489" w:history="1">
        <w:r w:rsidRPr="001A3EC1">
          <w:rPr>
            <w:rStyle w:val="Hyperlink"/>
            <w:rFonts w:ascii="Arial Bold" w:hAnsi="Arial Bold"/>
            <w:noProof/>
          </w:rPr>
          <w:t>35.</w:t>
        </w:r>
        <w:r>
          <w:rPr>
            <w:rFonts w:asciiTheme="minorHAnsi" w:eastAsiaTheme="minorEastAsia" w:hAnsiTheme="minorHAnsi" w:cstheme="minorBidi"/>
            <w:noProof/>
            <w:color w:val="auto"/>
            <w:kern w:val="2"/>
            <w:sz w:val="24"/>
            <w:szCs w:val="24"/>
            <w:lang w:eastAsia="en-AU"/>
            <w14:ligatures w14:val="standardContextual"/>
          </w:rPr>
          <w:tab/>
        </w:r>
        <w:r w:rsidRPr="001A3EC1">
          <w:rPr>
            <w:rStyle w:val="Hyperlink"/>
            <w:noProof/>
          </w:rPr>
          <w:t>Defects liability</w:t>
        </w:r>
        <w:r>
          <w:rPr>
            <w:noProof/>
            <w:webHidden/>
          </w:rPr>
          <w:tab/>
        </w:r>
        <w:r>
          <w:rPr>
            <w:noProof/>
            <w:webHidden/>
          </w:rPr>
          <w:fldChar w:fldCharType="begin"/>
        </w:r>
        <w:r>
          <w:rPr>
            <w:noProof/>
            <w:webHidden/>
          </w:rPr>
          <w:instrText xml:space="preserve"> PAGEREF _Toc232583489 \h </w:instrText>
        </w:r>
        <w:r>
          <w:rPr>
            <w:noProof/>
            <w:webHidden/>
          </w:rPr>
        </w:r>
        <w:r>
          <w:rPr>
            <w:noProof/>
            <w:webHidden/>
          </w:rPr>
          <w:fldChar w:fldCharType="separate"/>
        </w:r>
        <w:r>
          <w:rPr>
            <w:noProof/>
            <w:webHidden/>
          </w:rPr>
          <w:t>83</w:t>
        </w:r>
        <w:r>
          <w:rPr>
            <w:noProof/>
            <w:webHidden/>
          </w:rPr>
          <w:fldChar w:fldCharType="end"/>
        </w:r>
      </w:hyperlink>
    </w:p>
    <w:p w14:paraId="4900C73D" w14:textId="77777777" w:rsidR="00D207B3" w:rsidRDefault="00D207B3">
      <w:pPr>
        <w:pStyle w:val="TOC1"/>
        <w:rPr>
          <w:rFonts w:asciiTheme="minorHAnsi" w:eastAsiaTheme="minorEastAsia" w:hAnsiTheme="minorHAnsi" w:cstheme="minorBidi"/>
          <w:noProof/>
          <w:color w:val="auto"/>
          <w:kern w:val="2"/>
          <w:sz w:val="24"/>
          <w:szCs w:val="24"/>
          <w:lang w:eastAsia="en-AU"/>
          <w14:ligatures w14:val="standardContextual"/>
        </w:rPr>
      </w:pPr>
      <w:hyperlink w:anchor="_Toc232583490" w:history="1">
        <w:r w:rsidRPr="001A3EC1">
          <w:rPr>
            <w:rStyle w:val="Hyperlink"/>
            <w:rFonts w:ascii="Arial Bold" w:hAnsi="Arial Bold"/>
            <w:noProof/>
          </w:rPr>
          <w:t>36.</w:t>
        </w:r>
        <w:r>
          <w:rPr>
            <w:rFonts w:asciiTheme="minorHAnsi" w:eastAsiaTheme="minorEastAsia" w:hAnsiTheme="minorHAnsi" w:cstheme="minorBidi"/>
            <w:noProof/>
            <w:color w:val="auto"/>
            <w:kern w:val="2"/>
            <w:sz w:val="24"/>
            <w:szCs w:val="24"/>
            <w:lang w:eastAsia="en-AU"/>
            <w14:ligatures w14:val="standardContextual"/>
          </w:rPr>
          <w:tab/>
        </w:r>
        <w:r w:rsidRPr="001A3EC1">
          <w:rPr>
            <w:rStyle w:val="Hyperlink"/>
            <w:noProof/>
          </w:rPr>
          <w:t>Variations</w:t>
        </w:r>
        <w:r>
          <w:rPr>
            <w:noProof/>
            <w:webHidden/>
          </w:rPr>
          <w:tab/>
        </w:r>
        <w:r>
          <w:rPr>
            <w:noProof/>
            <w:webHidden/>
          </w:rPr>
          <w:fldChar w:fldCharType="begin"/>
        </w:r>
        <w:r>
          <w:rPr>
            <w:noProof/>
            <w:webHidden/>
          </w:rPr>
          <w:instrText xml:space="preserve"> PAGEREF _Toc232583490 \h </w:instrText>
        </w:r>
        <w:r>
          <w:rPr>
            <w:noProof/>
            <w:webHidden/>
          </w:rPr>
        </w:r>
        <w:r>
          <w:rPr>
            <w:noProof/>
            <w:webHidden/>
          </w:rPr>
          <w:fldChar w:fldCharType="separate"/>
        </w:r>
        <w:r>
          <w:rPr>
            <w:noProof/>
            <w:webHidden/>
          </w:rPr>
          <w:t>84</w:t>
        </w:r>
        <w:r>
          <w:rPr>
            <w:noProof/>
            <w:webHidden/>
          </w:rPr>
          <w:fldChar w:fldCharType="end"/>
        </w:r>
      </w:hyperlink>
    </w:p>
    <w:p w14:paraId="3DE84601" w14:textId="77777777" w:rsidR="00D207B3" w:rsidRDefault="00D207B3">
      <w:pPr>
        <w:pStyle w:val="TOC1"/>
        <w:rPr>
          <w:rFonts w:asciiTheme="minorHAnsi" w:eastAsiaTheme="minorEastAsia" w:hAnsiTheme="minorHAnsi" w:cstheme="minorBidi"/>
          <w:noProof/>
          <w:color w:val="auto"/>
          <w:kern w:val="2"/>
          <w:sz w:val="24"/>
          <w:szCs w:val="24"/>
          <w:lang w:eastAsia="en-AU"/>
          <w14:ligatures w14:val="standardContextual"/>
        </w:rPr>
      </w:pPr>
      <w:hyperlink w:anchor="_Toc232583491" w:history="1">
        <w:r w:rsidRPr="001A3EC1">
          <w:rPr>
            <w:rStyle w:val="Hyperlink"/>
            <w:rFonts w:ascii="Arial Bold" w:hAnsi="Arial Bold"/>
            <w:noProof/>
          </w:rPr>
          <w:t>37.</w:t>
        </w:r>
        <w:r>
          <w:rPr>
            <w:rFonts w:asciiTheme="minorHAnsi" w:eastAsiaTheme="minorEastAsia" w:hAnsiTheme="minorHAnsi" w:cstheme="minorBidi"/>
            <w:noProof/>
            <w:color w:val="auto"/>
            <w:kern w:val="2"/>
            <w:sz w:val="24"/>
            <w:szCs w:val="24"/>
            <w:lang w:eastAsia="en-AU"/>
            <w14:ligatures w14:val="standardContextual"/>
          </w:rPr>
          <w:tab/>
        </w:r>
        <w:r w:rsidRPr="001A3EC1">
          <w:rPr>
            <w:rStyle w:val="Hyperlink"/>
            <w:noProof/>
          </w:rPr>
          <w:t>Payment</w:t>
        </w:r>
        <w:r>
          <w:rPr>
            <w:noProof/>
            <w:webHidden/>
          </w:rPr>
          <w:tab/>
        </w:r>
        <w:r>
          <w:rPr>
            <w:noProof/>
            <w:webHidden/>
          </w:rPr>
          <w:fldChar w:fldCharType="begin"/>
        </w:r>
        <w:r>
          <w:rPr>
            <w:noProof/>
            <w:webHidden/>
          </w:rPr>
          <w:instrText xml:space="preserve"> PAGEREF _Toc232583491 \h </w:instrText>
        </w:r>
        <w:r>
          <w:rPr>
            <w:noProof/>
            <w:webHidden/>
          </w:rPr>
        </w:r>
        <w:r>
          <w:rPr>
            <w:noProof/>
            <w:webHidden/>
          </w:rPr>
          <w:fldChar w:fldCharType="separate"/>
        </w:r>
        <w:r>
          <w:rPr>
            <w:noProof/>
            <w:webHidden/>
          </w:rPr>
          <w:t>85</w:t>
        </w:r>
        <w:r>
          <w:rPr>
            <w:noProof/>
            <w:webHidden/>
          </w:rPr>
          <w:fldChar w:fldCharType="end"/>
        </w:r>
      </w:hyperlink>
    </w:p>
    <w:p w14:paraId="12D25BD9" w14:textId="77777777" w:rsidR="00D207B3" w:rsidRDefault="00D207B3">
      <w:pPr>
        <w:pStyle w:val="TOC1"/>
        <w:rPr>
          <w:rFonts w:asciiTheme="minorHAnsi" w:eastAsiaTheme="minorEastAsia" w:hAnsiTheme="minorHAnsi" w:cstheme="minorBidi"/>
          <w:noProof/>
          <w:color w:val="auto"/>
          <w:kern w:val="2"/>
          <w:sz w:val="24"/>
          <w:szCs w:val="24"/>
          <w:lang w:eastAsia="en-AU"/>
          <w14:ligatures w14:val="standardContextual"/>
        </w:rPr>
      </w:pPr>
      <w:hyperlink w:anchor="_Toc232583492" w:history="1">
        <w:r w:rsidRPr="001A3EC1">
          <w:rPr>
            <w:rStyle w:val="Hyperlink"/>
            <w:rFonts w:ascii="Arial Bold" w:hAnsi="Arial Bold"/>
            <w:noProof/>
          </w:rPr>
          <w:t>38.</w:t>
        </w:r>
        <w:r>
          <w:rPr>
            <w:rFonts w:asciiTheme="minorHAnsi" w:eastAsiaTheme="minorEastAsia" w:hAnsiTheme="minorHAnsi" w:cstheme="minorBidi"/>
            <w:noProof/>
            <w:color w:val="auto"/>
            <w:kern w:val="2"/>
            <w:sz w:val="24"/>
            <w:szCs w:val="24"/>
            <w:lang w:eastAsia="en-AU"/>
            <w14:ligatures w14:val="standardContextual"/>
          </w:rPr>
          <w:tab/>
        </w:r>
        <w:r w:rsidRPr="001A3EC1">
          <w:rPr>
            <w:rStyle w:val="Hyperlink"/>
            <w:noProof/>
          </w:rPr>
          <w:t>Payment of workers and Subcontractors</w:t>
        </w:r>
        <w:r>
          <w:rPr>
            <w:noProof/>
            <w:webHidden/>
          </w:rPr>
          <w:tab/>
        </w:r>
        <w:r>
          <w:rPr>
            <w:noProof/>
            <w:webHidden/>
          </w:rPr>
          <w:fldChar w:fldCharType="begin"/>
        </w:r>
        <w:r>
          <w:rPr>
            <w:noProof/>
            <w:webHidden/>
          </w:rPr>
          <w:instrText xml:space="preserve"> PAGEREF _Toc232583492 \h </w:instrText>
        </w:r>
        <w:r>
          <w:rPr>
            <w:noProof/>
            <w:webHidden/>
          </w:rPr>
        </w:r>
        <w:r>
          <w:rPr>
            <w:noProof/>
            <w:webHidden/>
          </w:rPr>
          <w:fldChar w:fldCharType="separate"/>
        </w:r>
        <w:r>
          <w:rPr>
            <w:noProof/>
            <w:webHidden/>
          </w:rPr>
          <w:t>88</w:t>
        </w:r>
        <w:r>
          <w:rPr>
            <w:noProof/>
            <w:webHidden/>
          </w:rPr>
          <w:fldChar w:fldCharType="end"/>
        </w:r>
      </w:hyperlink>
    </w:p>
    <w:p w14:paraId="2B1A5240" w14:textId="77777777" w:rsidR="00D207B3" w:rsidRDefault="00D207B3">
      <w:pPr>
        <w:pStyle w:val="TOC1"/>
        <w:rPr>
          <w:rFonts w:asciiTheme="minorHAnsi" w:eastAsiaTheme="minorEastAsia" w:hAnsiTheme="minorHAnsi" w:cstheme="minorBidi"/>
          <w:noProof/>
          <w:color w:val="auto"/>
          <w:kern w:val="2"/>
          <w:sz w:val="24"/>
          <w:szCs w:val="24"/>
          <w:lang w:eastAsia="en-AU"/>
          <w14:ligatures w14:val="standardContextual"/>
        </w:rPr>
      </w:pPr>
      <w:hyperlink w:anchor="_Toc232583493" w:history="1">
        <w:r w:rsidRPr="001A3EC1">
          <w:rPr>
            <w:rStyle w:val="Hyperlink"/>
            <w:rFonts w:ascii="Arial Bold" w:hAnsi="Arial Bold"/>
            <w:noProof/>
          </w:rPr>
          <w:t>39.</w:t>
        </w:r>
        <w:r>
          <w:rPr>
            <w:rFonts w:asciiTheme="minorHAnsi" w:eastAsiaTheme="minorEastAsia" w:hAnsiTheme="minorHAnsi" w:cstheme="minorBidi"/>
            <w:noProof/>
            <w:color w:val="auto"/>
            <w:kern w:val="2"/>
            <w:sz w:val="24"/>
            <w:szCs w:val="24"/>
            <w:lang w:eastAsia="en-AU"/>
            <w14:ligatures w14:val="standardContextual"/>
          </w:rPr>
          <w:tab/>
        </w:r>
        <w:r w:rsidRPr="001A3EC1">
          <w:rPr>
            <w:rStyle w:val="Hyperlink"/>
            <w:noProof/>
          </w:rPr>
          <w:t>Default or insolvency</w:t>
        </w:r>
        <w:r>
          <w:rPr>
            <w:noProof/>
            <w:webHidden/>
          </w:rPr>
          <w:tab/>
        </w:r>
        <w:r>
          <w:rPr>
            <w:noProof/>
            <w:webHidden/>
          </w:rPr>
          <w:fldChar w:fldCharType="begin"/>
        </w:r>
        <w:r>
          <w:rPr>
            <w:noProof/>
            <w:webHidden/>
          </w:rPr>
          <w:instrText xml:space="preserve"> PAGEREF _Toc232583493 \h </w:instrText>
        </w:r>
        <w:r>
          <w:rPr>
            <w:noProof/>
            <w:webHidden/>
          </w:rPr>
        </w:r>
        <w:r>
          <w:rPr>
            <w:noProof/>
            <w:webHidden/>
          </w:rPr>
          <w:fldChar w:fldCharType="separate"/>
        </w:r>
        <w:r>
          <w:rPr>
            <w:noProof/>
            <w:webHidden/>
          </w:rPr>
          <w:t>89</w:t>
        </w:r>
        <w:r>
          <w:rPr>
            <w:noProof/>
            <w:webHidden/>
          </w:rPr>
          <w:fldChar w:fldCharType="end"/>
        </w:r>
      </w:hyperlink>
    </w:p>
    <w:p w14:paraId="2BD2207E" w14:textId="77777777" w:rsidR="00D207B3" w:rsidRDefault="00D207B3">
      <w:pPr>
        <w:pStyle w:val="TOC1"/>
        <w:rPr>
          <w:rFonts w:asciiTheme="minorHAnsi" w:eastAsiaTheme="minorEastAsia" w:hAnsiTheme="minorHAnsi" w:cstheme="minorBidi"/>
          <w:noProof/>
          <w:color w:val="auto"/>
          <w:kern w:val="2"/>
          <w:sz w:val="24"/>
          <w:szCs w:val="24"/>
          <w:lang w:eastAsia="en-AU"/>
          <w14:ligatures w14:val="standardContextual"/>
        </w:rPr>
      </w:pPr>
      <w:hyperlink w:anchor="_Toc232583494" w:history="1">
        <w:r w:rsidRPr="001A3EC1">
          <w:rPr>
            <w:rStyle w:val="Hyperlink"/>
            <w:noProof/>
          </w:rPr>
          <w:t>39A.</w:t>
        </w:r>
        <w:r>
          <w:rPr>
            <w:rFonts w:asciiTheme="minorHAnsi" w:eastAsiaTheme="minorEastAsia" w:hAnsiTheme="minorHAnsi" w:cstheme="minorBidi"/>
            <w:noProof/>
            <w:color w:val="auto"/>
            <w:kern w:val="2"/>
            <w:sz w:val="24"/>
            <w:szCs w:val="24"/>
            <w:lang w:eastAsia="en-AU"/>
            <w14:ligatures w14:val="standardContextual"/>
          </w:rPr>
          <w:tab/>
        </w:r>
        <w:r w:rsidRPr="001A3EC1">
          <w:rPr>
            <w:rStyle w:val="Hyperlink"/>
            <w:noProof/>
          </w:rPr>
          <w:t>Termination for convenience</w:t>
        </w:r>
        <w:r>
          <w:rPr>
            <w:noProof/>
            <w:webHidden/>
          </w:rPr>
          <w:tab/>
        </w:r>
        <w:r>
          <w:rPr>
            <w:noProof/>
            <w:webHidden/>
          </w:rPr>
          <w:fldChar w:fldCharType="begin"/>
        </w:r>
        <w:r>
          <w:rPr>
            <w:noProof/>
            <w:webHidden/>
          </w:rPr>
          <w:instrText xml:space="preserve"> PAGEREF _Toc232583494 \h </w:instrText>
        </w:r>
        <w:r>
          <w:rPr>
            <w:noProof/>
            <w:webHidden/>
          </w:rPr>
        </w:r>
        <w:r>
          <w:rPr>
            <w:noProof/>
            <w:webHidden/>
          </w:rPr>
          <w:fldChar w:fldCharType="separate"/>
        </w:r>
        <w:r>
          <w:rPr>
            <w:noProof/>
            <w:webHidden/>
          </w:rPr>
          <w:t>93</w:t>
        </w:r>
        <w:r>
          <w:rPr>
            <w:noProof/>
            <w:webHidden/>
          </w:rPr>
          <w:fldChar w:fldCharType="end"/>
        </w:r>
      </w:hyperlink>
    </w:p>
    <w:p w14:paraId="373540F0" w14:textId="77777777" w:rsidR="00D207B3" w:rsidRDefault="00D207B3">
      <w:pPr>
        <w:pStyle w:val="TOC1"/>
        <w:rPr>
          <w:rFonts w:asciiTheme="minorHAnsi" w:eastAsiaTheme="minorEastAsia" w:hAnsiTheme="minorHAnsi" w:cstheme="minorBidi"/>
          <w:noProof/>
          <w:color w:val="auto"/>
          <w:kern w:val="2"/>
          <w:sz w:val="24"/>
          <w:szCs w:val="24"/>
          <w:lang w:eastAsia="en-AU"/>
          <w14:ligatures w14:val="standardContextual"/>
        </w:rPr>
      </w:pPr>
      <w:hyperlink w:anchor="_Toc232583495" w:history="1">
        <w:r w:rsidRPr="001A3EC1">
          <w:rPr>
            <w:rStyle w:val="Hyperlink"/>
            <w:noProof/>
          </w:rPr>
          <w:t>39B.</w:t>
        </w:r>
        <w:r>
          <w:rPr>
            <w:rFonts w:asciiTheme="minorHAnsi" w:eastAsiaTheme="minorEastAsia" w:hAnsiTheme="minorHAnsi" w:cstheme="minorBidi"/>
            <w:noProof/>
            <w:color w:val="auto"/>
            <w:kern w:val="2"/>
            <w:sz w:val="24"/>
            <w:szCs w:val="24"/>
            <w:lang w:eastAsia="en-AU"/>
            <w14:ligatures w14:val="standardContextual"/>
          </w:rPr>
          <w:tab/>
        </w:r>
        <w:r w:rsidRPr="001A3EC1">
          <w:rPr>
            <w:rStyle w:val="Hyperlink"/>
            <w:noProof/>
          </w:rPr>
          <w:t>Principal’s rights on failure of Contractor to carry out an obligation</w:t>
        </w:r>
        <w:r>
          <w:rPr>
            <w:noProof/>
            <w:webHidden/>
          </w:rPr>
          <w:tab/>
        </w:r>
        <w:r>
          <w:rPr>
            <w:noProof/>
            <w:webHidden/>
          </w:rPr>
          <w:fldChar w:fldCharType="begin"/>
        </w:r>
        <w:r>
          <w:rPr>
            <w:noProof/>
            <w:webHidden/>
          </w:rPr>
          <w:instrText xml:space="preserve"> PAGEREF _Toc232583495 \h </w:instrText>
        </w:r>
        <w:r>
          <w:rPr>
            <w:noProof/>
            <w:webHidden/>
          </w:rPr>
        </w:r>
        <w:r>
          <w:rPr>
            <w:noProof/>
            <w:webHidden/>
          </w:rPr>
          <w:fldChar w:fldCharType="separate"/>
        </w:r>
        <w:r>
          <w:rPr>
            <w:noProof/>
            <w:webHidden/>
          </w:rPr>
          <w:t>94</w:t>
        </w:r>
        <w:r>
          <w:rPr>
            <w:noProof/>
            <w:webHidden/>
          </w:rPr>
          <w:fldChar w:fldCharType="end"/>
        </w:r>
      </w:hyperlink>
    </w:p>
    <w:p w14:paraId="110915C0" w14:textId="77777777" w:rsidR="00D207B3" w:rsidRDefault="00D207B3">
      <w:pPr>
        <w:pStyle w:val="TOC1"/>
        <w:rPr>
          <w:rFonts w:asciiTheme="minorHAnsi" w:eastAsiaTheme="minorEastAsia" w:hAnsiTheme="minorHAnsi" w:cstheme="minorBidi"/>
          <w:noProof/>
          <w:color w:val="auto"/>
          <w:kern w:val="2"/>
          <w:sz w:val="24"/>
          <w:szCs w:val="24"/>
          <w:lang w:eastAsia="en-AU"/>
          <w14:ligatures w14:val="standardContextual"/>
        </w:rPr>
      </w:pPr>
      <w:hyperlink w:anchor="_Toc232583496" w:history="1">
        <w:r w:rsidRPr="001A3EC1">
          <w:rPr>
            <w:rStyle w:val="Hyperlink"/>
            <w:rFonts w:ascii="Arial Bold" w:hAnsi="Arial Bold"/>
            <w:noProof/>
          </w:rPr>
          <w:t>40.</w:t>
        </w:r>
        <w:r>
          <w:rPr>
            <w:rFonts w:asciiTheme="minorHAnsi" w:eastAsiaTheme="minorEastAsia" w:hAnsiTheme="minorHAnsi" w:cstheme="minorBidi"/>
            <w:noProof/>
            <w:color w:val="auto"/>
            <w:kern w:val="2"/>
            <w:sz w:val="24"/>
            <w:szCs w:val="24"/>
            <w:lang w:eastAsia="en-AU"/>
            <w14:ligatures w14:val="standardContextual"/>
          </w:rPr>
          <w:tab/>
        </w:r>
        <w:r w:rsidRPr="001A3EC1">
          <w:rPr>
            <w:rStyle w:val="Hyperlink"/>
            <w:noProof/>
          </w:rPr>
          <w:t>Termination by frustration</w:t>
        </w:r>
        <w:r>
          <w:rPr>
            <w:noProof/>
            <w:webHidden/>
          </w:rPr>
          <w:tab/>
        </w:r>
        <w:r>
          <w:rPr>
            <w:noProof/>
            <w:webHidden/>
          </w:rPr>
          <w:fldChar w:fldCharType="begin"/>
        </w:r>
        <w:r>
          <w:rPr>
            <w:noProof/>
            <w:webHidden/>
          </w:rPr>
          <w:instrText xml:space="preserve"> PAGEREF _Toc232583496 \h </w:instrText>
        </w:r>
        <w:r>
          <w:rPr>
            <w:noProof/>
            <w:webHidden/>
          </w:rPr>
        </w:r>
        <w:r>
          <w:rPr>
            <w:noProof/>
            <w:webHidden/>
          </w:rPr>
          <w:fldChar w:fldCharType="separate"/>
        </w:r>
        <w:r>
          <w:rPr>
            <w:noProof/>
            <w:webHidden/>
          </w:rPr>
          <w:t>94</w:t>
        </w:r>
        <w:r>
          <w:rPr>
            <w:noProof/>
            <w:webHidden/>
          </w:rPr>
          <w:fldChar w:fldCharType="end"/>
        </w:r>
      </w:hyperlink>
    </w:p>
    <w:p w14:paraId="24942312" w14:textId="77777777" w:rsidR="00D207B3" w:rsidRDefault="00D207B3">
      <w:pPr>
        <w:pStyle w:val="TOC1"/>
        <w:rPr>
          <w:rFonts w:asciiTheme="minorHAnsi" w:eastAsiaTheme="minorEastAsia" w:hAnsiTheme="minorHAnsi" w:cstheme="minorBidi"/>
          <w:noProof/>
          <w:color w:val="auto"/>
          <w:kern w:val="2"/>
          <w:sz w:val="24"/>
          <w:szCs w:val="24"/>
          <w:lang w:eastAsia="en-AU"/>
          <w14:ligatures w14:val="standardContextual"/>
        </w:rPr>
      </w:pPr>
      <w:hyperlink w:anchor="_Toc232583497" w:history="1">
        <w:r w:rsidRPr="001A3EC1">
          <w:rPr>
            <w:rStyle w:val="Hyperlink"/>
            <w:rFonts w:ascii="Arial Bold" w:hAnsi="Arial Bold"/>
            <w:noProof/>
          </w:rPr>
          <w:t>41.</w:t>
        </w:r>
        <w:r>
          <w:rPr>
            <w:rFonts w:asciiTheme="minorHAnsi" w:eastAsiaTheme="minorEastAsia" w:hAnsiTheme="minorHAnsi" w:cstheme="minorBidi"/>
            <w:noProof/>
            <w:color w:val="auto"/>
            <w:kern w:val="2"/>
            <w:sz w:val="24"/>
            <w:szCs w:val="24"/>
            <w:lang w:eastAsia="en-AU"/>
            <w14:ligatures w14:val="standardContextual"/>
          </w:rPr>
          <w:tab/>
        </w:r>
        <w:r w:rsidRPr="001A3EC1">
          <w:rPr>
            <w:rStyle w:val="Hyperlink"/>
            <w:noProof/>
          </w:rPr>
          <w:t>Notification of Claims</w:t>
        </w:r>
        <w:r>
          <w:rPr>
            <w:noProof/>
            <w:webHidden/>
          </w:rPr>
          <w:tab/>
        </w:r>
        <w:r>
          <w:rPr>
            <w:noProof/>
            <w:webHidden/>
          </w:rPr>
          <w:fldChar w:fldCharType="begin"/>
        </w:r>
        <w:r>
          <w:rPr>
            <w:noProof/>
            <w:webHidden/>
          </w:rPr>
          <w:instrText xml:space="preserve"> PAGEREF _Toc232583497 \h </w:instrText>
        </w:r>
        <w:r>
          <w:rPr>
            <w:noProof/>
            <w:webHidden/>
          </w:rPr>
        </w:r>
        <w:r>
          <w:rPr>
            <w:noProof/>
            <w:webHidden/>
          </w:rPr>
          <w:fldChar w:fldCharType="separate"/>
        </w:r>
        <w:r>
          <w:rPr>
            <w:noProof/>
            <w:webHidden/>
          </w:rPr>
          <w:t>95</w:t>
        </w:r>
        <w:r>
          <w:rPr>
            <w:noProof/>
            <w:webHidden/>
          </w:rPr>
          <w:fldChar w:fldCharType="end"/>
        </w:r>
      </w:hyperlink>
    </w:p>
    <w:p w14:paraId="6212257B" w14:textId="77777777" w:rsidR="00D207B3" w:rsidRDefault="00D207B3">
      <w:pPr>
        <w:pStyle w:val="TOC1"/>
        <w:rPr>
          <w:rFonts w:asciiTheme="minorHAnsi" w:eastAsiaTheme="minorEastAsia" w:hAnsiTheme="minorHAnsi" w:cstheme="minorBidi"/>
          <w:noProof/>
          <w:color w:val="auto"/>
          <w:kern w:val="2"/>
          <w:sz w:val="24"/>
          <w:szCs w:val="24"/>
          <w:lang w:eastAsia="en-AU"/>
          <w14:ligatures w14:val="standardContextual"/>
        </w:rPr>
      </w:pPr>
      <w:hyperlink w:anchor="_Toc232583498" w:history="1">
        <w:r w:rsidRPr="001A3EC1">
          <w:rPr>
            <w:rStyle w:val="Hyperlink"/>
            <w:rFonts w:ascii="Arial Bold" w:hAnsi="Arial Bold"/>
            <w:noProof/>
          </w:rPr>
          <w:t>42.</w:t>
        </w:r>
        <w:r>
          <w:rPr>
            <w:rFonts w:asciiTheme="minorHAnsi" w:eastAsiaTheme="minorEastAsia" w:hAnsiTheme="minorHAnsi" w:cstheme="minorBidi"/>
            <w:noProof/>
            <w:color w:val="auto"/>
            <w:kern w:val="2"/>
            <w:sz w:val="24"/>
            <w:szCs w:val="24"/>
            <w:lang w:eastAsia="en-AU"/>
            <w14:ligatures w14:val="standardContextual"/>
          </w:rPr>
          <w:tab/>
        </w:r>
        <w:r w:rsidRPr="001A3EC1">
          <w:rPr>
            <w:rStyle w:val="Hyperlink"/>
            <w:noProof/>
          </w:rPr>
          <w:t>Dispute resolution</w:t>
        </w:r>
        <w:r>
          <w:rPr>
            <w:noProof/>
            <w:webHidden/>
          </w:rPr>
          <w:tab/>
        </w:r>
        <w:r>
          <w:rPr>
            <w:noProof/>
            <w:webHidden/>
          </w:rPr>
          <w:fldChar w:fldCharType="begin"/>
        </w:r>
        <w:r>
          <w:rPr>
            <w:noProof/>
            <w:webHidden/>
          </w:rPr>
          <w:instrText xml:space="preserve"> PAGEREF _Toc232583498 \h </w:instrText>
        </w:r>
        <w:r>
          <w:rPr>
            <w:noProof/>
            <w:webHidden/>
          </w:rPr>
        </w:r>
        <w:r>
          <w:rPr>
            <w:noProof/>
            <w:webHidden/>
          </w:rPr>
          <w:fldChar w:fldCharType="separate"/>
        </w:r>
        <w:r>
          <w:rPr>
            <w:noProof/>
            <w:webHidden/>
          </w:rPr>
          <w:t>96</w:t>
        </w:r>
        <w:r>
          <w:rPr>
            <w:noProof/>
            <w:webHidden/>
          </w:rPr>
          <w:fldChar w:fldCharType="end"/>
        </w:r>
      </w:hyperlink>
    </w:p>
    <w:p w14:paraId="6D34C582" w14:textId="77777777" w:rsidR="00D207B3" w:rsidRDefault="00D207B3">
      <w:pPr>
        <w:pStyle w:val="TOC1"/>
        <w:rPr>
          <w:rFonts w:asciiTheme="minorHAnsi" w:eastAsiaTheme="minorEastAsia" w:hAnsiTheme="minorHAnsi" w:cstheme="minorBidi"/>
          <w:noProof/>
          <w:color w:val="auto"/>
          <w:kern w:val="2"/>
          <w:sz w:val="24"/>
          <w:szCs w:val="24"/>
          <w:lang w:eastAsia="en-AU"/>
          <w14:ligatures w14:val="standardContextual"/>
        </w:rPr>
      </w:pPr>
      <w:hyperlink w:anchor="_Toc232583499" w:history="1">
        <w:r w:rsidRPr="001A3EC1">
          <w:rPr>
            <w:rStyle w:val="Hyperlink"/>
            <w:rFonts w:ascii="Arial Bold" w:hAnsi="Arial Bold"/>
            <w:noProof/>
          </w:rPr>
          <w:t>43.</w:t>
        </w:r>
        <w:r>
          <w:rPr>
            <w:rFonts w:asciiTheme="minorHAnsi" w:eastAsiaTheme="minorEastAsia" w:hAnsiTheme="minorHAnsi" w:cstheme="minorBidi"/>
            <w:noProof/>
            <w:color w:val="auto"/>
            <w:kern w:val="2"/>
            <w:sz w:val="24"/>
            <w:szCs w:val="24"/>
            <w:lang w:eastAsia="en-AU"/>
            <w14:ligatures w14:val="standardContextual"/>
          </w:rPr>
          <w:tab/>
        </w:r>
        <w:r w:rsidRPr="001A3EC1">
          <w:rPr>
            <w:rStyle w:val="Hyperlink"/>
            <w:noProof/>
          </w:rPr>
          <w:t>Waiver of conditions</w:t>
        </w:r>
        <w:r>
          <w:rPr>
            <w:noProof/>
            <w:webHidden/>
          </w:rPr>
          <w:tab/>
        </w:r>
        <w:r>
          <w:rPr>
            <w:noProof/>
            <w:webHidden/>
          </w:rPr>
          <w:fldChar w:fldCharType="begin"/>
        </w:r>
        <w:r>
          <w:rPr>
            <w:noProof/>
            <w:webHidden/>
          </w:rPr>
          <w:instrText xml:space="preserve"> PAGEREF _Toc232583499 \h </w:instrText>
        </w:r>
        <w:r>
          <w:rPr>
            <w:noProof/>
            <w:webHidden/>
          </w:rPr>
        </w:r>
        <w:r>
          <w:rPr>
            <w:noProof/>
            <w:webHidden/>
          </w:rPr>
          <w:fldChar w:fldCharType="separate"/>
        </w:r>
        <w:r>
          <w:rPr>
            <w:noProof/>
            <w:webHidden/>
          </w:rPr>
          <w:t>96</w:t>
        </w:r>
        <w:r>
          <w:rPr>
            <w:noProof/>
            <w:webHidden/>
          </w:rPr>
          <w:fldChar w:fldCharType="end"/>
        </w:r>
      </w:hyperlink>
    </w:p>
    <w:p w14:paraId="1C8A06A9" w14:textId="77777777" w:rsidR="00D207B3" w:rsidRDefault="00D207B3">
      <w:pPr>
        <w:pStyle w:val="TOC1"/>
        <w:rPr>
          <w:rFonts w:asciiTheme="minorHAnsi" w:eastAsiaTheme="minorEastAsia" w:hAnsiTheme="minorHAnsi" w:cstheme="minorBidi"/>
          <w:noProof/>
          <w:color w:val="auto"/>
          <w:kern w:val="2"/>
          <w:sz w:val="24"/>
          <w:szCs w:val="24"/>
          <w:lang w:eastAsia="en-AU"/>
          <w14:ligatures w14:val="standardContextual"/>
        </w:rPr>
      </w:pPr>
      <w:hyperlink w:anchor="_Toc232583500" w:history="1">
        <w:r w:rsidRPr="001A3EC1">
          <w:rPr>
            <w:rStyle w:val="Hyperlink"/>
            <w:noProof/>
            <w14:scene3d>
              <w14:camera w14:prst="orthographicFront"/>
              <w14:lightRig w14:rig="threePt" w14:dir="t">
                <w14:rot w14:lat="0" w14:lon="0" w14:rev="0"/>
              </w14:lightRig>
            </w14:scene3d>
          </w:rPr>
          <w:t>Annexure Part B</w:t>
        </w:r>
        <w:r w:rsidRPr="001A3EC1">
          <w:rPr>
            <w:rStyle w:val="Hyperlink"/>
            <w:noProof/>
          </w:rPr>
          <w:t xml:space="preserve"> — Deletions, amendments and additions</w:t>
        </w:r>
        <w:r>
          <w:rPr>
            <w:noProof/>
            <w:webHidden/>
          </w:rPr>
          <w:tab/>
        </w:r>
        <w:r>
          <w:rPr>
            <w:noProof/>
            <w:webHidden/>
          </w:rPr>
          <w:fldChar w:fldCharType="begin"/>
        </w:r>
        <w:r>
          <w:rPr>
            <w:noProof/>
            <w:webHidden/>
          </w:rPr>
          <w:instrText xml:space="preserve"> PAGEREF _Toc232583500 \h </w:instrText>
        </w:r>
        <w:r>
          <w:rPr>
            <w:noProof/>
            <w:webHidden/>
          </w:rPr>
        </w:r>
        <w:r>
          <w:rPr>
            <w:noProof/>
            <w:webHidden/>
          </w:rPr>
          <w:fldChar w:fldCharType="separate"/>
        </w:r>
        <w:r>
          <w:rPr>
            <w:noProof/>
            <w:webHidden/>
          </w:rPr>
          <w:t>97</w:t>
        </w:r>
        <w:r>
          <w:rPr>
            <w:noProof/>
            <w:webHidden/>
          </w:rPr>
          <w:fldChar w:fldCharType="end"/>
        </w:r>
      </w:hyperlink>
    </w:p>
    <w:p w14:paraId="762E53BD" w14:textId="77777777" w:rsidR="00D207B3" w:rsidRDefault="00D207B3">
      <w:pPr>
        <w:pStyle w:val="TOC1"/>
        <w:rPr>
          <w:rFonts w:asciiTheme="minorHAnsi" w:eastAsiaTheme="minorEastAsia" w:hAnsiTheme="minorHAnsi" w:cstheme="minorBidi"/>
          <w:noProof/>
          <w:color w:val="auto"/>
          <w:kern w:val="2"/>
          <w:sz w:val="24"/>
          <w:szCs w:val="24"/>
          <w:lang w:eastAsia="en-AU"/>
          <w14:ligatures w14:val="standardContextual"/>
        </w:rPr>
      </w:pPr>
      <w:hyperlink w:anchor="_Toc232583501" w:history="1">
        <w:r w:rsidRPr="001A3EC1">
          <w:rPr>
            <w:rStyle w:val="Hyperlink"/>
            <w:noProof/>
            <w14:scene3d>
              <w14:camera w14:prst="orthographicFront"/>
              <w14:lightRig w14:rig="threePt" w14:dir="t">
                <w14:rot w14:lat="0" w14:lon="0" w14:rev="0"/>
              </w14:lightRig>
            </w14:scene3d>
          </w:rPr>
          <w:t>Annexure Part C</w:t>
        </w:r>
        <w:r w:rsidRPr="001A3EC1">
          <w:rPr>
            <w:rStyle w:val="Hyperlink"/>
            <w:noProof/>
          </w:rPr>
          <w:t xml:space="preserve"> — Approved form of unconditional undertaking</w:t>
        </w:r>
        <w:r>
          <w:rPr>
            <w:noProof/>
            <w:webHidden/>
          </w:rPr>
          <w:tab/>
        </w:r>
        <w:r>
          <w:rPr>
            <w:noProof/>
            <w:webHidden/>
          </w:rPr>
          <w:fldChar w:fldCharType="begin"/>
        </w:r>
        <w:r>
          <w:rPr>
            <w:noProof/>
            <w:webHidden/>
          </w:rPr>
          <w:instrText xml:space="preserve"> PAGEREF _Toc232583501 \h </w:instrText>
        </w:r>
        <w:r>
          <w:rPr>
            <w:noProof/>
            <w:webHidden/>
          </w:rPr>
        </w:r>
        <w:r>
          <w:rPr>
            <w:noProof/>
            <w:webHidden/>
          </w:rPr>
          <w:fldChar w:fldCharType="separate"/>
        </w:r>
        <w:r>
          <w:rPr>
            <w:noProof/>
            <w:webHidden/>
          </w:rPr>
          <w:t>98</w:t>
        </w:r>
        <w:r>
          <w:rPr>
            <w:noProof/>
            <w:webHidden/>
          </w:rPr>
          <w:fldChar w:fldCharType="end"/>
        </w:r>
      </w:hyperlink>
    </w:p>
    <w:p w14:paraId="6A4F6B66" w14:textId="77777777" w:rsidR="00D207B3" w:rsidRDefault="00D207B3">
      <w:pPr>
        <w:pStyle w:val="TOC1"/>
        <w:rPr>
          <w:rFonts w:asciiTheme="minorHAnsi" w:eastAsiaTheme="minorEastAsia" w:hAnsiTheme="minorHAnsi" w:cstheme="minorBidi"/>
          <w:noProof/>
          <w:color w:val="auto"/>
          <w:kern w:val="2"/>
          <w:sz w:val="24"/>
          <w:szCs w:val="24"/>
          <w:lang w:eastAsia="en-AU"/>
          <w14:ligatures w14:val="standardContextual"/>
        </w:rPr>
      </w:pPr>
      <w:hyperlink w:anchor="_Toc232583502" w:history="1">
        <w:r w:rsidRPr="001A3EC1">
          <w:rPr>
            <w:rStyle w:val="Hyperlink"/>
            <w:noProof/>
            <w14:scene3d>
              <w14:camera w14:prst="orthographicFront"/>
              <w14:lightRig w14:rig="threePt" w14:dir="t">
                <w14:rot w14:lat="0" w14:lon="0" w14:rev="0"/>
              </w14:lightRig>
            </w14:scene3d>
          </w:rPr>
          <w:t>Annexure Part D</w:t>
        </w:r>
        <w:r w:rsidRPr="001A3EC1">
          <w:rPr>
            <w:rStyle w:val="Hyperlink"/>
            <w:noProof/>
          </w:rPr>
          <w:t xml:space="preserve"> – Scope</w:t>
        </w:r>
        <w:r>
          <w:rPr>
            <w:noProof/>
            <w:webHidden/>
          </w:rPr>
          <w:tab/>
        </w:r>
        <w:r>
          <w:rPr>
            <w:noProof/>
            <w:webHidden/>
          </w:rPr>
          <w:fldChar w:fldCharType="begin"/>
        </w:r>
        <w:r>
          <w:rPr>
            <w:noProof/>
            <w:webHidden/>
          </w:rPr>
          <w:instrText xml:space="preserve"> PAGEREF _Toc232583502 \h </w:instrText>
        </w:r>
        <w:r>
          <w:rPr>
            <w:noProof/>
            <w:webHidden/>
          </w:rPr>
        </w:r>
        <w:r>
          <w:rPr>
            <w:noProof/>
            <w:webHidden/>
          </w:rPr>
          <w:fldChar w:fldCharType="separate"/>
        </w:r>
        <w:r>
          <w:rPr>
            <w:noProof/>
            <w:webHidden/>
          </w:rPr>
          <w:t>99</w:t>
        </w:r>
        <w:r>
          <w:rPr>
            <w:noProof/>
            <w:webHidden/>
          </w:rPr>
          <w:fldChar w:fldCharType="end"/>
        </w:r>
      </w:hyperlink>
    </w:p>
    <w:p w14:paraId="03D81E12" w14:textId="77777777" w:rsidR="00D207B3" w:rsidRDefault="00D207B3">
      <w:pPr>
        <w:pStyle w:val="TOC1"/>
        <w:rPr>
          <w:rFonts w:asciiTheme="minorHAnsi" w:eastAsiaTheme="minorEastAsia" w:hAnsiTheme="minorHAnsi" w:cstheme="minorBidi"/>
          <w:noProof/>
          <w:color w:val="auto"/>
          <w:kern w:val="2"/>
          <w:sz w:val="24"/>
          <w:szCs w:val="24"/>
          <w:lang w:eastAsia="en-AU"/>
          <w14:ligatures w14:val="standardContextual"/>
        </w:rPr>
      </w:pPr>
      <w:hyperlink w:anchor="_Toc232583503" w:history="1">
        <w:r w:rsidRPr="001A3EC1">
          <w:rPr>
            <w:rStyle w:val="Hyperlink"/>
            <w:noProof/>
            <w14:scene3d>
              <w14:camera w14:prst="orthographicFront"/>
              <w14:lightRig w14:rig="threePt" w14:dir="t">
                <w14:rot w14:lat="0" w14:lon="0" w14:rev="0"/>
              </w14:lightRig>
            </w14:scene3d>
          </w:rPr>
          <w:t>Annexure Part E</w:t>
        </w:r>
        <w:r w:rsidRPr="001A3EC1">
          <w:rPr>
            <w:rStyle w:val="Hyperlink"/>
            <w:noProof/>
          </w:rPr>
          <w:t xml:space="preserve"> – Methodology</w:t>
        </w:r>
        <w:r>
          <w:rPr>
            <w:noProof/>
            <w:webHidden/>
          </w:rPr>
          <w:tab/>
        </w:r>
        <w:r>
          <w:rPr>
            <w:noProof/>
            <w:webHidden/>
          </w:rPr>
          <w:fldChar w:fldCharType="begin"/>
        </w:r>
        <w:r>
          <w:rPr>
            <w:noProof/>
            <w:webHidden/>
          </w:rPr>
          <w:instrText xml:space="preserve"> PAGEREF _Toc232583503 \h </w:instrText>
        </w:r>
        <w:r>
          <w:rPr>
            <w:noProof/>
            <w:webHidden/>
          </w:rPr>
        </w:r>
        <w:r>
          <w:rPr>
            <w:noProof/>
            <w:webHidden/>
          </w:rPr>
          <w:fldChar w:fldCharType="separate"/>
        </w:r>
        <w:r>
          <w:rPr>
            <w:noProof/>
            <w:webHidden/>
          </w:rPr>
          <w:t>101</w:t>
        </w:r>
        <w:r>
          <w:rPr>
            <w:noProof/>
            <w:webHidden/>
          </w:rPr>
          <w:fldChar w:fldCharType="end"/>
        </w:r>
      </w:hyperlink>
    </w:p>
    <w:p w14:paraId="15064F3D" w14:textId="77777777" w:rsidR="00D207B3" w:rsidRDefault="00D207B3">
      <w:pPr>
        <w:pStyle w:val="TOC1"/>
        <w:rPr>
          <w:rFonts w:asciiTheme="minorHAnsi" w:eastAsiaTheme="minorEastAsia" w:hAnsiTheme="minorHAnsi" w:cstheme="minorBidi"/>
          <w:noProof/>
          <w:color w:val="auto"/>
          <w:kern w:val="2"/>
          <w:sz w:val="24"/>
          <w:szCs w:val="24"/>
          <w:lang w:eastAsia="en-AU"/>
          <w14:ligatures w14:val="standardContextual"/>
        </w:rPr>
      </w:pPr>
      <w:hyperlink w:anchor="_Toc232583504" w:history="1">
        <w:r w:rsidRPr="001A3EC1">
          <w:rPr>
            <w:rStyle w:val="Hyperlink"/>
            <w:noProof/>
            <w14:scene3d>
              <w14:camera w14:prst="orthographicFront"/>
              <w14:lightRig w14:rig="threePt" w14:dir="t">
                <w14:rot w14:lat="0" w14:lon="0" w14:rev="0"/>
              </w14:lightRig>
            </w14:scene3d>
          </w:rPr>
          <w:t>Annexure Part F</w:t>
        </w:r>
        <w:r w:rsidRPr="001A3EC1">
          <w:rPr>
            <w:rStyle w:val="Hyperlink"/>
            <w:noProof/>
          </w:rPr>
          <w:t xml:space="preserve"> – Price Schedule</w:t>
        </w:r>
        <w:r>
          <w:rPr>
            <w:noProof/>
            <w:webHidden/>
          </w:rPr>
          <w:tab/>
        </w:r>
        <w:r>
          <w:rPr>
            <w:noProof/>
            <w:webHidden/>
          </w:rPr>
          <w:fldChar w:fldCharType="begin"/>
        </w:r>
        <w:r>
          <w:rPr>
            <w:noProof/>
            <w:webHidden/>
          </w:rPr>
          <w:instrText xml:space="preserve"> PAGEREF _Toc232583504 \h </w:instrText>
        </w:r>
        <w:r>
          <w:rPr>
            <w:noProof/>
            <w:webHidden/>
          </w:rPr>
        </w:r>
        <w:r>
          <w:rPr>
            <w:noProof/>
            <w:webHidden/>
          </w:rPr>
          <w:fldChar w:fldCharType="separate"/>
        </w:r>
        <w:r>
          <w:rPr>
            <w:noProof/>
            <w:webHidden/>
          </w:rPr>
          <w:t>103</w:t>
        </w:r>
        <w:r>
          <w:rPr>
            <w:noProof/>
            <w:webHidden/>
          </w:rPr>
          <w:fldChar w:fldCharType="end"/>
        </w:r>
      </w:hyperlink>
    </w:p>
    <w:p w14:paraId="2E1AA191" w14:textId="77777777" w:rsidR="00D207B3" w:rsidRDefault="00D207B3">
      <w:pPr>
        <w:pStyle w:val="TOC1"/>
        <w:rPr>
          <w:rFonts w:asciiTheme="minorHAnsi" w:eastAsiaTheme="minorEastAsia" w:hAnsiTheme="minorHAnsi" w:cstheme="minorBidi"/>
          <w:noProof/>
          <w:color w:val="auto"/>
          <w:kern w:val="2"/>
          <w:sz w:val="24"/>
          <w:szCs w:val="24"/>
          <w:lang w:eastAsia="en-AU"/>
          <w14:ligatures w14:val="standardContextual"/>
        </w:rPr>
      </w:pPr>
      <w:hyperlink w:anchor="_Toc232583505" w:history="1">
        <w:r w:rsidRPr="001A3EC1">
          <w:rPr>
            <w:rStyle w:val="Hyperlink"/>
            <w:noProof/>
            <w14:scene3d>
              <w14:camera w14:prst="orthographicFront"/>
              <w14:lightRig w14:rig="threePt" w14:dir="t">
                <w14:rot w14:lat="0" w14:lon="0" w14:rev="0"/>
              </w14:lightRig>
            </w14:scene3d>
          </w:rPr>
          <w:t>Annexure Part G</w:t>
        </w:r>
        <w:r w:rsidRPr="001A3EC1">
          <w:rPr>
            <w:rStyle w:val="Hyperlink"/>
            <w:noProof/>
          </w:rPr>
          <w:t xml:space="preserve"> – Variation Rates</w:t>
        </w:r>
        <w:r>
          <w:rPr>
            <w:noProof/>
            <w:webHidden/>
          </w:rPr>
          <w:tab/>
        </w:r>
        <w:r>
          <w:rPr>
            <w:noProof/>
            <w:webHidden/>
          </w:rPr>
          <w:fldChar w:fldCharType="begin"/>
        </w:r>
        <w:r>
          <w:rPr>
            <w:noProof/>
            <w:webHidden/>
          </w:rPr>
          <w:instrText xml:space="preserve"> PAGEREF _Toc232583505 \h </w:instrText>
        </w:r>
        <w:r>
          <w:rPr>
            <w:noProof/>
            <w:webHidden/>
          </w:rPr>
        </w:r>
        <w:r>
          <w:rPr>
            <w:noProof/>
            <w:webHidden/>
          </w:rPr>
          <w:fldChar w:fldCharType="separate"/>
        </w:r>
        <w:r>
          <w:rPr>
            <w:noProof/>
            <w:webHidden/>
          </w:rPr>
          <w:t>105</w:t>
        </w:r>
        <w:r>
          <w:rPr>
            <w:noProof/>
            <w:webHidden/>
          </w:rPr>
          <w:fldChar w:fldCharType="end"/>
        </w:r>
      </w:hyperlink>
    </w:p>
    <w:p w14:paraId="4EB4F950" w14:textId="77777777" w:rsidR="00D207B3" w:rsidRDefault="00D207B3">
      <w:pPr>
        <w:pStyle w:val="TOC1"/>
        <w:rPr>
          <w:rFonts w:asciiTheme="minorHAnsi" w:eastAsiaTheme="minorEastAsia" w:hAnsiTheme="minorHAnsi" w:cstheme="minorBidi"/>
          <w:noProof/>
          <w:color w:val="auto"/>
          <w:kern w:val="2"/>
          <w:sz w:val="24"/>
          <w:szCs w:val="24"/>
          <w:lang w:eastAsia="en-AU"/>
          <w14:ligatures w14:val="standardContextual"/>
        </w:rPr>
      </w:pPr>
      <w:hyperlink w:anchor="_Toc232583506" w:history="1">
        <w:r w:rsidRPr="001A3EC1">
          <w:rPr>
            <w:rStyle w:val="Hyperlink"/>
            <w:noProof/>
            <w14:scene3d>
              <w14:camera w14:prst="orthographicFront"/>
              <w14:lightRig w14:rig="threePt" w14:dir="t">
                <w14:rot w14:lat="0" w14:lon="0" w14:rev="0"/>
              </w14:lightRig>
            </w14:scene3d>
          </w:rPr>
          <w:t>Annexure Part H</w:t>
        </w:r>
        <w:r w:rsidRPr="001A3EC1">
          <w:rPr>
            <w:rStyle w:val="Hyperlink"/>
            <w:noProof/>
          </w:rPr>
          <w:t xml:space="preserve"> – Training Policy Privacy Statement</w:t>
        </w:r>
        <w:r>
          <w:rPr>
            <w:noProof/>
            <w:webHidden/>
          </w:rPr>
          <w:tab/>
        </w:r>
        <w:r>
          <w:rPr>
            <w:noProof/>
            <w:webHidden/>
          </w:rPr>
          <w:fldChar w:fldCharType="begin"/>
        </w:r>
        <w:r>
          <w:rPr>
            <w:noProof/>
            <w:webHidden/>
          </w:rPr>
          <w:instrText xml:space="preserve"> PAGEREF _Toc232583506 \h </w:instrText>
        </w:r>
        <w:r>
          <w:rPr>
            <w:noProof/>
            <w:webHidden/>
          </w:rPr>
        </w:r>
        <w:r>
          <w:rPr>
            <w:noProof/>
            <w:webHidden/>
          </w:rPr>
          <w:fldChar w:fldCharType="separate"/>
        </w:r>
        <w:r>
          <w:rPr>
            <w:noProof/>
            <w:webHidden/>
          </w:rPr>
          <w:t>107</w:t>
        </w:r>
        <w:r>
          <w:rPr>
            <w:noProof/>
            <w:webHidden/>
          </w:rPr>
          <w:fldChar w:fldCharType="end"/>
        </w:r>
      </w:hyperlink>
    </w:p>
    <w:p w14:paraId="0FCD5067" w14:textId="77777777" w:rsidR="00D207B3" w:rsidRDefault="00D207B3">
      <w:pPr>
        <w:pStyle w:val="TOC1"/>
        <w:rPr>
          <w:rFonts w:asciiTheme="minorHAnsi" w:eastAsiaTheme="minorEastAsia" w:hAnsiTheme="minorHAnsi" w:cstheme="minorBidi"/>
          <w:noProof/>
          <w:color w:val="auto"/>
          <w:kern w:val="2"/>
          <w:sz w:val="24"/>
          <w:szCs w:val="24"/>
          <w:lang w:eastAsia="en-AU"/>
          <w14:ligatures w14:val="standardContextual"/>
        </w:rPr>
      </w:pPr>
      <w:hyperlink w:anchor="_Toc232583507" w:history="1">
        <w:r w:rsidRPr="001A3EC1">
          <w:rPr>
            <w:rStyle w:val="Hyperlink"/>
            <w:noProof/>
            <w14:scene3d>
              <w14:camera w14:prst="orthographicFront"/>
              <w14:lightRig w14:rig="threePt" w14:dir="t">
                <w14:rot w14:lat="0" w14:lon="0" w14:rev="0"/>
              </w14:lightRig>
            </w14:scene3d>
          </w:rPr>
          <w:t>Annexure Part I</w:t>
        </w:r>
        <w:r w:rsidRPr="001A3EC1">
          <w:rPr>
            <w:rStyle w:val="Hyperlink"/>
            <w:noProof/>
          </w:rPr>
          <w:t xml:space="preserve"> – Contractor’s Statutory Declaration</w:t>
        </w:r>
        <w:r>
          <w:rPr>
            <w:noProof/>
            <w:webHidden/>
          </w:rPr>
          <w:tab/>
        </w:r>
        <w:r>
          <w:rPr>
            <w:noProof/>
            <w:webHidden/>
          </w:rPr>
          <w:fldChar w:fldCharType="begin"/>
        </w:r>
        <w:r>
          <w:rPr>
            <w:noProof/>
            <w:webHidden/>
          </w:rPr>
          <w:instrText xml:space="preserve"> PAGEREF _Toc232583507 \h </w:instrText>
        </w:r>
        <w:r>
          <w:rPr>
            <w:noProof/>
            <w:webHidden/>
          </w:rPr>
        </w:r>
        <w:r>
          <w:rPr>
            <w:noProof/>
            <w:webHidden/>
          </w:rPr>
          <w:fldChar w:fldCharType="separate"/>
        </w:r>
        <w:r>
          <w:rPr>
            <w:noProof/>
            <w:webHidden/>
          </w:rPr>
          <w:t>109</w:t>
        </w:r>
        <w:r>
          <w:rPr>
            <w:noProof/>
            <w:webHidden/>
          </w:rPr>
          <w:fldChar w:fldCharType="end"/>
        </w:r>
      </w:hyperlink>
    </w:p>
    <w:p w14:paraId="529226D4" w14:textId="77777777" w:rsidR="00D207B3" w:rsidRDefault="00D207B3">
      <w:pPr>
        <w:pStyle w:val="TOC1"/>
        <w:rPr>
          <w:rFonts w:asciiTheme="minorHAnsi" w:eastAsiaTheme="minorEastAsia" w:hAnsiTheme="minorHAnsi" w:cstheme="minorBidi"/>
          <w:noProof/>
          <w:color w:val="auto"/>
          <w:kern w:val="2"/>
          <w:sz w:val="24"/>
          <w:szCs w:val="24"/>
          <w:lang w:eastAsia="en-AU"/>
          <w14:ligatures w14:val="standardContextual"/>
        </w:rPr>
      </w:pPr>
      <w:hyperlink w:anchor="_Toc232583508" w:history="1">
        <w:r w:rsidRPr="001A3EC1">
          <w:rPr>
            <w:rStyle w:val="Hyperlink"/>
            <w:noProof/>
            <w14:scene3d>
              <w14:camera w14:prst="orthographicFront"/>
              <w14:lightRig w14:rig="threePt" w14:dir="t">
                <w14:rot w14:lat="0" w14:lon="0" w14:rev="0"/>
              </w14:lightRig>
            </w14:scene3d>
          </w:rPr>
          <w:t>Annexure Part J</w:t>
        </w:r>
        <w:r w:rsidRPr="001A3EC1">
          <w:rPr>
            <w:rStyle w:val="Hyperlink"/>
            <w:noProof/>
          </w:rPr>
          <w:t xml:space="preserve"> – Rise and Fall Calculations</w:t>
        </w:r>
        <w:r>
          <w:rPr>
            <w:noProof/>
            <w:webHidden/>
          </w:rPr>
          <w:tab/>
        </w:r>
        <w:r>
          <w:rPr>
            <w:noProof/>
            <w:webHidden/>
          </w:rPr>
          <w:fldChar w:fldCharType="begin"/>
        </w:r>
        <w:r>
          <w:rPr>
            <w:noProof/>
            <w:webHidden/>
          </w:rPr>
          <w:instrText xml:space="preserve"> PAGEREF _Toc232583508 \h </w:instrText>
        </w:r>
        <w:r>
          <w:rPr>
            <w:noProof/>
            <w:webHidden/>
          </w:rPr>
        </w:r>
        <w:r>
          <w:rPr>
            <w:noProof/>
            <w:webHidden/>
          </w:rPr>
          <w:fldChar w:fldCharType="separate"/>
        </w:r>
        <w:r>
          <w:rPr>
            <w:noProof/>
            <w:webHidden/>
          </w:rPr>
          <w:t>112</w:t>
        </w:r>
        <w:r>
          <w:rPr>
            <w:noProof/>
            <w:webHidden/>
          </w:rPr>
          <w:fldChar w:fldCharType="end"/>
        </w:r>
      </w:hyperlink>
    </w:p>
    <w:p w14:paraId="4BE881AF" w14:textId="77777777" w:rsidR="008F0853" w:rsidRPr="00D301F2" w:rsidRDefault="00DD13D0" w:rsidP="005B6B09">
      <w:pPr>
        <w:pStyle w:val="TOC1"/>
      </w:pPr>
      <w:r>
        <w:fldChar w:fldCharType="end"/>
      </w:r>
    </w:p>
    <w:p w14:paraId="31C3FB47" w14:textId="77777777" w:rsidR="002660E7" w:rsidRPr="00D301F2" w:rsidRDefault="002660E7" w:rsidP="002660E7">
      <w:pPr>
        <w:pStyle w:val="SAParagraph"/>
      </w:pPr>
    </w:p>
    <w:p w14:paraId="468BB16D" w14:textId="77777777" w:rsidR="006439F9" w:rsidRDefault="006439F9" w:rsidP="006439F9">
      <w:pPr>
        <w:sectPr w:rsidR="006439F9" w:rsidSect="00182CB3">
          <w:headerReference w:type="default" r:id="rId27"/>
          <w:footnotePr>
            <w:numFmt w:val="chicago"/>
          </w:footnotePr>
          <w:pgSz w:w="11907" w:h="16840" w:code="9"/>
          <w:pgMar w:top="1134" w:right="1134" w:bottom="1134" w:left="1418" w:header="567" w:footer="567" w:gutter="0"/>
          <w:pgNumType w:fmt="lowerRoman"/>
          <w:cols w:space="720"/>
          <w:docGrid w:linePitch="299"/>
        </w:sectPr>
      </w:pPr>
    </w:p>
    <w:p w14:paraId="78228C3E" w14:textId="77777777" w:rsidR="008A4BD4" w:rsidRDefault="008A4BD4" w:rsidP="00DC3D13">
      <w:pPr>
        <w:pStyle w:val="SAAnnexureL1"/>
      </w:pPr>
      <w:bookmarkStart w:id="31" w:name="_Toc232583426"/>
      <w:bookmarkStart w:id="32" w:name="_Ref194660171"/>
      <w:bookmarkEnd w:id="31"/>
    </w:p>
    <w:bookmarkEnd w:id="32"/>
    <w:p w14:paraId="606B2B12" w14:textId="77777777" w:rsidR="00207109" w:rsidRPr="00D301F2" w:rsidRDefault="00207109" w:rsidP="009B61A6">
      <w:pPr>
        <w:pStyle w:val="SAAnnexureSubtitle"/>
      </w:pPr>
      <w:r w:rsidRPr="00D301F2">
        <w:t>Annexure to the Australian Standard General Conditions of Contract AS 4000—1997</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2"/>
        <w:gridCol w:w="2270"/>
        <w:gridCol w:w="426"/>
        <w:gridCol w:w="1700"/>
        <w:gridCol w:w="1276"/>
        <w:gridCol w:w="850"/>
        <w:gridCol w:w="1132"/>
        <w:gridCol w:w="995"/>
      </w:tblGrid>
      <w:tr w:rsidR="00207109" w:rsidRPr="00D301F2" w14:paraId="1C60DE28" w14:textId="77777777" w:rsidTr="00573EF9">
        <w:tc>
          <w:tcPr>
            <w:tcW w:w="702" w:type="dxa"/>
            <w:tcBorders>
              <w:right w:val="single" w:sz="4" w:space="0" w:color="auto"/>
            </w:tcBorders>
          </w:tcPr>
          <w:p w14:paraId="0A6037D2" w14:textId="77777777" w:rsidR="00207109" w:rsidRPr="00D301F2" w:rsidRDefault="00207109" w:rsidP="000753D2">
            <w:pPr>
              <w:pStyle w:val="SAItem"/>
              <w:numPr>
                <w:ilvl w:val="0"/>
                <w:numId w:val="0"/>
              </w:numPr>
            </w:pPr>
            <w:r w:rsidRPr="00D301F2">
              <w:t>Item</w:t>
            </w:r>
          </w:p>
        </w:tc>
        <w:tc>
          <w:tcPr>
            <w:tcW w:w="2270" w:type="dxa"/>
            <w:tcBorders>
              <w:left w:val="single" w:sz="4" w:space="0" w:color="auto"/>
              <w:right w:val="nil"/>
            </w:tcBorders>
          </w:tcPr>
          <w:p w14:paraId="284A2472" w14:textId="77777777" w:rsidR="00207109" w:rsidRPr="00D301F2" w:rsidRDefault="00207109" w:rsidP="003B374B">
            <w:pPr>
              <w:pStyle w:val="SAAnnexuretext"/>
            </w:pPr>
          </w:p>
        </w:tc>
        <w:tc>
          <w:tcPr>
            <w:tcW w:w="6379" w:type="dxa"/>
            <w:gridSpan w:val="6"/>
            <w:tcBorders>
              <w:left w:val="nil"/>
            </w:tcBorders>
          </w:tcPr>
          <w:p w14:paraId="3F64E2E2" w14:textId="77777777" w:rsidR="00207109" w:rsidRPr="00D301F2" w:rsidRDefault="00207109" w:rsidP="003B374B">
            <w:pPr>
              <w:pStyle w:val="SAAnnexuretext"/>
            </w:pPr>
          </w:p>
        </w:tc>
      </w:tr>
      <w:tr w:rsidR="00207109" w:rsidRPr="00D301F2" w14:paraId="184C71B4" w14:textId="77777777" w:rsidTr="00573EF9">
        <w:tc>
          <w:tcPr>
            <w:tcW w:w="702" w:type="dxa"/>
          </w:tcPr>
          <w:p w14:paraId="4B376724" w14:textId="77777777" w:rsidR="00207109" w:rsidRPr="00D301F2" w:rsidRDefault="00207109" w:rsidP="007B1C9B">
            <w:pPr>
              <w:pStyle w:val="SAItem"/>
            </w:pPr>
            <w:bookmarkStart w:id="33" w:name="_Ref194661238"/>
          </w:p>
        </w:tc>
        <w:bookmarkEnd w:id="33"/>
        <w:tc>
          <w:tcPr>
            <w:tcW w:w="2270" w:type="dxa"/>
          </w:tcPr>
          <w:p w14:paraId="277CBC47" w14:textId="77777777" w:rsidR="00207109" w:rsidRPr="00D301F2" w:rsidRDefault="00207109" w:rsidP="003B374B">
            <w:pPr>
              <w:pStyle w:val="SAAnnexuretext"/>
            </w:pPr>
            <w:r w:rsidRPr="00D301F2">
              <w:t>Principal</w:t>
            </w:r>
          </w:p>
          <w:p w14:paraId="774FAE5B" w14:textId="77777777" w:rsidR="00207109" w:rsidRPr="00D301F2" w:rsidRDefault="00207109" w:rsidP="003B374B">
            <w:pPr>
              <w:pStyle w:val="SAAnnexuretext"/>
            </w:pPr>
            <w:r w:rsidRPr="00D301F2">
              <w:t>(Clause </w:t>
            </w:r>
            <w:r w:rsidRPr="00D301F2">
              <w:fldChar w:fldCharType="begin"/>
            </w:r>
            <w:r w:rsidRPr="00D301F2">
              <w:instrText xml:space="preserve"> REF _Ref52298420 \r \h  \* MERGEFORMAT </w:instrText>
            </w:r>
            <w:r w:rsidRPr="00D301F2">
              <w:fldChar w:fldCharType="separate"/>
            </w:r>
            <w:r w:rsidR="00F96953">
              <w:t>1</w:t>
            </w:r>
            <w:r w:rsidRPr="00D301F2">
              <w:fldChar w:fldCharType="end"/>
            </w:r>
            <w:r w:rsidRPr="00D301F2">
              <w:t>)</w:t>
            </w:r>
          </w:p>
        </w:tc>
        <w:tc>
          <w:tcPr>
            <w:tcW w:w="6379" w:type="dxa"/>
            <w:gridSpan w:val="6"/>
          </w:tcPr>
          <w:p w14:paraId="46E0CC99" w14:textId="77777777" w:rsidR="00207109" w:rsidRPr="00D301F2" w:rsidRDefault="00207109" w:rsidP="003B374B">
            <w:pPr>
              <w:pStyle w:val="SAAnnexuretext"/>
            </w:pPr>
            <w:r w:rsidRPr="00D301F2">
              <w:t>Banana Shire Council</w:t>
            </w:r>
          </w:p>
          <w:p w14:paraId="3915E705" w14:textId="77777777" w:rsidR="00207109" w:rsidRPr="00D301F2" w:rsidRDefault="00207109" w:rsidP="003B374B">
            <w:pPr>
              <w:pStyle w:val="SAAnnexuretext"/>
              <w:rPr>
                <w:rStyle w:val="Definedterm"/>
              </w:rPr>
            </w:pPr>
            <w:r w:rsidRPr="00D301F2">
              <w:t>ABN 85 946 116 646</w:t>
            </w:r>
          </w:p>
        </w:tc>
      </w:tr>
      <w:tr w:rsidR="00207109" w:rsidRPr="00D301F2" w14:paraId="5C375B7F" w14:textId="77777777" w:rsidTr="00573EF9">
        <w:tc>
          <w:tcPr>
            <w:tcW w:w="702" w:type="dxa"/>
          </w:tcPr>
          <w:p w14:paraId="47B2B36C" w14:textId="77777777" w:rsidR="00207109" w:rsidRPr="00D301F2" w:rsidRDefault="00207109" w:rsidP="007B1C9B">
            <w:pPr>
              <w:pStyle w:val="SAItem"/>
            </w:pPr>
          </w:p>
        </w:tc>
        <w:tc>
          <w:tcPr>
            <w:tcW w:w="2270" w:type="dxa"/>
          </w:tcPr>
          <w:p w14:paraId="2D9A1672" w14:textId="77777777" w:rsidR="00207109" w:rsidRPr="00D301F2" w:rsidRDefault="00207109" w:rsidP="003B374B">
            <w:pPr>
              <w:pStyle w:val="SAAnnexuretext"/>
            </w:pPr>
            <w:r w:rsidRPr="00D301F2">
              <w:t>Principal’s address</w:t>
            </w:r>
          </w:p>
        </w:tc>
        <w:tc>
          <w:tcPr>
            <w:tcW w:w="6379" w:type="dxa"/>
            <w:gridSpan w:val="6"/>
          </w:tcPr>
          <w:p w14:paraId="0B5BCF96" w14:textId="77777777" w:rsidR="00207109" w:rsidRPr="00D301F2" w:rsidRDefault="00207109" w:rsidP="003B374B">
            <w:pPr>
              <w:pStyle w:val="SAAnnexuretext"/>
            </w:pPr>
            <w:r w:rsidRPr="00D301F2">
              <w:t>62 Valentine Plains Road, Biloela</w:t>
            </w:r>
          </w:p>
        </w:tc>
      </w:tr>
      <w:tr w:rsidR="00207109" w:rsidRPr="00D301F2" w14:paraId="5161D2A9" w14:textId="77777777" w:rsidTr="00573EF9">
        <w:tc>
          <w:tcPr>
            <w:tcW w:w="702" w:type="dxa"/>
          </w:tcPr>
          <w:p w14:paraId="52BE0535" w14:textId="77777777" w:rsidR="00207109" w:rsidRPr="00D301F2" w:rsidRDefault="00207109" w:rsidP="007B1C9B">
            <w:pPr>
              <w:pStyle w:val="SAItem"/>
            </w:pPr>
          </w:p>
        </w:tc>
        <w:tc>
          <w:tcPr>
            <w:tcW w:w="2270" w:type="dxa"/>
          </w:tcPr>
          <w:p w14:paraId="5EDA9593" w14:textId="77777777" w:rsidR="00207109" w:rsidRPr="00D301F2" w:rsidRDefault="00207109" w:rsidP="003B374B">
            <w:pPr>
              <w:pStyle w:val="SAAnnexuretext"/>
            </w:pPr>
            <w:r w:rsidRPr="00D301F2">
              <w:t>Contractor</w:t>
            </w:r>
          </w:p>
          <w:p w14:paraId="02A901A5" w14:textId="77777777" w:rsidR="00207109" w:rsidRPr="00D301F2" w:rsidRDefault="00207109" w:rsidP="003B374B">
            <w:pPr>
              <w:pStyle w:val="SAAnnexuretext"/>
            </w:pPr>
            <w:r w:rsidRPr="00D301F2">
              <w:t>(Clause </w:t>
            </w:r>
            <w:r w:rsidRPr="00D301F2">
              <w:fldChar w:fldCharType="begin"/>
            </w:r>
            <w:r w:rsidRPr="00D301F2">
              <w:instrText xml:space="preserve"> REF _Ref52298420 \r \h  \* MERGEFORMAT </w:instrText>
            </w:r>
            <w:r w:rsidRPr="00D301F2">
              <w:fldChar w:fldCharType="separate"/>
            </w:r>
            <w:r w:rsidR="00F96953">
              <w:t>1</w:t>
            </w:r>
            <w:r w:rsidRPr="00D301F2">
              <w:fldChar w:fldCharType="end"/>
            </w:r>
            <w:r w:rsidRPr="00D301F2">
              <w:t>)</w:t>
            </w:r>
          </w:p>
        </w:tc>
        <w:tc>
          <w:tcPr>
            <w:tcW w:w="6379" w:type="dxa"/>
            <w:gridSpan w:val="6"/>
          </w:tcPr>
          <w:p w14:paraId="28B0D73B" w14:textId="77777777" w:rsidR="00207109" w:rsidRPr="00D301F2" w:rsidRDefault="005649F2" w:rsidP="003B374B">
            <w:pPr>
              <w:pStyle w:val="SAAnnexuretext"/>
            </w:pPr>
            <w:sdt>
              <w:sdtPr>
                <w:id w:val="1904710320"/>
                <w:placeholder>
                  <w:docPart w:val="285CF72B47A54E86AC7093B7B874B191"/>
                </w:placeholder>
                <w:showingPlcHdr/>
              </w:sdtPr>
              <w:sdtEndPr/>
              <w:sdtContent>
                <w:r w:rsidR="00207109" w:rsidRPr="00D301F2">
                  <w:rPr>
                    <w:rStyle w:val="PlaceholderText"/>
                  </w:rPr>
                  <w:t>Click or tap here to enter text.</w:t>
                </w:r>
              </w:sdtContent>
            </w:sdt>
          </w:p>
          <w:p w14:paraId="233DC66F" w14:textId="77777777" w:rsidR="00207109" w:rsidRPr="00D301F2" w:rsidRDefault="00207109" w:rsidP="003B374B">
            <w:pPr>
              <w:pStyle w:val="SAAnnexuretext"/>
            </w:pPr>
            <w:r w:rsidRPr="00D301F2">
              <w:t xml:space="preserve">ACN </w:t>
            </w:r>
            <w:sdt>
              <w:sdtPr>
                <w:id w:val="-1095706387"/>
                <w:placeholder>
                  <w:docPart w:val="285CF72B47A54E86AC7093B7B874B191"/>
                </w:placeholder>
                <w:showingPlcHdr/>
              </w:sdtPr>
              <w:sdtEndPr/>
              <w:sdtContent>
                <w:r w:rsidRPr="00D301F2">
                  <w:rPr>
                    <w:rStyle w:val="PlaceholderText"/>
                  </w:rPr>
                  <w:t>Click or tap here to enter text.</w:t>
                </w:r>
              </w:sdtContent>
            </w:sdt>
          </w:p>
          <w:p w14:paraId="13F24C32" w14:textId="77777777" w:rsidR="00207109" w:rsidRPr="00D301F2" w:rsidRDefault="00207109" w:rsidP="003B374B">
            <w:pPr>
              <w:pStyle w:val="SAAnnexuretext"/>
            </w:pPr>
            <w:r w:rsidRPr="00D301F2">
              <w:t xml:space="preserve">ABN </w:t>
            </w:r>
            <w:sdt>
              <w:sdtPr>
                <w:id w:val="1696265883"/>
                <w:placeholder>
                  <w:docPart w:val="4D5A9B32B61746838D16B3320EF1AD8F"/>
                </w:placeholder>
                <w:showingPlcHdr/>
              </w:sdtPr>
              <w:sdtEndPr/>
              <w:sdtContent>
                <w:r w:rsidRPr="00D301F2">
                  <w:rPr>
                    <w:rStyle w:val="PlaceholderText"/>
                  </w:rPr>
                  <w:t>Click or tap here to enter text.</w:t>
                </w:r>
              </w:sdtContent>
            </w:sdt>
          </w:p>
        </w:tc>
      </w:tr>
      <w:tr w:rsidR="00207109" w:rsidRPr="00D301F2" w14:paraId="0D828B64" w14:textId="77777777" w:rsidTr="00573EF9">
        <w:tc>
          <w:tcPr>
            <w:tcW w:w="702" w:type="dxa"/>
          </w:tcPr>
          <w:p w14:paraId="30DB7596" w14:textId="77777777" w:rsidR="00207109" w:rsidRPr="00D301F2" w:rsidRDefault="00207109" w:rsidP="007B1C9B">
            <w:pPr>
              <w:pStyle w:val="SAItem"/>
            </w:pPr>
          </w:p>
        </w:tc>
        <w:tc>
          <w:tcPr>
            <w:tcW w:w="2270" w:type="dxa"/>
          </w:tcPr>
          <w:p w14:paraId="6E3ACD50" w14:textId="77777777" w:rsidR="00207109" w:rsidRPr="00D301F2" w:rsidRDefault="00207109" w:rsidP="003B374B">
            <w:pPr>
              <w:pStyle w:val="SAAnnexuretext"/>
            </w:pPr>
            <w:r w:rsidRPr="00D301F2">
              <w:t>Contractor’s address</w:t>
            </w:r>
          </w:p>
        </w:tc>
        <w:tc>
          <w:tcPr>
            <w:tcW w:w="6379" w:type="dxa"/>
            <w:gridSpan w:val="6"/>
          </w:tcPr>
          <w:sdt>
            <w:sdtPr>
              <w:id w:val="61990911"/>
              <w:placeholder>
                <w:docPart w:val="E32995C6342F4B12AA6A413A1BC13A82"/>
              </w:placeholder>
              <w:showingPlcHdr/>
            </w:sdtPr>
            <w:sdtEndPr/>
            <w:sdtContent>
              <w:p w14:paraId="60E35D63" w14:textId="77777777" w:rsidR="00207109" w:rsidRPr="00D301F2" w:rsidRDefault="00207109" w:rsidP="003B374B">
                <w:pPr>
                  <w:pStyle w:val="SAAnnexuretext"/>
                </w:pPr>
                <w:r w:rsidRPr="00D301F2">
                  <w:rPr>
                    <w:rStyle w:val="PlaceholderText"/>
                  </w:rPr>
                  <w:t>Click or tap here to enter text.</w:t>
                </w:r>
              </w:p>
            </w:sdtContent>
          </w:sdt>
        </w:tc>
      </w:tr>
      <w:tr w:rsidR="00207109" w:rsidRPr="00D301F2" w14:paraId="43619720" w14:textId="77777777" w:rsidTr="00573EF9">
        <w:tc>
          <w:tcPr>
            <w:tcW w:w="702" w:type="dxa"/>
          </w:tcPr>
          <w:p w14:paraId="642A286F" w14:textId="77777777" w:rsidR="00207109" w:rsidRPr="00D301F2" w:rsidRDefault="00207109" w:rsidP="007B1C9B">
            <w:pPr>
              <w:pStyle w:val="SAItem"/>
            </w:pPr>
            <w:bookmarkStart w:id="34" w:name="_Ref194657018"/>
          </w:p>
        </w:tc>
        <w:bookmarkEnd w:id="34"/>
        <w:tc>
          <w:tcPr>
            <w:tcW w:w="2270" w:type="dxa"/>
          </w:tcPr>
          <w:p w14:paraId="405E1180" w14:textId="77777777" w:rsidR="00207109" w:rsidRPr="00D301F2" w:rsidRDefault="00207109" w:rsidP="003B374B">
            <w:pPr>
              <w:pStyle w:val="SAAnnexuretext"/>
            </w:pPr>
            <w:r w:rsidRPr="00D301F2">
              <w:t>Superintendent</w:t>
            </w:r>
          </w:p>
          <w:p w14:paraId="73D239E8" w14:textId="77777777" w:rsidR="00207109" w:rsidRPr="00D301F2" w:rsidRDefault="00207109" w:rsidP="003B374B">
            <w:pPr>
              <w:pStyle w:val="SAAnnexuretext"/>
            </w:pPr>
            <w:r w:rsidRPr="00D301F2">
              <w:t>(Clause </w:t>
            </w:r>
            <w:r w:rsidRPr="00D301F2">
              <w:fldChar w:fldCharType="begin"/>
            </w:r>
            <w:r w:rsidRPr="00D301F2">
              <w:instrText xml:space="preserve"> REF _Ref52298420 \r \h  \* MERGEFORMAT </w:instrText>
            </w:r>
            <w:r w:rsidRPr="00D301F2">
              <w:fldChar w:fldCharType="separate"/>
            </w:r>
            <w:r w:rsidR="00F96953">
              <w:t>1</w:t>
            </w:r>
            <w:r w:rsidRPr="00D301F2">
              <w:fldChar w:fldCharType="end"/>
            </w:r>
            <w:r w:rsidRPr="00D301F2">
              <w:t>)</w:t>
            </w:r>
          </w:p>
        </w:tc>
        <w:tc>
          <w:tcPr>
            <w:tcW w:w="6379" w:type="dxa"/>
            <w:gridSpan w:val="6"/>
          </w:tcPr>
          <w:p w14:paraId="63047463" w14:textId="3DFA5FBB" w:rsidR="00207109" w:rsidRPr="00D301F2" w:rsidRDefault="005649F2" w:rsidP="003B374B">
            <w:pPr>
              <w:pStyle w:val="SAAnnexuretext"/>
            </w:pPr>
            <w:sdt>
              <w:sdtPr>
                <w:id w:val="-1874994769"/>
                <w:placeholder>
                  <w:docPart w:val="82442219E99D4C2E81E4391D974FF5F3"/>
                </w:placeholder>
              </w:sdtPr>
              <w:sdtEndPr/>
              <w:sdtContent>
                <w:r w:rsidR="00A541E4" w:rsidRPr="00A541E4">
                  <w:t>Lonergan Project Services</w:t>
                </w:r>
              </w:sdtContent>
            </w:sdt>
          </w:p>
          <w:p w14:paraId="3CF1E497" w14:textId="1C5A9A93" w:rsidR="00207109" w:rsidRPr="00D301F2" w:rsidRDefault="00207109" w:rsidP="003B374B">
            <w:pPr>
              <w:pStyle w:val="SAAnnexuretext"/>
            </w:pPr>
            <w:r w:rsidRPr="00D301F2">
              <w:t xml:space="preserve">ACN  </w:t>
            </w:r>
            <w:sdt>
              <w:sdtPr>
                <w:id w:val="-2031938252"/>
                <w:placeholder>
                  <w:docPart w:val="82442219E99D4C2E81E4391D974FF5F3"/>
                </w:placeholder>
              </w:sdtPr>
              <w:sdtEndPr/>
              <w:sdtContent>
                <w:r w:rsidR="00A541E4" w:rsidRPr="00A541E4">
                  <w:t>141 025 701</w:t>
                </w:r>
              </w:sdtContent>
            </w:sdt>
          </w:p>
          <w:p w14:paraId="26DB3A8A" w14:textId="77777777" w:rsidR="00207109" w:rsidRPr="00D301F2" w:rsidRDefault="00207109" w:rsidP="003B374B">
            <w:pPr>
              <w:pStyle w:val="SAAnnexuretext"/>
            </w:pPr>
            <w:r w:rsidRPr="00D301F2">
              <w:t xml:space="preserve">ABN </w:t>
            </w:r>
            <w:sdt>
              <w:sdtPr>
                <w:id w:val="-1354021186"/>
                <w:placeholder>
                  <w:docPart w:val="3220D99C1BEA471C9050782744F204D1"/>
                </w:placeholder>
                <w:showingPlcHdr/>
              </w:sdtPr>
              <w:sdtEndPr/>
              <w:sdtContent>
                <w:r w:rsidRPr="00D301F2">
                  <w:rPr>
                    <w:rStyle w:val="PlaceholderText"/>
                  </w:rPr>
                  <w:t>Click or tap here to enter text.</w:t>
                </w:r>
              </w:sdtContent>
            </w:sdt>
          </w:p>
        </w:tc>
      </w:tr>
      <w:tr w:rsidR="00207109" w:rsidRPr="00D301F2" w14:paraId="7FB639F5" w14:textId="77777777" w:rsidTr="00573EF9">
        <w:tc>
          <w:tcPr>
            <w:tcW w:w="702" w:type="dxa"/>
            <w:tcBorders>
              <w:bottom w:val="single" w:sz="4" w:space="0" w:color="auto"/>
            </w:tcBorders>
          </w:tcPr>
          <w:p w14:paraId="11EF7C0C" w14:textId="77777777" w:rsidR="00207109" w:rsidRPr="00D301F2" w:rsidRDefault="00207109" w:rsidP="007B1C9B">
            <w:pPr>
              <w:pStyle w:val="SAItem"/>
            </w:pPr>
          </w:p>
        </w:tc>
        <w:tc>
          <w:tcPr>
            <w:tcW w:w="2270" w:type="dxa"/>
          </w:tcPr>
          <w:p w14:paraId="2B768E89" w14:textId="77777777" w:rsidR="00207109" w:rsidRPr="00D301F2" w:rsidRDefault="00207109" w:rsidP="003B374B">
            <w:pPr>
              <w:pStyle w:val="SAAnnexuretext"/>
            </w:pPr>
            <w:r w:rsidRPr="00D301F2">
              <w:t>Superintendent’s address</w:t>
            </w:r>
          </w:p>
        </w:tc>
        <w:tc>
          <w:tcPr>
            <w:tcW w:w="6379" w:type="dxa"/>
            <w:gridSpan w:val="6"/>
          </w:tcPr>
          <w:sdt>
            <w:sdtPr>
              <w:id w:val="851922423"/>
              <w:placeholder>
                <w:docPart w:val="F5753613C4F64B8F8444DDC14D8453C5"/>
              </w:placeholder>
            </w:sdtPr>
            <w:sdtEndPr/>
            <w:sdtContent>
              <w:p w14:paraId="7E46DDC1" w14:textId="7873FC03" w:rsidR="00207109" w:rsidRPr="00D301F2" w:rsidRDefault="00A541E4" w:rsidP="003B374B">
                <w:pPr>
                  <w:pStyle w:val="SAAnnexuretext"/>
                </w:pPr>
                <w:r w:rsidRPr="00A541E4">
                  <w:t>1/51 Kariboe Street, Biloela QLD 4715</w:t>
                </w:r>
              </w:p>
            </w:sdtContent>
          </w:sdt>
        </w:tc>
      </w:tr>
      <w:tr w:rsidR="002B2747" w:rsidRPr="00D301F2" w14:paraId="0D12B103" w14:textId="77777777" w:rsidTr="00573EF9">
        <w:tc>
          <w:tcPr>
            <w:tcW w:w="702" w:type="dxa"/>
            <w:tcBorders>
              <w:bottom w:val="single" w:sz="4" w:space="0" w:color="auto"/>
            </w:tcBorders>
          </w:tcPr>
          <w:p w14:paraId="0CDA6E28" w14:textId="77777777" w:rsidR="002B2747" w:rsidRPr="00D301F2" w:rsidRDefault="002B2747" w:rsidP="002B2747">
            <w:pPr>
              <w:pStyle w:val="SAItem6A"/>
            </w:pPr>
            <w:bookmarkStart w:id="35" w:name="_Ref195633112"/>
          </w:p>
        </w:tc>
        <w:bookmarkEnd w:id="35"/>
        <w:tc>
          <w:tcPr>
            <w:tcW w:w="2270" w:type="dxa"/>
          </w:tcPr>
          <w:p w14:paraId="32C0BBA4" w14:textId="77777777" w:rsidR="002B2747" w:rsidRDefault="002B2747" w:rsidP="002B2747">
            <w:pPr>
              <w:pStyle w:val="SAAnnexuretext"/>
            </w:pPr>
            <w:r>
              <w:t>Time for the Contractor to commence Work on the Site</w:t>
            </w:r>
          </w:p>
          <w:p w14:paraId="26EB4484" w14:textId="77777777" w:rsidR="002B2747" w:rsidRPr="00D301F2" w:rsidRDefault="002B2747" w:rsidP="002B2747">
            <w:pPr>
              <w:pStyle w:val="SAAnnexuretext"/>
            </w:pPr>
            <w:r>
              <w:t xml:space="preserve">(Subclause </w:t>
            </w:r>
            <w:r>
              <w:fldChar w:fldCharType="begin"/>
            </w:r>
            <w:r>
              <w:instrText xml:space="preserve"> REF _Ref195628115 \w \h </w:instrText>
            </w:r>
            <w:r>
              <w:fldChar w:fldCharType="separate"/>
            </w:r>
            <w:r w:rsidR="00F96953">
              <w:t>34.1</w:t>
            </w:r>
            <w:r>
              <w:fldChar w:fldCharType="end"/>
            </w:r>
            <w:r>
              <w:t>)</w:t>
            </w:r>
          </w:p>
        </w:tc>
        <w:tc>
          <w:tcPr>
            <w:tcW w:w="6379" w:type="dxa"/>
            <w:gridSpan w:val="6"/>
          </w:tcPr>
          <w:p w14:paraId="2AB04FCD" w14:textId="3249ED9E" w:rsidR="002B2747" w:rsidRDefault="005649F2" w:rsidP="002B2747">
            <w:pPr>
              <w:pStyle w:val="SAAnnexuretext"/>
            </w:pPr>
            <w:sdt>
              <w:sdtPr>
                <w:id w:val="-1006745410"/>
                <w:placeholder>
                  <w:docPart w:val="DefaultPlaceholder_-1854013440"/>
                </w:placeholder>
                <w:text/>
              </w:sdtPr>
              <w:sdtEndPr/>
              <w:sdtContent>
                <w:r w:rsidR="00A541E4">
                  <w:t>10</w:t>
                </w:r>
              </w:sdtContent>
            </w:sdt>
            <w:r w:rsidR="002B2747">
              <w:t xml:space="preserve"> </w:t>
            </w:r>
            <w:r w:rsidR="00180087">
              <w:t xml:space="preserve">Working </w:t>
            </w:r>
            <w:r w:rsidR="002B2747">
              <w:t>Days after the Principal has given possession of sufficient of the Site to enable the Contractor to commence Work.</w:t>
            </w:r>
          </w:p>
          <w:p w14:paraId="48F228C4" w14:textId="77777777" w:rsidR="002B2747" w:rsidRDefault="002B2747" w:rsidP="002B2747">
            <w:pPr>
              <w:pStyle w:val="SAAnnexuretext"/>
            </w:pPr>
            <w:r>
              <w:t xml:space="preserve">If nothing stated, within 10 </w:t>
            </w:r>
            <w:r w:rsidR="00180087">
              <w:t xml:space="preserve">Working </w:t>
            </w:r>
            <w:r>
              <w:t>Days after the Principal has given possession of sufficient of the Site to enable the Contractor to commence Work.</w:t>
            </w:r>
          </w:p>
        </w:tc>
      </w:tr>
      <w:tr w:rsidR="00207109" w:rsidRPr="00D301F2" w14:paraId="387ADDB6" w14:textId="77777777" w:rsidTr="00573EF9">
        <w:tc>
          <w:tcPr>
            <w:tcW w:w="702" w:type="dxa"/>
            <w:vMerge w:val="restart"/>
          </w:tcPr>
          <w:p w14:paraId="211D7059" w14:textId="77777777" w:rsidR="00207109" w:rsidRPr="00D301F2" w:rsidRDefault="00207109" w:rsidP="007B1C9B">
            <w:pPr>
              <w:pStyle w:val="SAItem"/>
            </w:pPr>
            <w:bookmarkStart w:id="36" w:name="_Ref194656947"/>
          </w:p>
        </w:tc>
        <w:tc>
          <w:tcPr>
            <w:tcW w:w="2270" w:type="dxa"/>
          </w:tcPr>
          <w:p w14:paraId="016BB8EA" w14:textId="77777777" w:rsidR="00207109" w:rsidRPr="007B1C9B" w:rsidRDefault="00207109" w:rsidP="00CD5C2E">
            <w:pPr>
              <w:pStyle w:val="SAItema"/>
            </w:pPr>
            <w:bookmarkStart w:id="37" w:name="_Ref214026218"/>
            <w:bookmarkEnd w:id="36"/>
            <w:r w:rsidRPr="007B1C9B">
              <w:t xml:space="preserve"> Date for Practical Completion</w:t>
            </w:r>
            <w:bookmarkEnd w:id="37"/>
          </w:p>
          <w:p w14:paraId="1CA18D6D" w14:textId="77777777" w:rsidR="00207109" w:rsidRPr="007B1C9B" w:rsidRDefault="00207109" w:rsidP="007B1C9B">
            <w:pPr>
              <w:pStyle w:val="SAAnnexuretext"/>
            </w:pPr>
            <w:r w:rsidRPr="007B1C9B">
              <w:t>(Clause </w:t>
            </w:r>
            <w:r w:rsidRPr="007B1C9B">
              <w:fldChar w:fldCharType="begin"/>
            </w:r>
            <w:r w:rsidRPr="007B1C9B">
              <w:instrText xml:space="preserve"> REF _Ref52298420 \r \h  \* MERGEFORMAT </w:instrText>
            </w:r>
            <w:r w:rsidRPr="007B1C9B">
              <w:fldChar w:fldCharType="separate"/>
            </w:r>
            <w:r w:rsidR="00F96953">
              <w:t>1</w:t>
            </w:r>
            <w:r w:rsidRPr="007B1C9B">
              <w:fldChar w:fldCharType="end"/>
            </w:r>
            <w:r w:rsidRPr="007B1C9B">
              <w:t>)</w:t>
            </w:r>
          </w:p>
        </w:tc>
        <w:tc>
          <w:tcPr>
            <w:tcW w:w="6379" w:type="dxa"/>
            <w:gridSpan w:val="6"/>
          </w:tcPr>
          <w:sdt>
            <w:sdtPr>
              <w:id w:val="1202442179"/>
              <w:placeholder>
                <w:docPart w:val="43B57D483B36480AACAB26FD947BA6D2"/>
              </w:placeholder>
            </w:sdtPr>
            <w:sdtEndPr/>
            <w:sdtContent>
              <w:p w14:paraId="7CBB4CB6" w14:textId="2D0B338E" w:rsidR="00207109" w:rsidRPr="007B1C9B" w:rsidRDefault="002D441C" w:rsidP="007B1C9B">
                <w:pPr>
                  <w:pStyle w:val="SAAnnexuretext"/>
                </w:pPr>
                <w:r>
                  <w:t>30 April</w:t>
                </w:r>
                <w:r w:rsidR="00A541E4">
                  <w:t xml:space="preserve"> 202</w:t>
                </w:r>
                <w:r>
                  <w:t>7</w:t>
                </w:r>
              </w:p>
            </w:sdtContent>
          </w:sdt>
        </w:tc>
      </w:tr>
      <w:tr w:rsidR="00207109" w:rsidRPr="00D301F2" w14:paraId="7F47A7AC" w14:textId="77777777" w:rsidTr="00573EF9">
        <w:tc>
          <w:tcPr>
            <w:tcW w:w="702" w:type="dxa"/>
            <w:vMerge/>
          </w:tcPr>
          <w:p w14:paraId="5C986D73" w14:textId="77777777" w:rsidR="00207109" w:rsidRPr="00D301F2" w:rsidRDefault="00207109" w:rsidP="007B1C9B">
            <w:pPr>
              <w:pStyle w:val="SAAnnexuretext"/>
            </w:pPr>
          </w:p>
        </w:tc>
        <w:tc>
          <w:tcPr>
            <w:tcW w:w="8649" w:type="dxa"/>
            <w:gridSpan w:val="7"/>
          </w:tcPr>
          <w:p w14:paraId="5EABC8EA" w14:textId="77777777" w:rsidR="00207109" w:rsidRPr="007B1C9B" w:rsidRDefault="00207109" w:rsidP="007B1C9B">
            <w:pPr>
              <w:pStyle w:val="SAAnnexuretext"/>
            </w:pPr>
            <w:r w:rsidRPr="007B1C9B">
              <w:t>OR</w:t>
            </w:r>
          </w:p>
        </w:tc>
      </w:tr>
      <w:tr w:rsidR="00207109" w:rsidRPr="00D301F2" w14:paraId="384755C8" w14:textId="77777777" w:rsidTr="00573EF9">
        <w:tc>
          <w:tcPr>
            <w:tcW w:w="702" w:type="dxa"/>
            <w:vMerge/>
          </w:tcPr>
          <w:p w14:paraId="7AF87C8C" w14:textId="77777777" w:rsidR="00207109" w:rsidRPr="00D301F2" w:rsidRDefault="00207109" w:rsidP="007B1C9B">
            <w:pPr>
              <w:pStyle w:val="SAAnnexuretext"/>
            </w:pPr>
          </w:p>
        </w:tc>
        <w:tc>
          <w:tcPr>
            <w:tcW w:w="2270" w:type="dxa"/>
          </w:tcPr>
          <w:p w14:paraId="29CF0BDC" w14:textId="77777777" w:rsidR="00207109" w:rsidRPr="007B1C9B" w:rsidRDefault="00207109" w:rsidP="00CD5C2E">
            <w:pPr>
              <w:pStyle w:val="SAItema"/>
            </w:pPr>
            <w:bookmarkStart w:id="38" w:name="_Ref214026228"/>
            <w:r w:rsidRPr="007B1C9B">
              <w:t xml:space="preserve"> Period of time for Practical Completion</w:t>
            </w:r>
            <w:bookmarkEnd w:id="38"/>
            <w:r w:rsidRPr="007B1C9B">
              <w:t xml:space="preserve"> </w:t>
            </w:r>
          </w:p>
          <w:p w14:paraId="0706BA49" w14:textId="77777777" w:rsidR="00207109" w:rsidRPr="007B1C9B" w:rsidRDefault="00207109" w:rsidP="007B1C9B">
            <w:pPr>
              <w:pStyle w:val="SAAnnexuretext"/>
            </w:pPr>
            <w:r w:rsidRPr="007B1C9B">
              <w:t>(Clause </w:t>
            </w:r>
            <w:r w:rsidRPr="007B1C9B">
              <w:fldChar w:fldCharType="begin"/>
            </w:r>
            <w:r w:rsidRPr="007B1C9B">
              <w:instrText xml:space="preserve"> REF _Ref52298420 \r \h  \* MERGEFORMAT </w:instrText>
            </w:r>
            <w:r w:rsidRPr="007B1C9B">
              <w:fldChar w:fldCharType="separate"/>
            </w:r>
            <w:r w:rsidR="00F96953">
              <w:t>1</w:t>
            </w:r>
            <w:r w:rsidRPr="007B1C9B">
              <w:fldChar w:fldCharType="end"/>
            </w:r>
            <w:r w:rsidRPr="007B1C9B">
              <w:t>)</w:t>
            </w:r>
          </w:p>
        </w:tc>
        <w:tc>
          <w:tcPr>
            <w:tcW w:w="6379" w:type="dxa"/>
            <w:gridSpan w:val="6"/>
          </w:tcPr>
          <w:p w14:paraId="28254150" w14:textId="77777777" w:rsidR="00207109" w:rsidRPr="007B1C9B" w:rsidRDefault="00603A84" w:rsidP="007B1C9B">
            <w:pPr>
              <w:pStyle w:val="SAAnnexuretext"/>
            </w:pPr>
            <w:r>
              <w:t xml:space="preserve">Within </w:t>
            </w:r>
            <w:sdt>
              <w:sdtPr>
                <w:id w:val="-984160083"/>
                <w:placeholder>
                  <w:docPart w:val="50EEDB77BF2945E2A0CF2FD7DE6D79DF"/>
                </w:placeholder>
                <w:showingPlcHdr/>
              </w:sdtPr>
              <w:sdtEndPr/>
              <w:sdtContent>
                <w:r w:rsidR="00207109" w:rsidRPr="007B1C9B">
                  <w:rPr>
                    <w:rStyle w:val="PlaceholderText"/>
                    <w:color w:val="000000" w:themeColor="text1"/>
                  </w:rPr>
                  <w:t>Click or tap here to enter text.</w:t>
                </w:r>
              </w:sdtContent>
            </w:sdt>
            <w:r>
              <w:t xml:space="preserve"> calendar days after the Date of Acceptance of Tender.</w:t>
            </w:r>
          </w:p>
        </w:tc>
      </w:tr>
      <w:tr w:rsidR="00207109" w:rsidRPr="00D301F2" w14:paraId="6566C644" w14:textId="77777777" w:rsidTr="00573EF9">
        <w:tc>
          <w:tcPr>
            <w:tcW w:w="702" w:type="dxa"/>
            <w:tcBorders>
              <w:bottom w:val="single" w:sz="4" w:space="0" w:color="auto"/>
            </w:tcBorders>
          </w:tcPr>
          <w:p w14:paraId="2E0CD58C" w14:textId="77777777" w:rsidR="00207109" w:rsidRPr="00D301F2" w:rsidRDefault="00207109" w:rsidP="007B1C9B">
            <w:pPr>
              <w:pStyle w:val="SAItem"/>
            </w:pPr>
            <w:bookmarkStart w:id="39" w:name="_Ref194657041"/>
          </w:p>
        </w:tc>
        <w:bookmarkEnd w:id="39"/>
        <w:tc>
          <w:tcPr>
            <w:tcW w:w="2270" w:type="dxa"/>
          </w:tcPr>
          <w:p w14:paraId="3D692B96" w14:textId="77777777" w:rsidR="00207109" w:rsidRPr="00D301F2" w:rsidRDefault="00207109" w:rsidP="003B374B">
            <w:pPr>
              <w:pStyle w:val="SAAnnexuretext"/>
            </w:pPr>
            <w:r w:rsidRPr="00D301F2">
              <w:t>Governing law</w:t>
            </w:r>
          </w:p>
          <w:p w14:paraId="06B9EE2A" w14:textId="77777777" w:rsidR="00207109" w:rsidRPr="00D301F2" w:rsidRDefault="00207109" w:rsidP="007B1C9B">
            <w:pPr>
              <w:pStyle w:val="SAAnnexuretext"/>
            </w:pPr>
            <w:r w:rsidRPr="00D301F2">
              <w:t>(Clause </w:t>
            </w:r>
            <w:r w:rsidR="00C736B1" w:rsidRPr="00D301F2">
              <w:fldChar w:fldCharType="begin"/>
            </w:r>
            <w:r w:rsidR="00C736B1" w:rsidRPr="00D301F2">
              <w:instrText xml:space="preserve"> REF _Ref52298420 \r \h  \* MERGEFORMAT </w:instrText>
            </w:r>
            <w:r w:rsidR="00C736B1" w:rsidRPr="00D301F2">
              <w:fldChar w:fldCharType="separate"/>
            </w:r>
            <w:r w:rsidR="00F96953">
              <w:t>1</w:t>
            </w:r>
            <w:r w:rsidR="00C736B1" w:rsidRPr="00D301F2">
              <w:fldChar w:fldCharType="end"/>
            </w:r>
            <w:r w:rsidR="00C736B1">
              <w:fldChar w:fldCharType="begin"/>
            </w:r>
            <w:r w:rsidR="00C736B1">
              <w:instrText xml:space="preserve"> REF _Ref212709745 \w \h </w:instrText>
            </w:r>
            <w:r w:rsidR="007B1C9B">
              <w:instrText xml:space="preserve"> \* MERGEFORMAT </w:instrText>
            </w:r>
            <w:r w:rsidR="00C736B1">
              <w:fldChar w:fldCharType="separate"/>
            </w:r>
            <w:r w:rsidR="00F96953">
              <w:t>(f)</w:t>
            </w:r>
            <w:r w:rsidR="00C736B1">
              <w:fldChar w:fldCharType="end"/>
            </w:r>
            <w:r w:rsidR="00C736B1">
              <w:t xml:space="preserve"> and </w:t>
            </w:r>
            <w:r w:rsidRPr="00D301F2">
              <w:fldChar w:fldCharType="begin"/>
            </w:r>
            <w:r w:rsidRPr="00D301F2">
              <w:instrText xml:space="preserve"> REF _Ref52298420 \r \h  \* MERGEFORMAT </w:instrText>
            </w:r>
            <w:r w:rsidRPr="00D301F2">
              <w:fldChar w:fldCharType="separate"/>
            </w:r>
            <w:r w:rsidR="00F96953">
              <w:t>1</w:t>
            </w:r>
            <w:r w:rsidRPr="00D301F2">
              <w:fldChar w:fldCharType="end"/>
            </w:r>
            <w:r w:rsidRPr="00D301F2">
              <w:fldChar w:fldCharType="begin"/>
            </w:r>
            <w:r w:rsidRPr="00D301F2">
              <w:instrText xml:space="preserve"> REF _Ref52298611 \r \h  \* MERGEFORMAT </w:instrText>
            </w:r>
            <w:r w:rsidRPr="00D301F2">
              <w:fldChar w:fldCharType="separate"/>
            </w:r>
            <w:r w:rsidR="00F96953">
              <w:t>(h)</w:t>
            </w:r>
            <w:r w:rsidRPr="00D301F2">
              <w:fldChar w:fldCharType="end"/>
            </w:r>
            <w:r w:rsidRPr="00D301F2">
              <w:t>)</w:t>
            </w:r>
          </w:p>
        </w:tc>
        <w:tc>
          <w:tcPr>
            <w:tcW w:w="6379" w:type="dxa"/>
            <w:gridSpan w:val="6"/>
          </w:tcPr>
          <w:sdt>
            <w:sdtPr>
              <w:id w:val="-1903593713"/>
              <w:placeholder>
                <w:docPart w:val="3E0B6BCC61864598AF8B03EF58A20777"/>
              </w:placeholder>
            </w:sdtPr>
            <w:sdtEndPr/>
            <w:sdtContent>
              <w:p w14:paraId="25F27E7A" w14:textId="77777777" w:rsidR="00207109" w:rsidRPr="00D301F2" w:rsidRDefault="00207109" w:rsidP="003B374B">
                <w:pPr>
                  <w:pStyle w:val="SAAnnexuretext"/>
                </w:pPr>
                <w:r w:rsidRPr="00D301F2">
                  <w:t>Queensland</w:t>
                </w:r>
              </w:p>
            </w:sdtContent>
          </w:sdt>
          <w:p w14:paraId="62EAD128" w14:textId="77777777" w:rsidR="00207109" w:rsidRPr="00D301F2" w:rsidRDefault="00207109" w:rsidP="003B374B">
            <w:pPr>
              <w:pStyle w:val="SAAnnexuretext"/>
            </w:pPr>
            <w:r w:rsidRPr="00D301F2">
              <w:t>If nothing stated, that of the jurisdiction where the Site is located</w:t>
            </w:r>
          </w:p>
        </w:tc>
      </w:tr>
      <w:tr w:rsidR="00207109" w:rsidRPr="00D301F2" w14:paraId="168D8061" w14:textId="77777777" w:rsidTr="00573EF9">
        <w:tc>
          <w:tcPr>
            <w:tcW w:w="702" w:type="dxa"/>
            <w:vMerge w:val="restart"/>
          </w:tcPr>
          <w:p w14:paraId="32D11DA2" w14:textId="77777777" w:rsidR="00207109" w:rsidRPr="00D301F2" w:rsidRDefault="00207109" w:rsidP="00CD5C2E">
            <w:pPr>
              <w:pStyle w:val="SAItem"/>
            </w:pPr>
            <w:bookmarkStart w:id="40" w:name="_Ref194657050"/>
          </w:p>
        </w:tc>
        <w:tc>
          <w:tcPr>
            <w:tcW w:w="2270" w:type="dxa"/>
          </w:tcPr>
          <w:p w14:paraId="1B6A9E27" w14:textId="77777777" w:rsidR="00207109" w:rsidRPr="00D301F2" w:rsidRDefault="00207109" w:rsidP="00CD5C2E">
            <w:pPr>
              <w:pStyle w:val="SAItema"/>
            </w:pPr>
            <w:bookmarkStart w:id="41" w:name="_Ref214026368"/>
            <w:bookmarkEnd w:id="40"/>
            <w:r w:rsidRPr="00D301F2">
              <w:t xml:space="preserve"> Currency</w:t>
            </w:r>
            <w:bookmarkEnd w:id="41"/>
          </w:p>
          <w:p w14:paraId="644210E3" w14:textId="77777777" w:rsidR="00207109" w:rsidRPr="00D301F2" w:rsidRDefault="00207109" w:rsidP="007B1C9B">
            <w:pPr>
              <w:pStyle w:val="SAAnnexuretext"/>
            </w:pPr>
            <w:r w:rsidRPr="00D301F2">
              <w:lastRenderedPageBreak/>
              <w:t>(Clause </w:t>
            </w:r>
            <w:r w:rsidRPr="00D301F2">
              <w:fldChar w:fldCharType="begin"/>
            </w:r>
            <w:r w:rsidRPr="00D301F2">
              <w:instrText xml:space="preserve"> REF _Ref52298420 \r \h  \* MERGEFORMAT </w:instrText>
            </w:r>
            <w:r w:rsidRPr="00D301F2">
              <w:fldChar w:fldCharType="separate"/>
            </w:r>
            <w:r w:rsidR="00F96953">
              <w:t>1</w:t>
            </w:r>
            <w:r w:rsidRPr="00D301F2">
              <w:fldChar w:fldCharType="end"/>
            </w:r>
            <w:r w:rsidRPr="00D301F2">
              <w:fldChar w:fldCharType="begin"/>
            </w:r>
            <w:r w:rsidRPr="00D301F2">
              <w:instrText xml:space="preserve"> REF _Ref52298657 \r \h  \* MERGEFORMAT </w:instrText>
            </w:r>
            <w:r w:rsidRPr="00D301F2">
              <w:fldChar w:fldCharType="separate"/>
            </w:r>
            <w:r w:rsidR="00F96953">
              <w:t>(g)</w:t>
            </w:r>
            <w:r w:rsidRPr="00D301F2">
              <w:fldChar w:fldCharType="end"/>
            </w:r>
            <w:r w:rsidRPr="00D301F2">
              <w:t>)</w:t>
            </w:r>
          </w:p>
        </w:tc>
        <w:tc>
          <w:tcPr>
            <w:tcW w:w="6379" w:type="dxa"/>
            <w:gridSpan w:val="6"/>
          </w:tcPr>
          <w:sdt>
            <w:sdtPr>
              <w:id w:val="-640263601"/>
              <w:placeholder>
                <w:docPart w:val="076A4F367561414F92EF9436333877C9"/>
              </w:placeholder>
            </w:sdtPr>
            <w:sdtEndPr/>
            <w:sdtContent>
              <w:p w14:paraId="558EC2AF" w14:textId="77777777" w:rsidR="00207109" w:rsidRPr="00D301F2" w:rsidRDefault="00207109" w:rsidP="007B1C9B">
                <w:pPr>
                  <w:pStyle w:val="SAAnnexuretext"/>
                </w:pPr>
                <w:r w:rsidRPr="00D301F2">
                  <w:t>AUD</w:t>
                </w:r>
              </w:p>
            </w:sdtContent>
          </w:sdt>
          <w:p w14:paraId="60CF94D4" w14:textId="77777777" w:rsidR="00207109" w:rsidRPr="00D301F2" w:rsidRDefault="00207109" w:rsidP="007B1C9B">
            <w:pPr>
              <w:pStyle w:val="SAAnnexuretext"/>
            </w:pPr>
            <w:r w:rsidRPr="00D301F2">
              <w:lastRenderedPageBreak/>
              <w:t>If nothing stated, that of the jurisdiction where the Site is located</w:t>
            </w:r>
          </w:p>
        </w:tc>
      </w:tr>
      <w:tr w:rsidR="00207109" w:rsidRPr="00D301F2" w14:paraId="0DAA5C7E" w14:textId="77777777" w:rsidTr="00573EF9">
        <w:tc>
          <w:tcPr>
            <w:tcW w:w="702" w:type="dxa"/>
            <w:vMerge/>
          </w:tcPr>
          <w:p w14:paraId="4D82CA47" w14:textId="77777777" w:rsidR="00207109" w:rsidRPr="00D301F2" w:rsidRDefault="00207109" w:rsidP="007B1C9B">
            <w:pPr>
              <w:pStyle w:val="SAAnnexuretext"/>
            </w:pPr>
          </w:p>
        </w:tc>
        <w:tc>
          <w:tcPr>
            <w:tcW w:w="2270" w:type="dxa"/>
          </w:tcPr>
          <w:p w14:paraId="2D96D2BF" w14:textId="77777777" w:rsidR="00207109" w:rsidRPr="00D301F2" w:rsidRDefault="00207109" w:rsidP="00CD5C2E">
            <w:pPr>
              <w:pStyle w:val="SAItema"/>
            </w:pPr>
            <w:bookmarkStart w:id="42" w:name="_Ref214026375"/>
            <w:r w:rsidRPr="00D301F2">
              <w:t xml:space="preserve"> Place for payments</w:t>
            </w:r>
            <w:bookmarkEnd w:id="42"/>
            <w:r w:rsidRPr="00D301F2">
              <w:t xml:space="preserve"> </w:t>
            </w:r>
          </w:p>
          <w:p w14:paraId="0E1FB1C5" w14:textId="77777777" w:rsidR="00207109" w:rsidRPr="00D301F2" w:rsidRDefault="00207109" w:rsidP="007B1C9B">
            <w:pPr>
              <w:pStyle w:val="SAAnnexuretext"/>
            </w:pPr>
            <w:r w:rsidRPr="00D301F2">
              <w:t>(Clause </w:t>
            </w:r>
            <w:r w:rsidR="00747FB7" w:rsidRPr="00D301F2">
              <w:fldChar w:fldCharType="begin"/>
            </w:r>
            <w:r w:rsidR="00747FB7" w:rsidRPr="00D301F2">
              <w:instrText xml:space="preserve"> REF _Ref52298420 \r \h  \* MERGEFORMAT </w:instrText>
            </w:r>
            <w:r w:rsidR="00747FB7" w:rsidRPr="00D301F2">
              <w:fldChar w:fldCharType="separate"/>
            </w:r>
            <w:r w:rsidR="00F96953">
              <w:t>1</w:t>
            </w:r>
            <w:r w:rsidR="00747FB7" w:rsidRPr="00D301F2">
              <w:fldChar w:fldCharType="end"/>
            </w:r>
            <w:r w:rsidR="00747FB7" w:rsidRPr="00D301F2">
              <w:fldChar w:fldCharType="begin"/>
            </w:r>
            <w:r w:rsidR="00747FB7" w:rsidRPr="00D301F2">
              <w:instrText xml:space="preserve"> REF _Ref52298657 \r \h  \* MERGEFORMAT </w:instrText>
            </w:r>
            <w:r w:rsidR="00747FB7" w:rsidRPr="00D301F2">
              <w:fldChar w:fldCharType="separate"/>
            </w:r>
            <w:r w:rsidR="00F96953">
              <w:t>(g)</w:t>
            </w:r>
            <w:r w:rsidR="00747FB7" w:rsidRPr="00D301F2">
              <w:fldChar w:fldCharType="end"/>
            </w:r>
            <w:r w:rsidRPr="00D301F2">
              <w:t>)</w:t>
            </w:r>
          </w:p>
        </w:tc>
        <w:tc>
          <w:tcPr>
            <w:tcW w:w="6379" w:type="dxa"/>
            <w:gridSpan w:val="6"/>
          </w:tcPr>
          <w:sdt>
            <w:sdtPr>
              <w:id w:val="-665329758"/>
              <w:placeholder>
                <w:docPart w:val="2AB61DA9637D4D7E814B02F151056CA8"/>
              </w:placeholder>
            </w:sdtPr>
            <w:sdtEndPr/>
            <w:sdtContent>
              <w:p w14:paraId="70F397DF" w14:textId="77777777" w:rsidR="00207109" w:rsidRPr="00D301F2" w:rsidRDefault="00207109" w:rsidP="007B1C9B">
                <w:pPr>
                  <w:pStyle w:val="SAAnnexuretext"/>
                </w:pPr>
                <w:r w:rsidRPr="00D301F2">
                  <w:t>Payments will be made by electronic transfer into the bank account last notified in writing by the Contractor to the Principal.</w:t>
                </w:r>
              </w:p>
            </w:sdtContent>
          </w:sdt>
          <w:p w14:paraId="4C1646E3" w14:textId="77777777" w:rsidR="00207109" w:rsidRPr="00D301F2" w:rsidRDefault="00207109" w:rsidP="007B1C9B">
            <w:pPr>
              <w:pStyle w:val="SAAnnexuretext"/>
            </w:pPr>
            <w:r w:rsidRPr="00D301F2">
              <w:t>If nothing stated, the Principal’s address</w:t>
            </w:r>
          </w:p>
        </w:tc>
      </w:tr>
      <w:tr w:rsidR="00207109" w:rsidRPr="00D301F2" w14:paraId="6585B414" w14:textId="77777777" w:rsidTr="00573EF9">
        <w:trPr>
          <w:trHeight w:val="593"/>
        </w:trPr>
        <w:tc>
          <w:tcPr>
            <w:tcW w:w="702" w:type="dxa"/>
            <w:vMerge/>
          </w:tcPr>
          <w:p w14:paraId="5BAB0212" w14:textId="77777777" w:rsidR="00207109" w:rsidRPr="00D301F2" w:rsidRDefault="00207109" w:rsidP="007B1C9B">
            <w:pPr>
              <w:pStyle w:val="SAAnnexuretext"/>
            </w:pPr>
          </w:p>
        </w:tc>
        <w:tc>
          <w:tcPr>
            <w:tcW w:w="2270" w:type="dxa"/>
          </w:tcPr>
          <w:p w14:paraId="4A7B6480" w14:textId="77777777" w:rsidR="00207109" w:rsidRPr="00D301F2" w:rsidRDefault="00207109" w:rsidP="002D6BC9">
            <w:pPr>
              <w:pStyle w:val="SAItema"/>
            </w:pPr>
            <w:r w:rsidRPr="00D301F2">
              <w:t xml:space="preserve"> Not used</w:t>
            </w:r>
          </w:p>
        </w:tc>
        <w:tc>
          <w:tcPr>
            <w:tcW w:w="6379" w:type="dxa"/>
            <w:gridSpan w:val="6"/>
          </w:tcPr>
          <w:p w14:paraId="7ACB54EB" w14:textId="77777777" w:rsidR="00207109" w:rsidRPr="00D301F2" w:rsidRDefault="00207109" w:rsidP="007B1C9B">
            <w:pPr>
              <w:pStyle w:val="SAAnnexuretext"/>
            </w:pPr>
          </w:p>
        </w:tc>
      </w:tr>
      <w:tr w:rsidR="00207109" w:rsidRPr="00D301F2" w14:paraId="6EF4D315" w14:textId="77777777" w:rsidTr="00573EF9">
        <w:trPr>
          <w:trHeight w:val="620"/>
        </w:trPr>
        <w:tc>
          <w:tcPr>
            <w:tcW w:w="702" w:type="dxa"/>
          </w:tcPr>
          <w:p w14:paraId="555A5515" w14:textId="77777777" w:rsidR="00207109" w:rsidRPr="00D301F2" w:rsidRDefault="00207109" w:rsidP="007B1C9B">
            <w:pPr>
              <w:pStyle w:val="SAItem"/>
            </w:pPr>
          </w:p>
        </w:tc>
        <w:tc>
          <w:tcPr>
            <w:tcW w:w="8649" w:type="dxa"/>
            <w:gridSpan w:val="7"/>
          </w:tcPr>
          <w:p w14:paraId="057EDD1A" w14:textId="77777777" w:rsidR="00207109" w:rsidRPr="00D301F2" w:rsidRDefault="00207109" w:rsidP="003B374B">
            <w:pPr>
              <w:pStyle w:val="SAAnnexuretext"/>
            </w:pPr>
            <w:r w:rsidRPr="00D301F2">
              <w:t>Not used</w:t>
            </w:r>
          </w:p>
        </w:tc>
      </w:tr>
      <w:tr w:rsidR="00207109" w:rsidRPr="00D301F2" w14:paraId="399ECAFE" w14:textId="77777777" w:rsidTr="00573EF9">
        <w:tc>
          <w:tcPr>
            <w:tcW w:w="702" w:type="dxa"/>
          </w:tcPr>
          <w:p w14:paraId="4152C603" w14:textId="77777777" w:rsidR="00207109" w:rsidRPr="00D301F2" w:rsidRDefault="00207109" w:rsidP="007B1C9B">
            <w:pPr>
              <w:pStyle w:val="SAItem"/>
            </w:pPr>
            <w:bookmarkStart w:id="43" w:name="_Ref194656988"/>
          </w:p>
        </w:tc>
        <w:bookmarkEnd w:id="43"/>
        <w:tc>
          <w:tcPr>
            <w:tcW w:w="2270" w:type="dxa"/>
          </w:tcPr>
          <w:p w14:paraId="1F8344D2" w14:textId="77777777" w:rsidR="00207109" w:rsidRPr="00D301F2" w:rsidRDefault="00207109" w:rsidP="003B374B">
            <w:pPr>
              <w:pStyle w:val="SAAnnexuretext"/>
            </w:pPr>
            <w:r w:rsidRPr="00D301F2">
              <w:t xml:space="preserve">Quantities in </w:t>
            </w:r>
            <w:r w:rsidR="00E012DF">
              <w:t>Price Schedule</w:t>
            </w:r>
            <w:r w:rsidRPr="00D301F2">
              <w:t xml:space="preserve">, limits of accuracy </w:t>
            </w:r>
          </w:p>
          <w:p w14:paraId="09F3FD11" w14:textId="77777777" w:rsidR="00207109" w:rsidRPr="00D301F2" w:rsidRDefault="00207109" w:rsidP="003B374B">
            <w:pPr>
              <w:pStyle w:val="SAAnnexuretext"/>
            </w:pPr>
            <w:r w:rsidRPr="00D301F2">
              <w:t>(Subclause</w:t>
            </w:r>
            <w:r w:rsidR="002B2747">
              <w:t xml:space="preserve"> </w:t>
            </w:r>
            <w:r w:rsidR="002B2747">
              <w:fldChar w:fldCharType="begin"/>
            </w:r>
            <w:r w:rsidR="002B2747">
              <w:instrText xml:space="preserve"> REF _Ref183691343 \w \h </w:instrText>
            </w:r>
            <w:r w:rsidR="007B1C9B">
              <w:instrText xml:space="preserve"> \* MERGEFORMAT </w:instrText>
            </w:r>
            <w:r w:rsidR="002B2747">
              <w:fldChar w:fldCharType="separate"/>
            </w:r>
            <w:r w:rsidR="00F96953">
              <w:t>2.3(a)</w:t>
            </w:r>
            <w:r w:rsidR="002B2747">
              <w:fldChar w:fldCharType="end"/>
            </w:r>
            <w:r w:rsidRPr="00D301F2">
              <w:t>)</w:t>
            </w:r>
          </w:p>
        </w:tc>
        <w:tc>
          <w:tcPr>
            <w:tcW w:w="6379" w:type="dxa"/>
            <w:gridSpan w:val="6"/>
          </w:tcPr>
          <w:p w14:paraId="7040214E" w14:textId="77777777" w:rsidR="00207109" w:rsidRPr="00D301F2" w:rsidRDefault="00207109" w:rsidP="003B374B">
            <w:pPr>
              <w:pStyle w:val="SAAnnexuretext"/>
            </w:pPr>
            <w:r w:rsidRPr="00D301F2">
              <w:t xml:space="preserve">Upper Limit </w:t>
            </w:r>
            <w:r w:rsidRPr="00D301F2">
              <w:tab/>
            </w:r>
            <w:sdt>
              <w:sdtPr>
                <w:id w:val="1278448601"/>
                <w:placeholder>
                  <w:docPart w:val="DDDF340730724AE188A844AF4925CA34"/>
                </w:placeholder>
                <w:showingPlcHdr/>
              </w:sdtPr>
              <w:sdtEndPr/>
              <w:sdtContent>
                <w:r w:rsidRPr="00D301F2">
                  <w:rPr>
                    <w:rStyle w:val="PlaceholderText"/>
                  </w:rPr>
                  <w:t>Click or tap here to enter text.</w:t>
                </w:r>
              </w:sdtContent>
            </w:sdt>
          </w:p>
          <w:p w14:paraId="674AAD03" w14:textId="77777777" w:rsidR="00207109" w:rsidRPr="00D301F2" w:rsidRDefault="00207109" w:rsidP="003B374B">
            <w:pPr>
              <w:pStyle w:val="SAAnnexuretext"/>
            </w:pPr>
            <w:r w:rsidRPr="00D301F2">
              <w:t>Lower limit</w:t>
            </w:r>
            <w:r w:rsidRPr="00D301F2">
              <w:tab/>
            </w:r>
            <w:sdt>
              <w:sdtPr>
                <w:id w:val="1495078254"/>
                <w:placeholder>
                  <w:docPart w:val="4B92572FD21745E887EF15F62DCB76DE"/>
                </w:placeholder>
                <w:showingPlcHdr/>
              </w:sdtPr>
              <w:sdtEndPr/>
              <w:sdtContent>
                <w:r w:rsidRPr="00D301F2">
                  <w:rPr>
                    <w:rStyle w:val="PlaceholderText"/>
                  </w:rPr>
                  <w:t>Click or tap here to enter text.</w:t>
                </w:r>
              </w:sdtContent>
            </w:sdt>
          </w:p>
          <w:p w14:paraId="36DC39B6" w14:textId="77777777" w:rsidR="00207109" w:rsidRPr="00D301F2" w:rsidRDefault="00207109" w:rsidP="003B374B">
            <w:pPr>
              <w:pStyle w:val="SAAnnexuretext"/>
            </w:pPr>
            <w:r w:rsidRPr="00D301F2">
              <w:t>If nothing stated, upper limit is 120%, lower limit is 80%.</w:t>
            </w:r>
          </w:p>
        </w:tc>
      </w:tr>
      <w:tr w:rsidR="006407AE" w:rsidRPr="00D301F2" w14:paraId="3A870765" w14:textId="77777777" w:rsidTr="00573EF9">
        <w:tc>
          <w:tcPr>
            <w:tcW w:w="702" w:type="dxa"/>
          </w:tcPr>
          <w:p w14:paraId="1BDE3DE1" w14:textId="77777777" w:rsidR="006407AE" w:rsidRPr="00D301F2" w:rsidRDefault="006407AE" w:rsidP="00227BCA">
            <w:pPr>
              <w:pStyle w:val="SAItem12A"/>
              <w:numPr>
                <w:ilvl w:val="0"/>
                <w:numId w:val="68"/>
              </w:numPr>
            </w:pPr>
            <w:bookmarkStart w:id="44" w:name="_Ref225589542"/>
          </w:p>
        </w:tc>
        <w:bookmarkEnd w:id="44"/>
        <w:tc>
          <w:tcPr>
            <w:tcW w:w="2270" w:type="dxa"/>
          </w:tcPr>
          <w:p w14:paraId="37F89EC8" w14:textId="77777777" w:rsidR="006407AE" w:rsidRDefault="006407AE" w:rsidP="003B374B">
            <w:pPr>
              <w:pStyle w:val="SAAnnexuretext"/>
            </w:pPr>
            <w:r>
              <w:t>Rise and fall adjustments</w:t>
            </w:r>
          </w:p>
          <w:p w14:paraId="57F0216B" w14:textId="77777777" w:rsidR="004446C7" w:rsidRDefault="004446C7" w:rsidP="003B374B">
            <w:pPr>
              <w:pStyle w:val="SAAnnexuretext"/>
            </w:pPr>
            <w:r>
              <w:t xml:space="preserve">(Subclause </w:t>
            </w:r>
            <w:r>
              <w:fldChar w:fldCharType="begin"/>
            </w:r>
            <w:r>
              <w:instrText xml:space="preserve"> REF _Ref225421278 \w \h </w:instrText>
            </w:r>
            <w:r>
              <w:fldChar w:fldCharType="separate"/>
            </w:r>
            <w:r w:rsidR="00F96953">
              <w:t>2.5</w:t>
            </w:r>
            <w:r>
              <w:fldChar w:fldCharType="end"/>
            </w:r>
            <w:r>
              <w:t>)</w:t>
            </w:r>
          </w:p>
          <w:p w14:paraId="323ED9A4" w14:textId="77777777" w:rsidR="004446C7" w:rsidRPr="00D301F2" w:rsidRDefault="006407AE" w:rsidP="00227BCA">
            <w:pPr>
              <w:pStyle w:val="SAItema"/>
              <w:numPr>
                <w:ilvl w:val="0"/>
                <w:numId w:val="0"/>
              </w:numPr>
            </w:pPr>
            <w:r>
              <w:t>Alternative applying</w:t>
            </w:r>
          </w:p>
        </w:tc>
        <w:tc>
          <w:tcPr>
            <w:tcW w:w="6379" w:type="dxa"/>
            <w:gridSpan w:val="6"/>
          </w:tcPr>
          <w:sdt>
            <w:sdtPr>
              <w:alias w:val="Alternative 1, 2, 3 or 4"/>
              <w:tag w:val="Alternative 1, 2, 3 or 4"/>
              <w:id w:val="131133432"/>
              <w:placeholder>
                <w:docPart w:val="DefaultPlaceholder_-1854013438"/>
              </w:placeholder>
              <w15:color w:val="FF6600"/>
              <w:dropDownList>
                <w:listItem w:value="Choose an item."/>
                <w:listItem w:displayText="Alternative 1" w:value="Alternative 1"/>
                <w:listItem w:displayText="Alternative 2" w:value="Alternative 2"/>
                <w:listItem w:displayText="Alternative 3" w:value="Alternative 3"/>
                <w:listItem w:displayText="Alternative 4" w:value="Alternative 4"/>
              </w:dropDownList>
            </w:sdtPr>
            <w:sdtEndPr/>
            <w:sdtContent>
              <w:p w14:paraId="30304544" w14:textId="33DF9D28" w:rsidR="006407AE" w:rsidRDefault="009E6C17" w:rsidP="003B374B">
                <w:pPr>
                  <w:pStyle w:val="SAAnnexuretext"/>
                </w:pPr>
                <w:r>
                  <w:t>Alternative 1</w:t>
                </w:r>
              </w:p>
            </w:sdtContent>
          </w:sdt>
          <w:p w14:paraId="46DE0FA1" w14:textId="77777777" w:rsidR="004446C7" w:rsidRDefault="004446C7" w:rsidP="003B374B">
            <w:pPr>
              <w:pStyle w:val="SAAnnexuretext"/>
            </w:pPr>
            <w:r>
              <w:t>If nothing selected, Alternative 1 applies.</w:t>
            </w:r>
          </w:p>
          <w:p w14:paraId="500A69BB" w14:textId="0DA7644B" w:rsidR="004446C7" w:rsidRPr="00D301F2" w:rsidRDefault="004446C7" w:rsidP="003B374B">
            <w:pPr>
              <w:pStyle w:val="SAAnnexuretext"/>
            </w:pPr>
          </w:p>
        </w:tc>
      </w:tr>
      <w:tr w:rsidR="0003742A" w:rsidRPr="00D301F2" w14:paraId="2F385056" w14:textId="77777777" w:rsidTr="00573EF9">
        <w:tc>
          <w:tcPr>
            <w:tcW w:w="702" w:type="dxa"/>
            <w:tcBorders>
              <w:bottom w:val="single" w:sz="4" w:space="0" w:color="auto"/>
            </w:tcBorders>
          </w:tcPr>
          <w:p w14:paraId="69338D13" w14:textId="77777777" w:rsidR="0003742A" w:rsidRPr="00D301F2" w:rsidRDefault="0003742A" w:rsidP="007B1C9B">
            <w:pPr>
              <w:pStyle w:val="SAItem"/>
            </w:pPr>
            <w:bookmarkStart w:id="45" w:name="_Ref194657109"/>
          </w:p>
        </w:tc>
        <w:bookmarkEnd w:id="45"/>
        <w:tc>
          <w:tcPr>
            <w:tcW w:w="2270" w:type="dxa"/>
          </w:tcPr>
          <w:p w14:paraId="79B7F481" w14:textId="77777777" w:rsidR="0003742A" w:rsidRPr="00D301F2" w:rsidRDefault="00A94E7C" w:rsidP="0003742A">
            <w:pPr>
              <w:pStyle w:val="SAAnnexuretext"/>
            </w:pPr>
            <w:r>
              <w:t>Not used</w:t>
            </w:r>
          </w:p>
        </w:tc>
        <w:tc>
          <w:tcPr>
            <w:tcW w:w="6379" w:type="dxa"/>
            <w:gridSpan w:val="6"/>
          </w:tcPr>
          <w:p w14:paraId="212BFA91" w14:textId="77777777" w:rsidR="00AC64A0" w:rsidRPr="00D301F2" w:rsidRDefault="00AC64A0" w:rsidP="0003742A">
            <w:pPr>
              <w:pStyle w:val="SAAnnexuretext"/>
            </w:pPr>
          </w:p>
        </w:tc>
      </w:tr>
      <w:tr w:rsidR="004277BB" w:rsidRPr="00D301F2" w14:paraId="6054C04C" w14:textId="77777777" w:rsidTr="00573EF9">
        <w:tc>
          <w:tcPr>
            <w:tcW w:w="702" w:type="dxa"/>
            <w:tcBorders>
              <w:bottom w:val="single" w:sz="4" w:space="0" w:color="auto"/>
            </w:tcBorders>
          </w:tcPr>
          <w:p w14:paraId="1E6ECDE8" w14:textId="77777777" w:rsidR="004277BB" w:rsidRPr="00D301F2" w:rsidRDefault="004277BB" w:rsidP="00227BCA">
            <w:pPr>
              <w:pStyle w:val="SAItem12A"/>
              <w:numPr>
                <w:ilvl w:val="0"/>
                <w:numId w:val="69"/>
              </w:numPr>
            </w:pPr>
            <w:bookmarkStart w:id="46" w:name="_Ref203998658"/>
            <w:bookmarkStart w:id="47" w:name="_Hlk206159126"/>
          </w:p>
        </w:tc>
        <w:bookmarkEnd w:id="46"/>
        <w:tc>
          <w:tcPr>
            <w:tcW w:w="2270" w:type="dxa"/>
          </w:tcPr>
          <w:p w14:paraId="1BDE0EE1" w14:textId="77777777" w:rsidR="004277BB" w:rsidRDefault="004277BB" w:rsidP="00C34A3E">
            <w:pPr>
              <w:pStyle w:val="SAAnnexuretext"/>
            </w:pPr>
            <w:r>
              <w:t xml:space="preserve">Principal Supplied Information </w:t>
            </w:r>
          </w:p>
          <w:p w14:paraId="30EDA029" w14:textId="77777777" w:rsidR="004277BB" w:rsidRDefault="004277BB" w:rsidP="00C34A3E">
            <w:pPr>
              <w:pStyle w:val="SAAnnexuretext"/>
            </w:pPr>
            <w:r>
              <w:t xml:space="preserve">(Clause </w:t>
            </w:r>
            <w:r>
              <w:fldChar w:fldCharType="begin"/>
            </w:r>
            <w:r>
              <w:instrText xml:space="preserve"> REF _Ref52298420 \r \h </w:instrText>
            </w:r>
            <w:r w:rsidR="00C34A3E">
              <w:instrText xml:space="preserve"> \* MERGEFORMAT </w:instrText>
            </w:r>
            <w:r>
              <w:fldChar w:fldCharType="separate"/>
            </w:r>
            <w:r w:rsidR="00F96953">
              <w:t>1</w:t>
            </w:r>
            <w:r>
              <w:fldChar w:fldCharType="end"/>
            </w:r>
            <w:r>
              <w:t xml:space="preserve"> and Clause</w:t>
            </w:r>
            <w:r w:rsidR="00AC64A0">
              <w:t xml:space="preserve"> </w:t>
            </w:r>
            <w:r w:rsidR="00747FB7">
              <w:fldChar w:fldCharType="begin"/>
            </w:r>
            <w:r w:rsidR="00747FB7">
              <w:instrText xml:space="preserve"> REF _Ref206492271 \w \h </w:instrText>
            </w:r>
            <w:r w:rsidR="00C34A3E">
              <w:instrText xml:space="preserve"> \* MERGEFORMAT </w:instrText>
            </w:r>
            <w:r w:rsidR="00747FB7">
              <w:fldChar w:fldCharType="separate"/>
            </w:r>
            <w:r w:rsidR="00F96953">
              <w:t>2E</w:t>
            </w:r>
            <w:r w:rsidR="00747FB7">
              <w:fldChar w:fldCharType="end"/>
            </w:r>
            <w:r>
              <w:t>)</w:t>
            </w:r>
          </w:p>
        </w:tc>
        <w:tc>
          <w:tcPr>
            <w:tcW w:w="6379" w:type="dxa"/>
            <w:gridSpan w:val="6"/>
          </w:tcPr>
          <w:p w14:paraId="2726173E" w14:textId="77777777" w:rsidR="004277BB" w:rsidRDefault="004277BB" w:rsidP="00C34A3E">
            <w:pPr>
              <w:pStyle w:val="SAAnnexuretext"/>
            </w:pPr>
            <w:r>
              <w:t>The following documents or information are Principal Supplied Information</w:t>
            </w:r>
            <w:r w:rsidR="002C6B66">
              <w:t xml:space="preserve"> (in addition </w:t>
            </w:r>
            <w:r w:rsidR="00CE69FB">
              <w:t xml:space="preserve">to </w:t>
            </w:r>
            <w:r w:rsidR="002C6B66">
              <w:t xml:space="preserve">the documents identified in the definition of Principal Supplied Information in clause </w:t>
            </w:r>
            <w:r w:rsidR="002C6B66">
              <w:fldChar w:fldCharType="begin"/>
            </w:r>
            <w:r w:rsidR="002C6B66">
              <w:instrText xml:space="preserve"> REF _Ref52298420 \r \h </w:instrText>
            </w:r>
            <w:r w:rsidR="00C34A3E">
              <w:instrText xml:space="preserve"> \* MERGEFORMAT </w:instrText>
            </w:r>
            <w:r w:rsidR="002C6B66">
              <w:fldChar w:fldCharType="separate"/>
            </w:r>
            <w:r w:rsidR="00F96953">
              <w:t>1</w:t>
            </w:r>
            <w:r w:rsidR="002C6B66">
              <w:fldChar w:fldCharType="end"/>
            </w:r>
            <w:r w:rsidR="002C6B66">
              <w:t xml:space="preserve">) </w:t>
            </w:r>
          </w:p>
          <w:p w14:paraId="7B5670E6" w14:textId="77777777" w:rsidR="00DA0F37" w:rsidRDefault="00C34A3E" w:rsidP="00C34A3E">
            <w:pPr>
              <w:pStyle w:val="SAItem12Aa"/>
            </w:pPr>
            <w:r>
              <w:t xml:space="preserve"> </w:t>
            </w:r>
            <w:sdt>
              <w:sdtPr>
                <w:id w:val="-1146352334"/>
                <w:placeholder>
                  <w:docPart w:val="CDDD47638FF6493188BB6CC80AA83BF1"/>
                </w:placeholder>
                <w:showingPlcHdr/>
                <w:text/>
              </w:sdtPr>
              <w:sdtEndPr/>
              <w:sdtContent>
                <w:r w:rsidR="00DA0F37" w:rsidRPr="00545827">
                  <w:rPr>
                    <w:rStyle w:val="PlaceholderText"/>
                  </w:rPr>
                  <w:t>Click or tap here to enter text.</w:t>
                </w:r>
              </w:sdtContent>
            </w:sdt>
          </w:p>
          <w:p w14:paraId="3E361D6B" w14:textId="77777777" w:rsidR="006407AE" w:rsidRDefault="009B60B3" w:rsidP="00C34A3E">
            <w:pPr>
              <w:pStyle w:val="SAAnnexuretext"/>
              <w:rPr>
                <w:rStyle w:val="PlaceholderText"/>
              </w:rPr>
            </w:pPr>
            <w:r w:rsidRPr="00545827">
              <w:rPr>
                <w:rStyle w:val="PlaceholderText"/>
              </w:rPr>
              <w:t>Click or tap here to enter text.</w:t>
            </w:r>
          </w:p>
          <w:p w14:paraId="3D136112" w14:textId="77777777" w:rsidR="004277BB" w:rsidRDefault="004277BB" w:rsidP="00C34A3E">
            <w:pPr>
              <w:pStyle w:val="SAAnnexuretext"/>
            </w:pPr>
            <w:r>
              <w:t xml:space="preserve">If nothing stated, </w:t>
            </w:r>
            <w:r w:rsidR="002C6B66">
              <w:t xml:space="preserve">there is no additional </w:t>
            </w:r>
            <w:r>
              <w:t>Principal Supplied Information</w:t>
            </w:r>
            <w:r w:rsidR="002C6B66">
              <w:t xml:space="preserve"> </w:t>
            </w:r>
          </w:p>
          <w:p w14:paraId="2B7FC928" w14:textId="425086CF" w:rsidR="004277BB" w:rsidRPr="00D301F2" w:rsidRDefault="004277BB" w:rsidP="00C34A3E">
            <w:pPr>
              <w:pStyle w:val="SAAnnexuretext"/>
            </w:pPr>
          </w:p>
        </w:tc>
      </w:tr>
      <w:tr w:rsidR="00207109" w:rsidRPr="00D301F2" w14:paraId="6E6B37C8" w14:textId="77777777" w:rsidTr="00573EF9">
        <w:tc>
          <w:tcPr>
            <w:tcW w:w="702" w:type="dxa"/>
            <w:vMerge w:val="restart"/>
          </w:tcPr>
          <w:p w14:paraId="2E62095D" w14:textId="77777777" w:rsidR="00207109" w:rsidRPr="00D301F2" w:rsidRDefault="00207109" w:rsidP="007B1C9B">
            <w:pPr>
              <w:pStyle w:val="SAItem"/>
            </w:pPr>
            <w:bookmarkStart w:id="48" w:name="_Ref194657008"/>
            <w:bookmarkEnd w:id="47"/>
          </w:p>
        </w:tc>
        <w:bookmarkEnd w:id="48"/>
        <w:tc>
          <w:tcPr>
            <w:tcW w:w="8649" w:type="dxa"/>
            <w:gridSpan w:val="7"/>
          </w:tcPr>
          <w:p w14:paraId="020E01E4" w14:textId="77777777" w:rsidR="00207109" w:rsidRPr="00D301F2" w:rsidRDefault="00207109" w:rsidP="007B1C9B">
            <w:pPr>
              <w:pStyle w:val="SAAnnexuretext"/>
            </w:pPr>
            <w:r w:rsidRPr="00D301F2">
              <w:t>Contractor’s Security</w:t>
            </w:r>
          </w:p>
        </w:tc>
      </w:tr>
      <w:tr w:rsidR="00207109" w:rsidRPr="00D301F2" w14:paraId="1CF109DD" w14:textId="77777777" w:rsidTr="00573EF9">
        <w:tc>
          <w:tcPr>
            <w:tcW w:w="702" w:type="dxa"/>
            <w:vMerge/>
          </w:tcPr>
          <w:p w14:paraId="2247D717" w14:textId="77777777" w:rsidR="00207109" w:rsidRPr="00D301F2" w:rsidRDefault="00207109" w:rsidP="007B1C9B">
            <w:pPr>
              <w:pStyle w:val="SAAnnexuretext"/>
            </w:pPr>
          </w:p>
        </w:tc>
        <w:tc>
          <w:tcPr>
            <w:tcW w:w="2270" w:type="dxa"/>
          </w:tcPr>
          <w:p w14:paraId="39135942" w14:textId="77777777" w:rsidR="00207109" w:rsidRPr="00D301F2" w:rsidRDefault="00207109" w:rsidP="00CD5C2E">
            <w:pPr>
              <w:pStyle w:val="SAItema"/>
            </w:pPr>
            <w:r w:rsidRPr="00D301F2">
              <w:t xml:space="preserve"> Form </w:t>
            </w:r>
          </w:p>
          <w:p w14:paraId="365412E4" w14:textId="77777777" w:rsidR="00207109" w:rsidRPr="00D301F2" w:rsidRDefault="00207109" w:rsidP="007B1C9B">
            <w:pPr>
              <w:pStyle w:val="SAAnnexuretext"/>
            </w:pPr>
            <w:r w:rsidRPr="00D301F2">
              <w:t>(Clause </w:t>
            </w:r>
            <w:r w:rsidRPr="00D301F2">
              <w:fldChar w:fldCharType="begin"/>
            </w:r>
            <w:r w:rsidRPr="00D301F2">
              <w:instrText xml:space="preserve"> REF _Ref52298847 \r \h  \* MERGEFORMAT </w:instrText>
            </w:r>
            <w:r w:rsidRPr="00D301F2">
              <w:fldChar w:fldCharType="separate"/>
            </w:r>
            <w:r w:rsidR="00F96953">
              <w:t>5</w:t>
            </w:r>
            <w:r w:rsidRPr="00D301F2">
              <w:fldChar w:fldCharType="end"/>
            </w:r>
            <w:r w:rsidRPr="00D301F2">
              <w:t>)</w:t>
            </w:r>
          </w:p>
        </w:tc>
        <w:tc>
          <w:tcPr>
            <w:tcW w:w="6379" w:type="dxa"/>
            <w:gridSpan w:val="6"/>
          </w:tcPr>
          <w:p w14:paraId="52658D78" w14:textId="32F0288D" w:rsidR="00207109" w:rsidRPr="00D301F2" w:rsidRDefault="005649F2" w:rsidP="007B1C9B">
            <w:pPr>
              <w:pStyle w:val="SAAnnexuretext"/>
            </w:pPr>
            <w:sdt>
              <w:sdtPr>
                <w:id w:val="1428774227"/>
                <w:placeholder>
                  <w:docPart w:val="BC81ADF2234D40F9B8E7D53C8215B1F3"/>
                </w:placeholder>
              </w:sdtPr>
              <w:sdtEndPr/>
              <w:sdtContent>
                <w:r w:rsidR="00A541E4">
                  <w:t>Retention moneys</w:t>
                </w:r>
              </w:sdtContent>
            </w:sdt>
          </w:p>
        </w:tc>
      </w:tr>
      <w:tr w:rsidR="00207109" w:rsidRPr="00D301F2" w14:paraId="38EE6934" w14:textId="77777777" w:rsidTr="00573EF9">
        <w:tc>
          <w:tcPr>
            <w:tcW w:w="702" w:type="dxa"/>
            <w:vMerge/>
          </w:tcPr>
          <w:p w14:paraId="661431E2" w14:textId="77777777" w:rsidR="00207109" w:rsidRPr="00D301F2" w:rsidRDefault="00207109" w:rsidP="007B1C9B">
            <w:pPr>
              <w:pStyle w:val="SAAnnexuretext"/>
            </w:pPr>
          </w:p>
        </w:tc>
        <w:tc>
          <w:tcPr>
            <w:tcW w:w="2270" w:type="dxa"/>
          </w:tcPr>
          <w:p w14:paraId="2FCA99B2" w14:textId="77777777" w:rsidR="00207109" w:rsidRPr="00D301F2" w:rsidRDefault="00207109" w:rsidP="00CD5C2E">
            <w:pPr>
              <w:pStyle w:val="SAItema"/>
            </w:pPr>
            <w:bookmarkStart w:id="49" w:name="_Ref214027238"/>
            <w:r w:rsidRPr="00D301F2">
              <w:t xml:space="preserve"> Amount or maximum percentage of Contract Sum</w:t>
            </w:r>
            <w:bookmarkEnd w:id="49"/>
            <w:r w:rsidRPr="00D301F2">
              <w:t xml:space="preserve"> </w:t>
            </w:r>
          </w:p>
          <w:p w14:paraId="0A771F67" w14:textId="77777777" w:rsidR="00207109" w:rsidRPr="00D301F2" w:rsidRDefault="00207109" w:rsidP="007B1C9B">
            <w:pPr>
              <w:pStyle w:val="SAAnnexuretext"/>
            </w:pPr>
            <w:r w:rsidRPr="00D301F2">
              <w:t>(Clause </w:t>
            </w:r>
            <w:r w:rsidRPr="00D301F2">
              <w:fldChar w:fldCharType="begin"/>
            </w:r>
            <w:r w:rsidRPr="00D301F2">
              <w:instrText xml:space="preserve"> REF _Ref52298847 \r \h  \* MERGEFORMAT </w:instrText>
            </w:r>
            <w:r w:rsidRPr="00D301F2">
              <w:fldChar w:fldCharType="separate"/>
            </w:r>
            <w:r w:rsidR="00F96953">
              <w:t>5</w:t>
            </w:r>
            <w:r w:rsidRPr="00D301F2">
              <w:fldChar w:fldCharType="end"/>
            </w:r>
            <w:r w:rsidRPr="00D301F2">
              <w:t>)</w:t>
            </w:r>
          </w:p>
        </w:tc>
        <w:tc>
          <w:tcPr>
            <w:tcW w:w="6379" w:type="dxa"/>
            <w:gridSpan w:val="6"/>
          </w:tcPr>
          <w:p w14:paraId="16FC6ED0" w14:textId="77777777" w:rsidR="00207109" w:rsidRPr="00D301F2" w:rsidRDefault="005649F2" w:rsidP="007B1C9B">
            <w:pPr>
              <w:pStyle w:val="SAAnnexuretext"/>
            </w:pPr>
            <w:sdt>
              <w:sdtPr>
                <w:id w:val="-1893644988"/>
                <w:placeholder>
                  <w:docPart w:val="CC15E704BD1E42BEBD4A0119662ECCFF"/>
                </w:placeholder>
              </w:sdtPr>
              <w:sdtEndPr/>
              <w:sdtContent>
                <w:r w:rsidR="00207109" w:rsidRPr="00D301F2">
                  <w:t>5%</w:t>
                </w:r>
              </w:sdtContent>
            </w:sdt>
          </w:p>
          <w:p w14:paraId="7AD0D7A9" w14:textId="7A7EF2F7" w:rsidR="00207109" w:rsidRPr="00D301F2" w:rsidRDefault="00207109" w:rsidP="007B1C9B">
            <w:pPr>
              <w:pStyle w:val="SAAnnexuretext"/>
            </w:pPr>
            <w:r w:rsidRPr="00D301F2">
              <w:t>If nothing stated, 5% of the Contract Sum</w:t>
            </w:r>
          </w:p>
        </w:tc>
      </w:tr>
      <w:tr w:rsidR="00207109" w:rsidRPr="00D301F2" w14:paraId="01055CFA" w14:textId="77777777" w:rsidTr="00573EF9">
        <w:tc>
          <w:tcPr>
            <w:tcW w:w="702" w:type="dxa"/>
            <w:vMerge/>
          </w:tcPr>
          <w:p w14:paraId="2D46BEA4" w14:textId="77777777" w:rsidR="00207109" w:rsidRPr="00D301F2" w:rsidRDefault="00207109" w:rsidP="007B1C9B">
            <w:pPr>
              <w:pStyle w:val="SAAnnexuretext"/>
            </w:pPr>
          </w:p>
        </w:tc>
        <w:tc>
          <w:tcPr>
            <w:tcW w:w="2270" w:type="dxa"/>
          </w:tcPr>
          <w:p w14:paraId="0E0C6FC0" w14:textId="77777777" w:rsidR="00207109" w:rsidRPr="00D301F2" w:rsidRDefault="00207109" w:rsidP="00CD5C2E">
            <w:pPr>
              <w:pStyle w:val="SAItema"/>
            </w:pPr>
            <w:r w:rsidRPr="00D301F2">
              <w:t xml:space="preserve"> If retention moneys, percentage of each Progress Certificate </w:t>
            </w:r>
          </w:p>
          <w:p w14:paraId="0E27C7E2" w14:textId="77777777" w:rsidR="00207109" w:rsidRPr="00D301F2" w:rsidRDefault="00207109" w:rsidP="007B1C9B">
            <w:pPr>
              <w:pStyle w:val="SAAnnexuretext"/>
            </w:pPr>
            <w:r w:rsidRPr="00D301F2">
              <w:lastRenderedPageBreak/>
              <w:t>(Clause </w:t>
            </w:r>
            <w:r w:rsidRPr="00D301F2">
              <w:fldChar w:fldCharType="begin"/>
            </w:r>
            <w:r w:rsidRPr="00D301F2">
              <w:instrText xml:space="preserve"> REF _Ref52298847 \r \h  \* MERGEFORMAT </w:instrText>
            </w:r>
            <w:r w:rsidRPr="00D301F2">
              <w:fldChar w:fldCharType="separate"/>
            </w:r>
            <w:r w:rsidR="00F96953">
              <w:t>5</w:t>
            </w:r>
            <w:r w:rsidRPr="00D301F2">
              <w:fldChar w:fldCharType="end"/>
            </w:r>
            <w:r w:rsidRPr="00D301F2">
              <w:t xml:space="preserve"> and Subclause </w:t>
            </w:r>
            <w:r w:rsidRPr="00D301F2">
              <w:fldChar w:fldCharType="begin"/>
            </w:r>
            <w:r w:rsidRPr="00D301F2">
              <w:instrText xml:space="preserve"> REF _Ref52297161 \r \h  \* MERGEFORMAT </w:instrText>
            </w:r>
            <w:r w:rsidRPr="00D301F2">
              <w:fldChar w:fldCharType="separate"/>
            </w:r>
            <w:r w:rsidR="00F96953">
              <w:t>37.2</w:t>
            </w:r>
            <w:r w:rsidRPr="00D301F2">
              <w:fldChar w:fldCharType="end"/>
            </w:r>
            <w:r w:rsidRPr="00D301F2">
              <w:t>)</w:t>
            </w:r>
          </w:p>
        </w:tc>
        <w:tc>
          <w:tcPr>
            <w:tcW w:w="6379" w:type="dxa"/>
            <w:gridSpan w:val="6"/>
          </w:tcPr>
          <w:p w14:paraId="272BE63F" w14:textId="161990FF" w:rsidR="00207109" w:rsidRPr="00D301F2" w:rsidRDefault="005649F2" w:rsidP="007B1C9B">
            <w:pPr>
              <w:pStyle w:val="SAAnnexuretext"/>
            </w:pPr>
            <w:sdt>
              <w:sdtPr>
                <w:id w:val="-1669479420"/>
                <w:placeholder>
                  <w:docPart w:val="2CFC38A271374B7F9CAE0C2582873709"/>
                </w:placeholder>
              </w:sdtPr>
              <w:sdtEndPr/>
              <w:sdtContent>
                <w:r w:rsidR="00A541E4">
                  <w:t>10%</w:t>
                </w:r>
              </w:sdtContent>
            </w:sdt>
          </w:p>
          <w:p w14:paraId="5A2CBAC1" w14:textId="77777777" w:rsidR="00207109" w:rsidRPr="00D301F2" w:rsidRDefault="00207109" w:rsidP="007B1C9B">
            <w:pPr>
              <w:pStyle w:val="SAAnnexuretext"/>
            </w:pPr>
            <w:r w:rsidRPr="00D301F2">
              <w:t>If nothing stated, 10%, until the limit in Item 13(b)</w:t>
            </w:r>
          </w:p>
        </w:tc>
      </w:tr>
      <w:tr w:rsidR="00207109" w:rsidRPr="00D301F2" w14:paraId="6D9D1871" w14:textId="77777777" w:rsidTr="00573EF9">
        <w:tc>
          <w:tcPr>
            <w:tcW w:w="702" w:type="dxa"/>
            <w:vMerge/>
          </w:tcPr>
          <w:p w14:paraId="45CC94A6" w14:textId="77777777" w:rsidR="00207109" w:rsidRPr="00D301F2" w:rsidRDefault="00207109" w:rsidP="007B1C9B">
            <w:pPr>
              <w:pStyle w:val="SAAnnexuretext"/>
            </w:pPr>
          </w:p>
        </w:tc>
        <w:tc>
          <w:tcPr>
            <w:tcW w:w="2270" w:type="dxa"/>
          </w:tcPr>
          <w:p w14:paraId="546F7620" w14:textId="77777777" w:rsidR="00207109" w:rsidRPr="00D301F2" w:rsidRDefault="00207109" w:rsidP="00CD5C2E">
            <w:pPr>
              <w:pStyle w:val="SAItema"/>
            </w:pPr>
            <w:r w:rsidRPr="00D301F2">
              <w:t xml:space="preserve"> Time for provision (except for retention moneys) </w:t>
            </w:r>
          </w:p>
          <w:p w14:paraId="53139C6A" w14:textId="77777777" w:rsidR="00207109" w:rsidRPr="00D301F2" w:rsidRDefault="00207109" w:rsidP="007B1C9B">
            <w:pPr>
              <w:pStyle w:val="SAAnnexuretext"/>
            </w:pPr>
            <w:r w:rsidRPr="00D301F2">
              <w:t>(Clause </w:t>
            </w:r>
            <w:r w:rsidRPr="00D301F2">
              <w:fldChar w:fldCharType="begin"/>
            </w:r>
            <w:r w:rsidRPr="00D301F2">
              <w:instrText xml:space="preserve"> REF _Ref52298847 \r \h  \* MERGEFORMAT </w:instrText>
            </w:r>
            <w:r w:rsidRPr="00D301F2">
              <w:fldChar w:fldCharType="separate"/>
            </w:r>
            <w:r w:rsidR="00F96953">
              <w:t>5</w:t>
            </w:r>
            <w:r w:rsidRPr="00D301F2">
              <w:fldChar w:fldCharType="end"/>
            </w:r>
            <w:r w:rsidRPr="00D301F2">
              <w:t>)</w:t>
            </w:r>
          </w:p>
        </w:tc>
        <w:tc>
          <w:tcPr>
            <w:tcW w:w="6379" w:type="dxa"/>
            <w:gridSpan w:val="6"/>
          </w:tcPr>
          <w:p w14:paraId="326472D7" w14:textId="77777777" w:rsidR="00207109" w:rsidRPr="00D301F2" w:rsidRDefault="005649F2" w:rsidP="007B1C9B">
            <w:pPr>
              <w:pStyle w:val="SAAnnexuretext"/>
            </w:pPr>
            <w:sdt>
              <w:sdtPr>
                <w:id w:val="652573605"/>
                <w:placeholder>
                  <w:docPart w:val="E79F46074D8C48B2B775636EABC019DF"/>
                </w:placeholder>
              </w:sdtPr>
              <w:sdtEndPr/>
              <w:sdtContent>
                <w:r w:rsidR="00207109" w:rsidRPr="00D301F2">
                  <w:t>Within 10 Business Days after the Date of Acceptance of Tender</w:t>
                </w:r>
              </w:sdtContent>
            </w:sdt>
          </w:p>
          <w:p w14:paraId="52965DE6" w14:textId="77777777" w:rsidR="00207109" w:rsidRPr="00D301F2" w:rsidRDefault="00207109" w:rsidP="007B1C9B">
            <w:pPr>
              <w:pStyle w:val="SAAnnexuretext"/>
            </w:pPr>
            <w:r w:rsidRPr="00D301F2">
              <w:t>If nothing stated, within 10 Business Days after</w:t>
            </w:r>
            <w:r w:rsidR="00996A81">
              <w:t xml:space="preserve"> the</w:t>
            </w:r>
            <w:r w:rsidRPr="00D301F2">
              <w:t xml:space="preserve"> Date of Acceptance of Tender</w:t>
            </w:r>
          </w:p>
        </w:tc>
      </w:tr>
      <w:tr w:rsidR="00207109" w:rsidRPr="00D301F2" w14:paraId="37FA2818" w14:textId="77777777" w:rsidTr="00573EF9">
        <w:tc>
          <w:tcPr>
            <w:tcW w:w="702" w:type="dxa"/>
            <w:vMerge/>
          </w:tcPr>
          <w:p w14:paraId="3EBFA9BA" w14:textId="77777777" w:rsidR="00207109" w:rsidRPr="00D301F2" w:rsidRDefault="00207109" w:rsidP="007B1C9B">
            <w:pPr>
              <w:pStyle w:val="SAAnnexuretext"/>
            </w:pPr>
          </w:p>
        </w:tc>
        <w:tc>
          <w:tcPr>
            <w:tcW w:w="2270" w:type="dxa"/>
          </w:tcPr>
          <w:p w14:paraId="59DF1604" w14:textId="77777777" w:rsidR="00207109" w:rsidRPr="00D301F2" w:rsidRDefault="00207109" w:rsidP="00CD5C2E">
            <w:pPr>
              <w:pStyle w:val="SAItema"/>
            </w:pPr>
            <w:bookmarkStart w:id="50" w:name="_Ref214027170"/>
            <w:r w:rsidRPr="00D301F2">
              <w:t xml:space="preserve"> Additional Security for unfixed plant and materials</w:t>
            </w:r>
            <w:bookmarkEnd w:id="50"/>
            <w:r w:rsidRPr="00D301F2">
              <w:t xml:space="preserve"> </w:t>
            </w:r>
          </w:p>
          <w:p w14:paraId="5E5C824D" w14:textId="77777777" w:rsidR="00207109" w:rsidRPr="00D301F2" w:rsidRDefault="00207109" w:rsidP="007B1C9B">
            <w:pPr>
              <w:pStyle w:val="SAAnnexuretext"/>
            </w:pPr>
            <w:r w:rsidRPr="00D301F2">
              <w:t>(Subclauses </w:t>
            </w:r>
            <w:r w:rsidRPr="00D301F2">
              <w:fldChar w:fldCharType="begin"/>
            </w:r>
            <w:r w:rsidRPr="00D301F2">
              <w:instrText xml:space="preserve"> REF _Ref52298933 \r \h  \* MERGEFORMAT </w:instrText>
            </w:r>
            <w:r w:rsidRPr="00D301F2">
              <w:fldChar w:fldCharType="separate"/>
            </w:r>
            <w:r w:rsidR="00F96953">
              <w:t>5.4</w:t>
            </w:r>
            <w:r w:rsidRPr="00D301F2">
              <w:fldChar w:fldCharType="end"/>
            </w:r>
            <w:r w:rsidRPr="00D301F2">
              <w:t xml:space="preserve"> and </w:t>
            </w:r>
            <w:r w:rsidRPr="00D301F2">
              <w:fldChar w:fldCharType="begin"/>
            </w:r>
            <w:r w:rsidRPr="00D301F2">
              <w:instrText xml:space="preserve"> REF _Ref52298946 \r \h  \* MERGEFORMAT </w:instrText>
            </w:r>
            <w:r w:rsidRPr="00D301F2">
              <w:fldChar w:fldCharType="separate"/>
            </w:r>
            <w:r w:rsidR="00F96953">
              <w:t>37.3</w:t>
            </w:r>
            <w:r w:rsidRPr="00D301F2">
              <w:fldChar w:fldCharType="end"/>
            </w:r>
            <w:r w:rsidRPr="00D301F2">
              <w:t>)</w:t>
            </w:r>
          </w:p>
        </w:tc>
        <w:tc>
          <w:tcPr>
            <w:tcW w:w="6379" w:type="dxa"/>
            <w:gridSpan w:val="6"/>
          </w:tcPr>
          <w:p w14:paraId="1DFF9E90" w14:textId="77777777" w:rsidR="00207109" w:rsidRPr="00D301F2" w:rsidRDefault="005649F2" w:rsidP="007B1C9B">
            <w:pPr>
              <w:pStyle w:val="SAAnnexuretext"/>
            </w:pPr>
            <w:sdt>
              <w:sdtPr>
                <w:id w:val="-873379910"/>
                <w:placeholder>
                  <w:docPart w:val="951D2C4A89DD410794D6AF3736F31D21"/>
                </w:placeholder>
              </w:sdtPr>
              <w:sdtEndPr/>
              <w:sdtContent>
                <w:r w:rsidR="00207109" w:rsidRPr="00D301F2">
                  <w:t>Not applicable</w:t>
                </w:r>
              </w:sdtContent>
            </w:sdt>
          </w:p>
          <w:p w14:paraId="7272C4F0" w14:textId="77777777" w:rsidR="00207109" w:rsidRPr="00D301F2" w:rsidRDefault="00207109" w:rsidP="007B1C9B">
            <w:pPr>
              <w:pStyle w:val="SAAnnexuretext"/>
            </w:pPr>
            <w:r w:rsidRPr="00D301F2">
              <w:t xml:space="preserve">$ </w:t>
            </w:r>
            <w:sdt>
              <w:sdtPr>
                <w:id w:val="-205335702"/>
                <w:placeholder>
                  <w:docPart w:val="6D52AB09F1FD4DD99E6A0CC9F6CE988C"/>
                </w:placeholder>
                <w:showingPlcHdr/>
              </w:sdtPr>
              <w:sdtEndPr/>
              <w:sdtContent>
                <w:r w:rsidRPr="00D301F2">
                  <w:rPr>
                    <w:rStyle w:val="PlaceholderText"/>
                  </w:rPr>
                  <w:t>Click or tap here to enter text.</w:t>
                </w:r>
              </w:sdtContent>
            </w:sdt>
          </w:p>
        </w:tc>
      </w:tr>
      <w:tr w:rsidR="00207109" w:rsidRPr="00D301F2" w14:paraId="6F3CA025" w14:textId="77777777" w:rsidTr="00573EF9">
        <w:tc>
          <w:tcPr>
            <w:tcW w:w="702" w:type="dxa"/>
            <w:vMerge/>
          </w:tcPr>
          <w:p w14:paraId="12E0F2C5" w14:textId="77777777" w:rsidR="00207109" w:rsidRPr="00D301F2" w:rsidRDefault="00207109" w:rsidP="007B1C9B">
            <w:pPr>
              <w:pStyle w:val="SAAnnexuretext"/>
            </w:pPr>
          </w:p>
        </w:tc>
        <w:tc>
          <w:tcPr>
            <w:tcW w:w="2270" w:type="dxa"/>
          </w:tcPr>
          <w:p w14:paraId="5ACE1F12" w14:textId="77777777" w:rsidR="00207109" w:rsidRPr="00D301F2" w:rsidRDefault="00207109" w:rsidP="00CD5C2E">
            <w:pPr>
              <w:pStyle w:val="SAItema"/>
            </w:pPr>
            <w:bookmarkStart w:id="51" w:name="_Ref214027176"/>
            <w:r w:rsidRPr="00D301F2">
              <w:t xml:space="preserve"> Contractor’s Security upon Certificate of Practical Completion is reduced by</w:t>
            </w:r>
            <w:bookmarkEnd w:id="51"/>
            <w:r w:rsidRPr="00D301F2">
              <w:t xml:space="preserve"> </w:t>
            </w:r>
          </w:p>
          <w:p w14:paraId="308AD586" w14:textId="77777777" w:rsidR="00207109" w:rsidRPr="00D301F2" w:rsidRDefault="00207109" w:rsidP="007B1C9B">
            <w:pPr>
              <w:pStyle w:val="SAAnnexuretext"/>
            </w:pPr>
            <w:r w:rsidRPr="00D301F2">
              <w:t>(Subclause </w:t>
            </w:r>
            <w:r w:rsidRPr="00D301F2">
              <w:fldChar w:fldCharType="begin"/>
            </w:r>
            <w:r w:rsidRPr="00D301F2">
              <w:instrText xml:space="preserve"> REF _Ref52298933 \r \h  \* MERGEFORMAT </w:instrText>
            </w:r>
            <w:r w:rsidRPr="00D301F2">
              <w:fldChar w:fldCharType="separate"/>
            </w:r>
            <w:r w:rsidR="00F96953">
              <w:t>5.4</w:t>
            </w:r>
            <w:r w:rsidRPr="00D301F2">
              <w:fldChar w:fldCharType="end"/>
            </w:r>
            <w:r w:rsidRPr="00D301F2">
              <w:t>)</w:t>
            </w:r>
          </w:p>
        </w:tc>
        <w:tc>
          <w:tcPr>
            <w:tcW w:w="6379" w:type="dxa"/>
            <w:gridSpan w:val="6"/>
          </w:tcPr>
          <w:p w14:paraId="592E434E" w14:textId="77777777" w:rsidR="00207109" w:rsidRPr="00D301F2" w:rsidRDefault="005649F2" w:rsidP="007B1C9B">
            <w:pPr>
              <w:pStyle w:val="SAAnnexuretext"/>
            </w:pPr>
            <w:sdt>
              <w:sdtPr>
                <w:id w:val="20526680"/>
                <w:placeholder>
                  <w:docPart w:val="22A4654B877E4C7D88DB359382ABF26C"/>
                </w:placeholder>
              </w:sdtPr>
              <w:sdtEndPr/>
              <w:sdtContent>
                <w:r w:rsidR="00207109" w:rsidRPr="00D301F2">
                  <w:t>50</w:t>
                </w:r>
              </w:sdtContent>
            </w:sdt>
            <w:r w:rsidR="00207109" w:rsidRPr="00D301F2">
              <w:t>% of amount held</w:t>
            </w:r>
          </w:p>
          <w:p w14:paraId="424BC11F" w14:textId="364C2996" w:rsidR="00207109" w:rsidRPr="00D301F2" w:rsidRDefault="00207109" w:rsidP="007B1C9B">
            <w:pPr>
              <w:pStyle w:val="SAAnnexuretext"/>
            </w:pPr>
            <w:r w:rsidRPr="00D301F2">
              <w:t>If nothing stated, 50% of amount held</w:t>
            </w:r>
          </w:p>
        </w:tc>
      </w:tr>
      <w:tr w:rsidR="00207109" w:rsidRPr="00D301F2" w14:paraId="28A9E547" w14:textId="77777777" w:rsidTr="00573EF9">
        <w:tc>
          <w:tcPr>
            <w:tcW w:w="702" w:type="dxa"/>
            <w:vMerge w:val="restart"/>
          </w:tcPr>
          <w:p w14:paraId="5459AE19" w14:textId="77777777" w:rsidR="00207109" w:rsidRPr="00D301F2" w:rsidRDefault="00207109" w:rsidP="007B1C9B">
            <w:pPr>
              <w:pStyle w:val="SAItem"/>
            </w:pPr>
            <w:bookmarkStart w:id="52" w:name="_Ref194657125"/>
          </w:p>
        </w:tc>
        <w:bookmarkEnd w:id="52"/>
        <w:tc>
          <w:tcPr>
            <w:tcW w:w="8649" w:type="dxa"/>
            <w:gridSpan w:val="7"/>
          </w:tcPr>
          <w:p w14:paraId="0F78CF00" w14:textId="77777777" w:rsidR="00207109" w:rsidRPr="00D301F2" w:rsidRDefault="00207109" w:rsidP="007B1C9B">
            <w:pPr>
              <w:pStyle w:val="SAAnnexuretext"/>
            </w:pPr>
            <w:r w:rsidRPr="00D301F2">
              <w:t>Principal’s Security</w:t>
            </w:r>
          </w:p>
        </w:tc>
      </w:tr>
      <w:tr w:rsidR="00207109" w:rsidRPr="00D301F2" w14:paraId="626FBD72" w14:textId="77777777" w:rsidTr="00573EF9">
        <w:tc>
          <w:tcPr>
            <w:tcW w:w="702" w:type="dxa"/>
            <w:vMerge/>
          </w:tcPr>
          <w:p w14:paraId="18CDAA10" w14:textId="77777777" w:rsidR="00207109" w:rsidRPr="00D301F2" w:rsidRDefault="00207109" w:rsidP="007B1C9B">
            <w:pPr>
              <w:pStyle w:val="SAAnnexuretext"/>
            </w:pPr>
          </w:p>
        </w:tc>
        <w:tc>
          <w:tcPr>
            <w:tcW w:w="2270" w:type="dxa"/>
          </w:tcPr>
          <w:p w14:paraId="2501F66A" w14:textId="77777777" w:rsidR="00207109" w:rsidRPr="00D301F2" w:rsidRDefault="00207109" w:rsidP="00CD5C2E">
            <w:pPr>
              <w:pStyle w:val="SAItema"/>
            </w:pPr>
            <w:r w:rsidRPr="00D301F2">
              <w:t xml:space="preserve"> Form </w:t>
            </w:r>
          </w:p>
          <w:p w14:paraId="575708BD" w14:textId="77777777" w:rsidR="00207109" w:rsidRPr="00D301F2" w:rsidRDefault="00207109" w:rsidP="007B1C9B">
            <w:pPr>
              <w:pStyle w:val="SAAnnexuretext"/>
            </w:pPr>
            <w:r w:rsidRPr="00D301F2">
              <w:t>(Clause </w:t>
            </w:r>
            <w:r w:rsidRPr="00D301F2">
              <w:fldChar w:fldCharType="begin"/>
            </w:r>
            <w:r w:rsidRPr="00D301F2">
              <w:instrText xml:space="preserve"> REF _Ref52298847 \r \h  \* MERGEFORMAT </w:instrText>
            </w:r>
            <w:r w:rsidRPr="00D301F2">
              <w:fldChar w:fldCharType="separate"/>
            </w:r>
            <w:r w:rsidR="00F96953">
              <w:t>5</w:t>
            </w:r>
            <w:r w:rsidRPr="00D301F2">
              <w:fldChar w:fldCharType="end"/>
            </w:r>
            <w:r w:rsidRPr="00D301F2">
              <w:t>)</w:t>
            </w:r>
          </w:p>
        </w:tc>
        <w:tc>
          <w:tcPr>
            <w:tcW w:w="6379" w:type="dxa"/>
            <w:gridSpan w:val="6"/>
          </w:tcPr>
          <w:p w14:paraId="40F71865" w14:textId="77777777" w:rsidR="00207109" w:rsidRPr="00D301F2" w:rsidRDefault="005649F2" w:rsidP="007B1C9B">
            <w:pPr>
              <w:pStyle w:val="SAAnnexuretext"/>
            </w:pPr>
            <w:sdt>
              <w:sdtPr>
                <w:id w:val="440649125"/>
                <w:placeholder>
                  <w:docPart w:val="84FEA40B502E43E1B8413F8C3C6549D1"/>
                </w:placeholder>
              </w:sdtPr>
              <w:sdtEndPr/>
              <w:sdtContent>
                <w:r w:rsidR="00207109" w:rsidRPr="00D301F2">
                  <w:t>Not applicable</w:t>
                </w:r>
              </w:sdtContent>
            </w:sdt>
          </w:p>
        </w:tc>
      </w:tr>
      <w:tr w:rsidR="00207109" w:rsidRPr="00D301F2" w14:paraId="6CB77BE8" w14:textId="77777777" w:rsidTr="00573EF9">
        <w:tc>
          <w:tcPr>
            <w:tcW w:w="702" w:type="dxa"/>
            <w:vMerge/>
          </w:tcPr>
          <w:p w14:paraId="73C3A7AF" w14:textId="77777777" w:rsidR="00207109" w:rsidRPr="00D301F2" w:rsidRDefault="00207109" w:rsidP="007B1C9B">
            <w:pPr>
              <w:pStyle w:val="SAAnnexuretext"/>
            </w:pPr>
          </w:p>
        </w:tc>
        <w:tc>
          <w:tcPr>
            <w:tcW w:w="2270" w:type="dxa"/>
          </w:tcPr>
          <w:p w14:paraId="3404ECA5" w14:textId="77777777" w:rsidR="00207109" w:rsidRPr="00D301F2" w:rsidRDefault="00207109" w:rsidP="00CD5C2E">
            <w:pPr>
              <w:pStyle w:val="SAItema"/>
            </w:pPr>
            <w:r w:rsidRPr="00D301F2">
              <w:t xml:space="preserve"> Amount or maximum percentage of Contract Sum</w:t>
            </w:r>
          </w:p>
          <w:p w14:paraId="3BF74A63" w14:textId="77777777" w:rsidR="00207109" w:rsidRPr="00D301F2" w:rsidRDefault="00207109" w:rsidP="007B1C9B">
            <w:pPr>
              <w:pStyle w:val="SAAnnexuretext"/>
            </w:pPr>
            <w:r w:rsidRPr="00D301F2">
              <w:t>(Clause </w:t>
            </w:r>
            <w:r w:rsidRPr="00D301F2">
              <w:fldChar w:fldCharType="begin"/>
            </w:r>
            <w:r w:rsidRPr="00D301F2">
              <w:instrText xml:space="preserve"> REF _Ref52298847 \r \h  \* MERGEFORMAT </w:instrText>
            </w:r>
            <w:r w:rsidRPr="00D301F2">
              <w:fldChar w:fldCharType="separate"/>
            </w:r>
            <w:r w:rsidR="00F96953">
              <w:t>5</w:t>
            </w:r>
            <w:r w:rsidRPr="00D301F2">
              <w:fldChar w:fldCharType="end"/>
            </w:r>
            <w:r w:rsidRPr="00D301F2">
              <w:t>)</w:t>
            </w:r>
          </w:p>
        </w:tc>
        <w:tc>
          <w:tcPr>
            <w:tcW w:w="6379" w:type="dxa"/>
            <w:gridSpan w:val="6"/>
          </w:tcPr>
          <w:p w14:paraId="18ED86A4" w14:textId="77777777" w:rsidR="00207109" w:rsidRPr="00D301F2" w:rsidRDefault="005649F2" w:rsidP="007B1C9B">
            <w:pPr>
              <w:pStyle w:val="SAAnnexuretext"/>
            </w:pPr>
            <w:sdt>
              <w:sdtPr>
                <w:id w:val="-1118218305"/>
                <w:placeholder>
                  <w:docPart w:val="A0CD7BD0E23342B58780447EBDD2A774"/>
                </w:placeholder>
              </w:sdtPr>
              <w:sdtEndPr/>
              <w:sdtContent>
                <w:r w:rsidR="00207109" w:rsidRPr="00D301F2">
                  <w:t>Not applicable</w:t>
                </w:r>
              </w:sdtContent>
            </w:sdt>
          </w:p>
          <w:p w14:paraId="6B5310C6" w14:textId="77777777" w:rsidR="00207109" w:rsidRPr="00D301F2" w:rsidRDefault="00207109" w:rsidP="007B1C9B">
            <w:pPr>
              <w:pStyle w:val="SAAnnexuretext"/>
            </w:pPr>
          </w:p>
        </w:tc>
      </w:tr>
      <w:tr w:rsidR="00207109" w:rsidRPr="00D301F2" w14:paraId="09A65E7A" w14:textId="77777777" w:rsidTr="00573EF9">
        <w:tc>
          <w:tcPr>
            <w:tcW w:w="702" w:type="dxa"/>
            <w:vMerge/>
          </w:tcPr>
          <w:p w14:paraId="56195669" w14:textId="77777777" w:rsidR="00207109" w:rsidRPr="00D301F2" w:rsidRDefault="00207109" w:rsidP="007B1C9B">
            <w:pPr>
              <w:pStyle w:val="SAAnnexuretext"/>
            </w:pPr>
          </w:p>
        </w:tc>
        <w:tc>
          <w:tcPr>
            <w:tcW w:w="2270" w:type="dxa"/>
          </w:tcPr>
          <w:p w14:paraId="2514DFF9" w14:textId="77777777" w:rsidR="00207109" w:rsidRPr="00D301F2" w:rsidRDefault="00207109" w:rsidP="00CD5C2E">
            <w:pPr>
              <w:pStyle w:val="SAItema"/>
            </w:pPr>
            <w:r w:rsidRPr="00D301F2">
              <w:t xml:space="preserve"> Time for provision</w:t>
            </w:r>
          </w:p>
          <w:p w14:paraId="2CE12787" w14:textId="77777777" w:rsidR="00207109" w:rsidRPr="00D301F2" w:rsidRDefault="00207109" w:rsidP="007B1C9B">
            <w:pPr>
              <w:pStyle w:val="SAAnnexuretext"/>
            </w:pPr>
            <w:r w:rsidRPr="00D301F2">
              <w:t>(Clause </w:t>
            </w:r>
            <w:r w:rsidRPr="00D301F2">
              <w:fldChar w:fldCharType="begin"/>
            </w:r>
            <w:r w:rsidRPr="00D301F2">
              <w:instrText xml:space="preserve"> REF _Ref52298847 \r \h  \* MERGEFORMAT </w:instrText>
            </w:r>
            <w:r w:rsidRPr="00D301F2">
              <w:fldChar w:fldCharType="separate"/>
            </w:r>
            <w:r w:rsidR="00F96953">
              <w:t>5</w:t>
            </w:r>
            <w:r w:rsidRPr="00D301F2">
              <w:fldChar w:fldCharType="end"/>
            </w:r>
            <w:r w:rsidRPr="00D301F2">
              <w:t>)</w:t>
            </w:r>
          </w:p>
        </w:tc>
        <w:tc>
          <w:tcPr>
            <w:tcW w:w="6379" w:type="dxa"/>
            <w:gridSpan w:val="6"/>
          </w:tcPr>
          <w:p w14:paraId="54B6383D" w14:textId="77777777" w:rsidR="00207109" w:rsidRPr="00D301F2" w:rsidRDefault="005649F2" w:rsidP="007B1C9B">
            <w:pPr>
              <w:pStyle w:val="SAAnnexuretext"/>
            </w:pPr>
            <w:sdt>
              <w:sdtPr>
                <w:id w:val="-1833981102"/>
                <w:placeholder>
                  <w:docPart w:val="5066266F1A96405B8CDCA404EF283262"/>
                </w:placeholder>
              </w:sdtPr>
              <w:sdtEndPr/>
              <w:sdtContent>
                <w:r w:rsidR="00207109" w:rsidRPr="00D301F2">
                  <w:t>Not applicable</w:t>
                </w:r>
              </w:sdtContent>
            </w:sdt>
          </w:p>
          <w:p w14:paraId="6D985FF6" w14:textId="77777777" w:rsidR="00207109" w:rsidRPr="00D301F2" w:rsidRDefault="00207109" w:rsidP="007B1C9B">
            <w:pPr>
              <w:pStyle w:val="SAAnnexuretext"/>
            </w:pPr>
          </w:p>
        </w:tc>
      </w:tr>
      <w:tr w:rsidR="00207109" w:rsidRPr="00D301F2" w14:paraId="4BFC1A28" w14:textId="77777777" w:rsidTr="00573EF9">
        <w:tc>
          <w:tcPr>
            <w:tcW w:w="702" w:type="dxa"/>
            <w:vMerge/>
          </w:tcPr>
          <w:p w14:paraId="4E831668" w14:textId="77777777" w:rsidR="00207109" w:rsidRPr="00D301F2" w:rsidRDefault="00207109" w:rsidP="007B1C9B">
            <w:pPr>
              <w:pStyle w:val="SAAnnexuretext"/>
            </w:pPr>
          </w:p>
        </w:tc>
        <w:tc>
          <w:tcPr>
            <w:tcW w:w="2270" w:type="dxa"/>
            <w:tcBorders>
              <w:bottom w:val="single" w:sz="4" w:space="0" w:color="auto"/>
            </w:tcBorders>
          </w:tcPr>
          <w:p w14:paraId="15FF7471" w14:textId="77777777" w:rsidR="00207109" w:rsidRPr="00D301F2" w:rsidRDefault="00207109" w:rsidP="0008337C">
            <w:pPr>
              <w:pStyle w:val="SAItema"/>
            </w:pPr>
            <w:bookmarkStart w:id="53" w:name="_Ref214027213"/>
            <w:r w:rsidRPr="00D301F2">
              <w:t xml:space="preserve"> Principal’s Security upon Certificate of Practical Completion is reduced by</w:t>
            </w:r>
            <w:bookmarkEnd w:id="53"/>
            <w:r w:rsidRPr="00D301F2">
              <w:t xml:space="preserve"> </w:t>
            </w:r>
          </w:p>
          <w:p w14:paraId="0422D2AB" w14:textId="77777777" w:rsidR="00207109" w:rsidRPr="00D301F2" w:rsidRDefault="00207109" w:rsidP="007B1C9B">
            <w:pPr>
              <w:pStyle w:val="SAAnnexuretext"/>
            </w:pPr>
            <w:r w:rsidRPr="00D301F2">
              <w:t>(Subclause </w:t>
            </w:r>
            <w:r w:rsidRPr="00D301F2">
              <w:fldChar w:fldCharType="begin"/>
            </w:r>
            <w:r w:rsidRPr="00D301F2">
              <w:instrText xml:space="preserve"> REF _Ref52298933 \r \h  \* MERGEFORMAT </w:instrText>
            </w:r>
            <w:r w:rsidRPr="00D301F2">
              <w:fldChar w:fldCharType="separate"/>
            </w:r>
            <w:r w:rsidR="00F96953">
              <w:t>5.4</w:t>
            </w:r>
            <w:r w:rsidRPr="00D301F2">
              <w:fldChar w:fldCharType="end"/>
            </w:r>
            <w:r w:rsidRPr="00D301F2">
              <w:t>)</w:t>
            </w:r>
          </w:p>
        </w:tc>
        <w:tc>
          <w:tcPr>
            <w:tcW w:w="6379" w:type="dxa"/>
            <w:gridSpan w:val="6"/>
          </w:tcPr>
          <w:p w14:paraId="46F8A5C4" w14:textId="77777777" w:rsidR="00207109" w:rsidRPr="00D301F2" w:rsidRDefault="00207109" w:rsidP="007B1C9B">
            <w:pPr>
              <w:pStyle w:val="SAAnnexuretext"/>
            </w:pPr>
            <w:r w:rsidRPr="00D301F2">
              <w:t>Not applicable</w:t>
            </w:r>
          </w:p>
        </w:tc>
      </w:tr>
      <w:tr w:rsidR="00207109" w:rsidRPr="00D301F2" w14:paraId="3661367E" w14:textId="77777777" w:rsidTr="00573EF9">
        <w:trPr>
          <w:trHeight w:val="183"/>
        </w:trPr>
        <w:tc>
          <w:tcPr>
            <w:tcW w:w="702" w:type="dxa"/>
            <w:vMerge w:val="restart"/>
          </w:tcPr>
          <w:p w14:paraId="4E798D06" w14:textId="77777777" w:rsidR="00207109" w:rsidRPr="00D301F2" w:rsidRDefault="00207109" w:rsidP="007B1C9B">
            <w:pPr>
              <w:pStyle w:val="SAItem"/>
            </w:pPr>
            <w:bookmarkStart w:id="54" w:name="_Ref194657197"/>
          </w:p>
        </w:tc>
        <w:bookmarkEnd w:id="54"/>
        <w:tc>
          <w:tcPr>
            <w:tcW w:w="2270" w:type="dxa"/>
            <w:vMerge w:val="restart"/>
          </w:tcPr>
          <w:p w14:paraId="2823F2BA" w14:textId="77777777" w:rsidR="00207109" w:rsidRPr="00D301F2" w:rsidRDefault="00207109" w:rsidP="007B1C9B">
            <w:pPr>
              <w:pStyle w:val="SAAnnexuretext"/>
            </w:pPr>
            <w:r w:rsidRPr="00D301F2">
              <w:t>Principal-supplied documents</w:t>
            </w:r>
          </w:p>
          <w:p w14:paraId="0623915B" w14:textId="77777777" w:rsidR="00207109" w:rsidRPr="00D301F2" w:rsidRDefault="00207109" w:rsidP="007B1C9B">
            <w:pPr>
              <w:pStyle w:val="SAAnnexuretext"/>
            </w:pPr>
            <w:r w:rsidRPr="00D301F2">
              <w:t>(Subclause </w:t>
            </w:r>
            <w:r w:rsidRPr="00D301F2">
              <w:fldChar w:fldCharType="begin"/>
            </w:r>
            <w:r w:rsidRPr="00D301F2">
              <w:instrText xml:space="preserve"> REF _Ref52299002 \r \h  \* MERGEFORMAT </w:instrText>
            </w:r>
            <w:r w:rsidRPr="00D301F2">
              <w:fldChar w:fldCharType="separate"/>
            </w:r>
            <w:r w:rsidR="00F96953">
              <w:t>8.2</w:t>
            </w:r>
            <w:r w:rsidRPr="00D301F2">
              <w:fldChar w:fldCharType="end"/>
            </w:r>
            <w:r w:rsidRPr="00D301F2">
              <w:t>)</w:t>
            </w:r>
          </w:p>
        </w:tc>
        <w:tc>
          <w:tcPr>
            <w:tcW w:w="426" w:type="dxa"/>
          </w:tcPr>
          <w:p w14:paraId="1D8C03FD" w14:textId="77777777" w:rsidR="00207109" w:rsidRPr="00D301F2" w:rsidRDefault="00207109" w:rsidP="007B1C9B">
            <w:pPr>
              <w:pStyle w:val="SAAnnexuretext"/>
            </w:pPr>
            <w:r w:rsidRPr="00D301F2">
              <w:t>#</w:t>
            </w:r>
          </w:p>
        </w:tc>
        <w:tc>
          <w:tcPr>
            <w:tcW w:w="4958" w:type="dxa"/>
            <w:gridSpan w:val="4"/>
          </w:tcPr>
          <w:p w14:paraId="1F81AFAB" w14:textId="77777777" w:rsidR="00207109" w:rsidRPr="00D301F2" w:rsidRDefault="00207109" w:rsidP="007B1C9B">
            <w:pPr>
              <w:pStyle w:val="SAAnnexuretext"/>
            </w:pPr>
            <w:r w:rsidRPr="00D301F2">
              <w:t>Document</w:t>
            </w:r>
          </w:p>
        </w:tc>
        <w:tc>
          <w:tcPr>
            <w:tcW w:w="995" w:type="dxa"/>
          </w:tcPr>
          <w:p w14:paraId="4D3CF3C9" w14:textId="77777777" w:rsidR="00207109" w:rsidRPr="00D301F2" w:rsidRDefault="00207109" w:rsidP="003B374B">
            <w:pPr>
              <w:pStyle w:val="SAAnnexuretext"/>
            </w:pPr>
            <w:r w:rsidRPr="00D301F2">
              <w:t>No. of copies</w:t>
            </w:r>
          </w:p>
        </w:tc>
      </w:tr>
      <w:tr w:rsidR="00207109" w:rsidRPr="00D301F2" w14:paraId="51A59B76" w14:textId="77777777" w:rsidTr="00573EF9">
        <w:tc>
          <w:tcPr>
            <w:tcW w:w="702" w:type="dxa"/>
            <w:vMerge/>
          </w:tcPr>
          <w:p w14:paraId="4A745CC2" w14:textId="77777777" w:rsidR="00207109" w:rsidRPr="00D301F2" w:rsidRDefault="00207109" w:rsidP="007B1C9B">
            <w:pPr>
              <w:pStyle w:val="SAAnnexuretext"/>
            </w:pPr>
          </w:p>
        </w:tc>
        <w:tc>
          <w:tcPr>
            <w:tcW w:w="2270" w:type="dxa"/>
            <w:vMerge/>
          </w:tcPr>
          <w:p w14:paraId="6D176846" w14:textId="77777777" w:rsidR="00207109" w:rsidRPr="00D301F2" w:rsidRDefault="00207109" w:rsidP="007B1C9B">
            <w:pPr>
              <w:pStyle w:val="SAAnnexuretext"/>
            </w:pPr>
          </w:p>
        </w:tc>
        <w:tc>
          <w:tcPr>
            <w:tcW w:w="426" w:type="dxa"/>
          </w:tcPr>
          <w:p w14:paraId="3608318D" w14:textId="77777777" w:rsidR="00207109" w:rsidRPr="00D301F2" w:rsidRDefault="00207109" w:rsidP="00CD5C2E">
            <w:pPr>
              <w:pStyle w:val="SAItema1"/>
            </w:pPr>
          </w:p>
        </w:tc>
        <w:tc>
          <w:tcPr>
            <w:tcW w:w="4958" w:type="dxa"/>
            <w:gridSpan w:val="4"/>
          </w:tcPr>
          <w:p w14:paraId="7361CC41" w14:textId="77777777" w:rsidR="00207109" w:rsidRPr="00D301F2" w:rsidRDefault="005649F2" w:rsidP="007B1C9B">
            <w:pPr>
              <w:pStyle w:val="SAAnnexuretext"/>
            </w:pPr>
            <w:sdt>
              <w:sdtPr>
                <w:id w:val="-580833713"/>
                <w:placeholder>
                  <w:docPart w:val="B1614035C3904DE595CFC848ADE6B3C6"/>
                </w:placeholder>
              </w:sdtPr>
              <w:sdtEndPr/>
              <w:sdtContent>
                <w:r w:rsidR="00207109" w:rsidRPr="00D301F2">
                  <w:t>Copy of Contract</w:t>
                </w:r>
              </w:sdtContent>
            </w:sdt>
          </w:p>
        </w:tc>
        <w:tc>
          <w:tcPr>
            <w:tcW w:w="995" w:type="dxa"/>
          </w:tcPr>
          <w:p w14:paraId="09E5D83F" w14:textId="77777777" w:rsidR="00207109" w:rsidRPr="00D301F2" w:rsidRDefault="005649F2" w:rsidP="003B374B">
            <w:pPr>
              <w:pStyle w:val="SAAnnexuretext"/>
            </w:pPr>
            <w:sdt>
              <w:sdtPr>
                <w:id w:val="-852728039"/>
                <w:placeholder>
                  <w:docPart w:val="7F18E1E47C184FDB82F96C10DC79698D"/>
                </w:placeholder>
              </w:sdtPr>
              <w:sdtEndPr/>
              <w:sdtContent>
                <w:r w:rsidR="00207109" w:rsidRPr="00D301F2">
                  <w:t>1</w:t>
                </w:r>
              </w:sdtContent>
            </w:sdt>
          </w:p>
        </w:tc>
      </w:tr>
      <w:tr w:rsidR="00207109" w:rsidRPr="00D301F2" w14:paraId="4762DB79" w14:textId="77777777" w:rsidTr="00573EF9">
        <w:tc>
          <w:tcPr>
            <w:tcW w:w="702" w:type="dxa"/>
            <w:vMerge/>
          </w:tcPr>
          <w:p w14:paraId="5949EF02" w14:textId="77777777" w:rsidR="00207109" w:rsidRPr="00D301F2" w:rsidRDefault="00207109" w:rsidP="007B1C9B">
            <w:pPr>
              <w:pStyle w:val="SAAnnexuretext"/>
            </w:pPr>
          </w:p>
        </w:tc>
        <w:tc>
          <w:tcPr>
            <w:tcW w:w="2270" w:type="dxa"/>
            <w:vMerge/>
          </w:tcPr>
          <w:p w14:paraId="04630436" w14:textId="77777777" w:rsidR="00207109" w:rsidRPr="00D301F2" w:rsidRDefault="00207109" w:rsidP="007B1C9B">
            <w:pPr>
              <w:pStyle w:val="SAAnnexuretext"/>
            </w:pPr>
          </w:p>
        </w:tc>
        <w:tc>
          <w:tcPr>
            <w:tcW w:w="426" w:type="dxa"/>
          </w:tcPr>
          <w:p w14:paraId="65A52EFB" w14:textId="77777777" w:rsidR="00207109" w:rsidRPr="00D301F2" w:rsidRDefault="00207109" w:rsidP="00CD5C2E">
            <w:pPr>
              <w:pStyle w:val="SAItema1"/>
            </w:pPr>
          </w:p>
        </w:tc>
        <w:tc>
          <w:tcPr>
            <w:tcW w:w="4958" w:type="dxa"/>
            <w:gridSpan w:val="4"/>
          </w:tcPr>
          <w:p w14:paraId="0D084933" w14:textId="77777777" w:rsidR="00207109" w:rsidRPr="00D301F2" w:rsidRDefault="005649F2" w:rsidP="007B1C9B">
            <w:pPr>
              <w:pStyle w:val="SAAnnexuretext"/>
            </w:pPr>
            <w:sdt>
              <w:sdtPr>
                <w:id w:val="-1865288442"/>
                <w:placeholder>
                  <w:docPart w:val="7D501CAAB0B74FD9A6AEE2F4299DD27E"/>
                </w:placeholder>
                <w:showingPlcHdr/>
              </w:sdtPr>
              <w:sdtEndPr/>
              <w:sdtContent>
                <w:r w:rsidR="00207109" w:rsidRPr="00D301F2">
                  <w:rPr>
                    <w:rStyle w:val="PlaceholderText"/>
                  </w:rPr>
                  <w:t>Click or tap here to enter text.</w:t>
                </w:r>
              </w:sdtContent>
            </w:sdt>
          </w:p>
        </w:tc>
        <w:tc>
          <w:tcPr>
            <w:tcW w:w="995" w:type="dxa"/>
          </w:tcPr>
          <w:p w14:paraId="11ECE03A" w14:textId="77777777" w:rsidR="00207109" w:rsidRPr="00D301F2" w:rsidRDefault="005649F2" w:rsidP="003B374B">
            <w:pPr>
              <w:pStyle w:val="SAAnnexuretext"/>
            </w:pPr>
            <w:sdt>
              <w:sdtPr>
                <w:id w:val="1636375336"/>
                <w:placeholder>
                  <w:docPart w:val="AA9AC108CC8044B6B077FEE029555503"/>
                </w:placeholder>
                <w:showingPlcHdr/>
              </w:sdtPr>
              <w:sdtEndPr/>
              <w:sdtContent>
                <w:r w:rsidR="00207109" w:rsidRPr="00D301F2">
                  <w:rPr>
                    <w:rStyle w:val="PlaceholderText"/>
                  </w:rPr>
                  <w:t>List.</w:t>
                </w:r>
              </w:sdtContent>
            </w:sdt>
          </w:p>
        </w:tc>
      </w:tr>
      <w:tr w:rsidR="00207109" w:rsidRPr="00D301F2" w14:paraId="08CC8810" w14:textId="77777777" w:rsidTr="00573EF9">
        <w:tc>
          <w:tcPr>
            <w:tcW w:w="702" w:type="dxa"/>
            <w:vMerge/>
          </w:tcPr>
          <w:p w14:paraId="368A98F5" w14:textId="77777777" w:rsidR="00207109" w:rsidRPr="00D301F2" w:rsidRDefault="00207109" w:rsidP="007B1C9B">
            <w:pPr>
              <w:pStyle w:val="SAAnnexuretext"/>
            </w:pPr>
          </w:p>
        </w:tc>
        <w:tc>
          <w:tcPr>
            <w:tcW w:w="2270" w:type="dxa"/>
            <w:vMerge/>
          </w:tcPr>
          <w:p w14:paraId="7E1ACD56" w14:textId="77777777" w:rsidR="00207109" w:rsidRPr="00D301F2" w:rsidRDefault="00207109" w:rsidP="007B1C9B">
            <w:pPr>
              <w:pStyle w:val="SAAnnexuretext"/>
            </w:pPr>
          </w:p>
        </w:tc>
        <w:tc>
          <w:tcPr>
            <w:tcW w:w="6379" w:type="dxa"/>
            <w:gridSpan w:val="6"/>
            <w:tcBorders>
              <w:top w:val="single" w:sz="4" w:space="0" w:color="auto"/>
            </w:tcBorders>
          </w:tcPr>
          <w:p w14:paraId="65445061" w14:textId="77777777" w:rsidR="00207109" w:rsidRPr="00D301F2" w:rsidRDefault="00207109" w:rsidP="007B1C9B">
            <w:pPr>
              <w:pStyle w:val="SAAnnexuretext"/>
            </w:pPr>
            <w:r w:rsidRPr="00D301F2">
              <w:t xml:space="preserve">If nothing stated, </w:t>
            </w:r>
            <w:r w:rsidR="00C76966">
              <w:t>1 copy of the Contract</w:t>
            </w:r>
          </w:p>
        </w:tc>
      </w:tr>
      <w:tr w:rsidR="00207109" w:rsidRPr="00D301F2" w14:paraId="7D60B071" w14:textId="77777777" w:rsidTr="00573EF9">
        <w:tc>
          <w:tcPr>
            <w:tcW w:w="702" w:type="dxa"/>
          </w:tcPr>
          <w:p w14:paraId="298C73BA" w14:textId="77777777" w:rsidR="00207109" w:rsidRPr="00D301F2" w:rsidRDefault="00207109" w:rsidP="007B1C9B">
            <w:pPr>
              <w:pStyle w:val="SAItem"/>
            </w:pPr>
            <w:bookmarkStart w:id="55" w:name="_Ref194657204"/>
          </w:p>
        </w:tc>
        <w:bookmarkEnd w:id="55"/>
        <w:tc>
          <w:tcPr>
            <w:tcW w:w="2270" w:type="dxa"/>
          </w:tcPr>
          <w:p w14:paraId="0C407CF7" w14:textId="77777777" w:rsidR="00207109" w:rsidRPr="00D301F2" w:rsidRDefault="00207109" w:rsidP="003B374B">
            <w:pPr>
              <w:pStyle w:val="SAAnnexuretext"/>
            </w:pPr>
            <w:r w:rsidRPr="00D301F2">
              <w:t>Time for Superintendent’s Direction about documents</w:t>
            </w:r>
          </w:p>
          <w:p w14:paraId="2106D3C4" w14:textId="77777777" w:rsidR="00207109" w:rsidRPr="00D301F2" w:rsidRDefault="00207109" w:rsidP="003B374B">
            <w:pPr>
              <w:pStyle w:val="SAAnnexuretext"/>
            </w:pPr>
            <w:r w:rsidRPr="00D301F2">
              <w:t>(Subclause </w:t>
            </w:r>
            <w:r w:rsidRPr="00D301F2">
              <w:fldChar w:fldCharType="begin"/>
            </w:r>
            <w:r w:rsidRPr="00D301F2">
              <w:instrText xml:space="preserve"> REF _Ref52299010 \r \h  \* MERGEFORMAT </w:instrText>
            </w:r>
            <w:r w:rsidRPr="00D301F2">
              <w:fldChar w:fldCharType="separate"/>
            </w:r>
            <w:r w:rsidR="00F96953">
              <w:t>8.3</w:t>
            </w:r>
            <w:r w:rsidRPr="00D301F2">
              <w:fldChar w:fldCharType="end"/>
            </w:r>
            <w:r w:rsidRPr="00D301F2">
              <w:t>)</w:t>
            </w:r>
          </w:p>
        </w:tc>
        <w:tc>
          <w:tcPr>
            <w:tcW w:w="6379" w:type="dxa"/>
            <w:gridSpan w:val="6"/>
          </w:tcPr>
          <w:p w14:paraId="1DF6DD59" w14:textId="77777777" w:rsidR="00207109" w:rsidRPr="00D301F2" w:rsidRDefault="005649F2" w:rsidP="003B374B">
            <w:pPr>
              <w:pStyle w:val="SAAnnexuretext"/>
            </w:pPr>
            <w:sdt>
              <w:sdtPr>
                <w:id w:val="-2119058117"/>
                <w:placeholder>
                  <w:docPart w:val="4E4781ABBAAF4C499909DDA45D52A585"/>
                </w:placeholder>
                <w:showingPlcHdr/>
              </w:sdtPr>
              <w:sdtEndPr/>
              <w:sdtContent>
                <w:r w:rsidR="00207109" w:rsidRPr="00D301F2">
                  <w:rPr>
                    <w:rStyle w:val="PlaceholderText"/>
                  </w:rPr>
                  <w:t>Click or tap here to enter text.</w:t>
                </w:r>
              </w:sdtContent>
            </w:sdt>
            <w:r w:rsidR="00207109" w:rsidRPr="00D301F2">
              <w:t xml:space="preserve"> days</w:t>
            </w:r>
          </w:p>
          <w:p w14:paraId="22965C53" w14:textId="77777777" w:rsidR="00207109" w:rsidRPr="00D301F2" w:rsidRDefault="00207109" w:rsidP="003B374B">
            <w:pPr>
              <w:pStyle w:val="SAAnnexuretext"/>
            </w:pPr>
            <w:r w:rsidRPr="00D301F2">
              <w:t>If nothing stated, 10 Business Days</w:t>
            </w:r>
          </w:p>
        </w:tc>
      </w:tr>
      <w:tr w:rsidR="002B2747" w:rsidRPr="00D301F2" w14:paraId="09C3DF44" w14:textId="77777777" w:rsidTr="00573EF9">
        <w:trPr>
          <w:trHeight w:val="282"/>
        </w:trPr>
        <w:tc>
          <w:tcPr>
            <w:tcW w:w="702" w:type="dxa"/>
          </w:tcPr>
          <w:p w14:paraId="015DEC85" w14:textId="77777777" w:rsidR="002B2747" w:rsidRPr="00D301F2" w:rsidRDefault="002B2747" w:rsidP="007B1C9B">
            <w:pPr>
              <w:pStyle w:val="SAItem"/>
            </w:pPr>
            <w:bookmarkStart w:id="56" w:name="_Ref194657215"/>
          </w:p>
        </w:tc>
        <w:bookmarkEnd w:id="56"/>
        <w:tc>
          <w:tcPr>
            <w:tcW w:w="2270" w:type="dxa"/>
          </w:tcPr>
          <w:p w14:paraId="0B475B66" w14:textId="77777777" w:rsidR="002B2747" w:rsidRPr="00D301F2" w:rsidRDefault="00CE00BC" w:rsidP="003B374B">
            <w:pPr>
              <w:pStyle w:val="SAAnnexuretext"/>
            </w:pPr>
            <w:r>
              <w:t>Not used</w:t>
            </w:r>
          </w:p>
        </w:tc>
        <w:tc>
          <w:tcPr>
            <w:tcW w:w="6379" w:type="dxa"/>
            <w:gridSpan w:val="6"/>
          </w:tcPr>
          <w:p w14:paraId="4B8A0A8F" w14:textId="77777777" w:rsidR="002B2747" w:rsidRPr="00D301F2" w:rsidRDefault="002B2747" w:rsidP="003B374B">
            <w:pPr>
              <w:pStyle w:val="SAAnnexuretext"/>
            </w:pPr>
          </w:p>
        </w:tc>
      </w:tr>
      <w:tr w:rsidR="00207109" w:rsidRPr="00D301F2" w14:paraId="2FB77C82" w14:textId="77777777" w:rsidTr="00573EF9">
        <w:tc>
          <w:tcPr>
            <w:tcW w:w="702" w:type="dxa"/>
            <w:vMerge w:val="restart"/>
          </w:tcPr>
          <w:p w14:paraId="3A58DE43" w14:textId="77777777" w:rsidR="00207109" w:rsidRPr="00D301F2" w:rsidRDefault="00207109" w:rsidP="007B1C9B">
            <w:pPr>
              <w:pStyle w:val="SAItem"/>
            </w:pPr>
            <w:bookmarkStart w:id="57" w:name="_Ref194657230"/>
          </w:p>
        </w:tc>
        <w:bookmarkEnd w:id="57"/>
        <w:tc>
          <w:tcPr>
            <w:tcW w:w="2270" w:type="dxa"/>
            <w:vMerge w:val="restart"/>
          </w:tcPr>
          <w:p w14:paraId="7E5390C5" w14:textId="77777777" w:rsidR="00207109" w:rsidRPr="00D301F2" w:rsidRDefault="00207109" w:rsidP="007B1C9B">
            <w:pPr>
              <w:pStyle w:val="SAAnnexuretext"/>
            </w:pPr>
            <w:r w:rsidRPr="00D301F2">
              <w:t xml:space="preserve">Novation </w:t>
            </w:r>
          </w:p>
          <w:p w14:paraId="66E5CD00" w14:textId="77777777" w:rsidR="00207109" w:rsidRPr="00D301F2" w:rsidRDefault="00207109" w:rsidP="007B1C9B">
            <w:pPr>
              <w:pStyle w:val="SAAnnexuretext"/>
            </w:pPr>
            <w:r w:rsidRPr="00D301F2">
              <w:t>(Subclause </w:t>
            </w:r>
            <w:r w:rsidRPr="00D301F2">
              <w:fldChar w:fldCharType="begin"/>
            </w:r>
            <w:r w:rsidRPr="00D301F2">
              <w:instrText xml:space="preserve"> REF _Ref52299025 \r \h  \* MERGEFORMAT </w:instrText>
            </w:r>
            <w:r w:rsidRPr="00D301F2">
              <w:fldChar w:fldCharType="separate"/>
            </w:r>
            <w:r w:rsidR="00F96953">
              <w:t>9.4</w:t>
            </w:r>
            <w:r w:rsidRPr="00D301F2">
              <w:fldChar w:fldCharType="end"/>
            </w:r>
            <w:r w:rsidRPr="00D301F2">
              <w:t>)</w:t>
            </w:r>
          </w:p>
        </w:tc>
        <w:tc>
          <w:tcPr>
            <w:tcW w:w="3402" w:type="dxa"/>
            <w:gridSpan w:val="3"/>
          </w:tcPr>
          <w:p w14:paraId="18F66786" w14:textId="77777777" w:rsidR="00207109" w:rsidRPr="00D301F2" w:rsidRDefault="00207109" w:rsidP="007B1C9B">
            <w:pPr>
              <w:pStyle w:val="SAAnnexuretext"/>
            </w:pPr>
            <w:r w:rsidRPr="00D301F2">
              <w:t>Subcontractor</w:t>
            </w:r>
          </w:p>
        </w:tc>
        <w:tc>
          <w:tcPr>
            <w:tcW w:w="2977" w:type="dxa"/>
            <w:gridSpan w:val="3"/>
          </w:tcPr>
          <w:p w14:paraId="3FEE3015" w14:textId="77777777" w:rsidR="00207109" w:rsidRPr="00D301F2" w:rsidRDefault="00207109" w:rsidP="007B1C9B">
            <w:pPr>
              <w:pStyle w:val="SAAnnexuretext"/>
            </w:pPr>
            <w:r w:rsidRPr="00D301F2">
              <w:t>Particular part of WUC</w:t>
            </w:r>
          </w:p>
        </w:tc>
      </w:tr>
      <w:tr w:rsidR="00207109" w:rsidRPr="00D301F2" w14:paraId="311BC0D2" w14:textId="77777777" w:rsidTr="00573EF9">
        <w:tc>
          <w:tcPr>
            <w:tcW w:w="702" w:type="dxa"/>
            <w:vMerge/>
          </w:tcPr>
          <w:p w14:paraId="2D3049C4" w14:textId="77777777" w:rsidR="00207109" w:rsidRPr="00D301F2" w:rsidRDefault="00207109" w:rsidP="007B1C9B">
            <w:pPr>
              <w:pStyle w:val="SAAnnexuretext"/>
            </w:pPr>
          </w:p>
        </w:tc>
        <w:tc>
          <w:tcPr>
            <w:tcW w:w="2270" w:type="dxa"/>
            <w:vMerge/>
          </w:tcPr>
          <w:p w14:paraId="308AA312" w14:textId="77777777" w:rsidR="00207109" w:rsidRPr="00D301F2" w:rsidRDefault="00207109" w:rsidP="007B1C9B">
            <w:pPr>
              <w:pStyle w:val="SAAnnexuretext"/>
            </w:pPr>
          </w:p>
        </w:tc>
        <w:tc>
          <w:tcPr>
            <w:tcW w:w="3402" w:type="dxa"/>
            <w:gridSpan w:val="3"/>
          </w:tcPr>
          <w:p w14:paraId="519EAC39" w14:textId="77777777" w:rsidR="00207109" w:rsidRPr="00D301F2" w:rsidRDefault="005649F2" w:rsidP="007B1C9B">
            <w:pPr>
              <w:pStyle w:val="SAAnnexuretext"/>
            </w:pPr>
            <w:sdt>
              <w:sdtPr>
                <w:id w:val="-314637977"/>
                <w:placeholder>
                  <w:docPart w:val="CE4094419837403C898A04DE20E852D3"/>
                </w:placeholder>
              </w:sdtPr>
              <w:sdtEndPr/>
              <w:sdtContent>
                <w:r w:rsidR="00207109" w:rsidRPr="00D301F2">
                  <w:t>Not applicable</w:t>
                </w:r>
              </w:sdtContent>
            </w:sdt>
          </w:p>
        </w:tc>
        <w:tc>
          <w:tcPr>
            <w:tcW w:w="2977" w:type="dxa"/>
            <w:gridSpan w:val="3"/>
          </w:tcPr>
          <w:p w14:paraId="4F41F9DF" w14:textId="77777777" w:rsidR="00207109" w:rsidRPr="00D301F2" w:rsidRDefault="005649F2" w:rsidP="007B1C9B">
            <w:pPr>
              <w:pStyle w:val="SAAnnexuretext"/>
            </w:pPr>
            <w:sdt>
              <w:sdtPr>
                <w:id w:val="117197724"/>
                <w:placeholder>
                  <w:docPart w:val="A91DE393F9E54208A2F6ECF6AD5DA76C"/>
                </w:placeholder>
                <w:showingPlcHdr/>
              </w:sdtPr>
              <w:sdtEndPr/>
              <w:sdtContent>
                <w:r w:rsidR="00207109" w:rsidRPr="00D301F2">
                  <w:rPr>
                    <w:rStyle w:val="PlaceholderText"/>
                  </w:rPr>
                  <w:t>Click or tap here to enter text.</w:t>
                </w:r>
              </w:sdtContent>
            </w:sdt>
          </w:p>
        </w:tc>
      </w:tr>
      <w:tr w:rsidR="00207109" w:rsidRPr="00D301F2" w14:paraId="29D56A20" w14:textId="77777777" w:rsidTr="00573EF9">
        <w:tc>
          <w:tcPr>
            <w:tcW w:w="702" w:type="dxa"/>
            <w:vMerge/>
          </w:tcPr>
          <w:p w14:paraId="10C105D8" w14:textId="77777777" w:rsidR="00207109" w:rsidRPr="00D301F2" w:rsidRDefault="00207109" w:rsidP="007B1C9B">
            <w:pPr>
              <w:pStyle w:val="SAAnnexuretext"/>
            </w:pPr>
          </w:p>
        </w:tc>
        <w:tc>
          <w:tcPr>
            <w:tcW w:w="2270" w:type="dxa"/>
            <w:vMerge/>
          </w:tcPr>
          <w:p w14:paraId="5809E2DE" w14:textId="77777777" w:rsidR="00207109" w:rsidRPr="00D301F2" w:rsidRDefault="00207109" w:rsidP="007B1C9B">
            <w:pPr>
              <w:pStyle w:val="SAAnnexuretext"/>
            </w:pPr>
          </w:p>
        </w:tc>
        <w:tc>
          <w:tcPr>
            <w:tcW w:w="3402" w:type="dxa"/>
            <w:gridSpan w:val="3"/>
          </w:tcPr>
          <w:p w14:paraId="0E514FB8" w14:textId="77777777" w:rsidR="00207109" w:rsidRPr="00D301F2" w:rsidRDefault="005649F2" w:rsidP="007B1C9B">
            <w:pPr>
              <w:pStyle w:val="SAAnnexuretext"/>
            </w:pPr>
            <w:sdt>
              <w:sdtPr>
                <w:id w:val="125054828"/>
                <w:placeholder>
                  <w:docPart w:val="D7D3DCEBCD0148A2A73B5842D09B3F0D"/>
                </w:placeholder>
                <w:showingPlcHdr/>
              </w:sdtPr>
              <w:sdtEndPr/>
              <w:sdtContent>
                <w:r w:rsidR="00207109" w:rsidRPr="00D301F2">
                  <w:rPr>
                    <w:rStyle w:val="PlaceholderText"/>
                  </w:rPr>
                  <w:t>Click or tap here to enter text.</w:t>
                </w:r>
              </w:sdtContent>
            </w:sdt>
          </w:p>
        </w:tc>
        <w:tc>
          <w:tcPr>
            <w:tcW w:w="2977" w:type="dxa"/>
            <w:gridSpan w:val="3"/>
          </w:tcPr>
          <w:p w14:paraId="606BFCFD" w14:textId="77777777" w:rsidR="00207109" w:rsidRPr="00D301F2" w:rsidRDefault="005649F2" w:rsidP="007B1C9B">
            <w:pPr>
              <w:pStyle w:val="SAAnnexuretext"/>
            </w:pPr>
            <w:sdt>
              <w:sdtPr>
                <w:id w:val="-1803217497"/>
                <w:placeholder>
                  <w:docPart w:val="2DEDF1F02085411BA1D90635D692BF8B"/>
                </w:placeholder>
                <w:showingPlcHdr/>
              </w:sdtPr>
              <w:sdtEndPr/>
              <w:sdtContent>
                <w:r w:rsidR="00207109" w:rsidRPr="00D301F2">
                  <w:rPr>
                    <w:rStyle w:val="PlaceholderText"/>
                  </w:rPr>
                  <w:t>Click or tap here to enter text.</w:t>
                </w:r>
              </w:sdtContent>
            </w:sdt>
          </w:p>
        </w:tc>
      </w:tr>
      <w:tr w:rsidR="00207109" w:rsidRPr="00D301F2" w14:paraId="2DCA32B7" w14:textId="77777777" w:rsidTr="00573EF9">
        <w:tc>
          <w:tcPr>
            <w:tcW w:w="702" w:type="dxa"/>
            <w:vMerge/>
          </w:tcPr>
          <w:p w14:paraId="7B551CE5" w14:textId="77777777" w:rsidR="00207109" w:rsidRPr="00D301F2" w:rsidRDefault="00207109" w:rsidP="007B1C9B">
            <w:pPr>
              <w:pStyle w:val="SAAnnexuretext"/>
            </w:pPr>
          </w:p>
        </w:tc>
        <w:tc>
          <w:tcPr>
            <w:tcW w:w="2270" w:type="dxa"/>
            <w:vMerge/>
          </w:tcPr>
          <w:p w14:paraId="0B428424" w14:textId="77777777" w:rsidR="00207109" w:rsidRPr="00D301F2" w:rsidRDefault="00207109" w:rsidP="007B1C9B">
            <w:pPr>
              <w:pStyle w:val="SAAnnexuretext"/>
            </w:pPr>
          </w:p>
        </w:tc>
        <w:tc>
          <w:tcPr>
            <w:tcW w:w="3402" w:type="dxa"/>
            <w:gridSpan w:val="3"/>
          </w:tcPr>
          <w:p w14:paraId="11D411CD" w14:textId="77777777" w:rsidR="00207109" w:rsidRPr="00D301F2" w:rsidRDefault="00207109" w:rsidP="007B1C9B">
            <w:pPr>
              <w:pStyle w:val="SAAnnexuretext"/>
            </w:pPr>
            <w:r w:rsidRPr="00D301F2">
              <w:t>Selected Subcontractor</w:t>
            </w:r>
          </w:p>
        </w:tc>
        <w:tc>
          <w:tcPr>
            <w:tcW w:w="2977" w:type="dxa"/>
            <w:gridSpan w:val="3"/>
          </w:tcPr>
          <w:p w14:paraId="0FBBAC35" w14:textId="77777777" w:rsidR="00207109" w:rsidRPr="00D301F2" w:rsidRDefault="00207109" w:rsidP="007B1C9B">
            <w:pPr>
              <w:pStyle w:val="SAAnnexuretext"/>
            </w:pPr>
            <w:r w:rsidRPr="00D301F2">
              <w:t>Particular part of WUC</w:t>
            </w:r>
          </w:p>
        </w:tc>
      </w:tr>
      <w:tr w:rsidR="00207109" w:rsidRPr="00D301F2" w14:paraId="4B7E4FBF" w14:textId="77777777" w:rsidTr="00573EF9">
        <w:tc>
          <w:tcPr>
            <w:tcW w:w="702" w:type="dxa"/>
            <w:vMerge/>
          </w:tcPr>
          <w:p w14:paraId="41085891" w14:textId="77777777" w:rsidR="00207109" w:rsidRPr="00D301F2" w:rsidRDefault="00207109" w:rsidP="007B1C9B">
            <w:pPr>
              <w:pStyle w:val="SAAnnexuretext"/>
            </w:pPr>
          </w:p>
        </w:tc>
        <w:tc>
          <w:tcPr>
            <w:tcW w:w="2270" w:type="dxa"/>
            <w:vMerge/>
          </w:tcPr>
          <w:p w14:paraId="783A9474" w14:textId="77777777" w:rsidR="00207109" w:rsidRPr="00D301F2" w:rsidRDefault="00207109" w:rsidP="007B1C9B">
            <w:pPr>
              <w:pStyle w:val="SAAnnexuretext"/>
            </w:pPr>
          </w:p>
        </w:tc>
        <w:tc>
          <w:tcPr>
            <w:tcW w:w="3402" w:type="dxa"/>
            <w:gridSpan w:val="3"/>
          </w:tcPr>
          <w:p w14:paraId="7A5E27EA" w14:textId="77777777" w:rsidR="00207109" w:rsidRPr="00D301F2" w:rsidRDefault="005649F2" w:rsidP="007B1C9B">
            <w:pPr>
              <w:pStyle w:val="SAAnnexuretext"/>
            </w:pPr>
            <w:sdt>
              <w:sdtPr>
                <w:id w:val="-295915354"/>
                <w:placeholder>
                  <w:docPart w:val="1BD2E01873BB47CF87F2FE3CFB92EEC3"/>
                </w:placeholder>
              </w:sdtPr>
              <w:sdtEndPr/>
              <w:sdtContent>
                <w:r w:rsidR="00207109" w:rsidRPr="00D301F2">
                  <w:t>Not applicable</w:t>
                </w:r>
              </w:sdtContent>
            </w:sdt>
          </w:p>
        </w:tc>
        <w:tc>
          <w:tcPr>
            <w:tcW w:w="2977" w:type="dxa"/>
            <w:gridSpan w:val="3"/>
          </w:tcPr>
          <w:p w14:paraId="092E2CEE" w14:textId="77777777" w:rsidR="00207109" w:rsidRPr="00D301F2" w:rsidRDefault="005649F2" w:rsidP="007B1C9B">
            <w:pPr>
              <w:pStyle w:val="SAAnnexuretext"/>
            </w:pPr>
            <w:sdt>
              <w:sdtPr>
                <w:id w:val="724335795"/>
                <w:placeholder>
                  <w:docPart w:val="008B9787DD2F45E5A985B2D6EA6E6444"/>
                </w:placeholder>
                <w:showingPlcHdr/>
              </w:sdtPr>
              <w:sdtEndPr/>
              <w:sdtContent>
                <w:r w:rsidR="00207109" w:rsidRPr="00D301F2">
                  <w:rPr>
                    <w:rStyle w:val="PlaceholderText"/>
                  </w:rPr>
                  <w:t>Click or tap here to enter text.</w:t>
                </w:r>
              </w:sdtContent>
            </w:sdt>
          </w:p>
        </w:tc>
      </w:tr>
      <w:tr w:rsidR="00207109" w:rsidRPr="00D301F2" w14:paraId="262DECEB" w14:textId="77777777" w:rsidTr="00573EF9">
        <w:tc>
          <w:tcPr>
            <w:tcW w:w="702" w:type="dxa"/>
            <w:vMerge/>
          </w:tcPr>
          <w:p w14:paraId="47C62F73" w14:textId="77777777" w:rsidR="00207109" w:rsidRPr="00D301F2" w:rsidRDefault="00207109" w:rsidP="007B1C9B">
            <w:pPr>
              <w:pStyle w:val="SAAnnexuretext"/>
            </w:pPr>
          </w:p>
        </w:tc>
        <w:tc>
          <w:tcPr>
            <w:tcW w:w="2270" w:type="dxa"/>
            <w:vMerge/>
          </w:tcPr>
          <w:p w14:paraId="1917192F" w14:textId="77777777" w:rsidR="00207109" w:rsidRPr="00D301F2" w:rsidRDefault="00207109" w:rsidP="007B1C9B">
            <w:pPr>
              <w:pStyle w:val="SAAnnexuretext"/>
            </w:pPr>
          </w:p>
        </w:tc>
        <w:tc>
          <w:tcPr>
            <w:tcW w:w="3402" w:type="dxa"/>
            <w:gridSpan w:val="3"/>
          </w:tcPr>
          <w:p w14:paraId="262DE1B7" w14:textId="77777777" w:rsidR="00207109" w:rsidRPr="00D301F2" w:rsidRDefault="005649F2" w:rsidP="007B1C9B">
            <w:pPr>
              <w:pStyle w:val="SAAnnexuretext"/>
            </w:pPr>
            <w:sdt>
              <w:sdtPr>
                <w:id w:val="969321247"/>
                <w:placeholder>
                  <w:docPart w:val="B48C439A41764BB79CD514A83E5241B0"/>
                </w:placeholder>
                <w:showingPlcHdr/>
              </w:sdtPr>
              <w:sdtEndPr/>
              <w:sdtContent>
                <w:r w:rsidR="00207109" w:rsidRPr="00D301F2">
                  <w:rPr>
                    <w:rStyle w:val="PlaceholderText"/>
                  </w:rPr>
                  <w:t>Click or tap here to enter text.</w:t>
                </w:r>
              </w:sdtContent>
            </w:sdt>
          </w:p>
        </w:tc>
        <w:tc>
          <w:tcPr>
            <w:tcW w:w="2977" w:type="dxa"/>
            <w:gridSpan w:val="3"/>
          </w:tcPr>
          <w:p w14:paraId="4938E174" w14:textId="77777777" w:rsidR="00207109" w:rsidRPr="00D301F2" w:rsidRDefault="005649F2" w:rsidP="007B1C9B">
            <w:pPr>
              <w:pStyle w:val="SAAnnexuretext"/>
            </w:pPr>
            <w:sdt>
              <w:sdtPr>
                <w:id w:val="1638609572"/>
                <w:placeholder>
                  <w:docPart w:val="43EC9161C7254C3C8C8FED70A1A32FE8"/>
                </w:placeholder>
                <w:showingPlcHdr/>
              </w:sdtPr>
              <w:sdtEndPr/>
              <w:sdtContent>
                <w:r w:rsidR="00207109" w:rsidRPr="00D301F2">
                  <w:rPr>
                    <w:rStyle w:val="PlaceholderText"/>
                  </w:rPr>
                  <w:t>Click or tap here to enter text.</w:t>
                </w:r>
              </w:sdtContent>
            </w:sdt>
          </w:p>
        </w:tc>
      </w:tr>
      <w:tr w:rsidR="00C16593" w:rsidRPr="00D301F2" w14:paraId="36F66FE4" w14:textId="77777777" w:rsidTr="00C73471">
        <w:tc>
          <w:tcPr>
            <w:tcW w:w="702" w:type="dxa"/>
          </w:tcPr>
          <w:p w14:paraId="4AE6BBAD" w14:textId="77777777" w:rsidR="00C16593" w:rsidRPr="00D301F2" w:rsidRDefault="00C16593" w:rsidP="00227BCA">
            <w:pPr>
              <w:pStyle w:val="SAItem19A"/>
              <w:numPr>
                <w:ilvl w:val="0"/>
                <w:numId w:val="65"/>
              </w:numPr>
            </w:pPr>
            <w:bookmarkStart w:id="58" w:name="_Ref225340961"/>
          </w:p>
        </w:tc>
        <w:bookmarkEnd w:id="58"/>
        <w:tc>
          <w:tcPr>
            <w:tcW w:w="2270" w:type="dxa"/>
          </w:tcPr>
          <w:p w14:paraId="10BAC08E" w14:textId="77777777" w:rsidR="00C16593" w:rsidRPr="00EC0E91" w:rsidRDefault="00C16593" w:rsidP="00C16593">
            <w:pPr>
              <w:pStyle w:val="SAAnnexuretext"/>
            </w:pPr>
            <w:r w:rsidRPr="00EC0E91">
              <w:t xml:space="preserve">Intellectual Property Rights granted to the </w:t>
            </w:r>
            <w:r w:rsidR="00D0647B">
              <w:t>Principal</w:t>
            </w:r>
            <w:r w:rsidRPr="00EC0E91">
              <w:t xml:space="preserve">, the Alternative applying </w:t>
            </w:r>
          </w:p>
          <w:p w14:paraId="6779BFDB" w14:textId="77777777" w:rsidR="00C16593" w:rsidRPr="00D301F2" w:rsidRDefault="00C16593" w:rsidP="00C16593">
            <w:pPr>
              <w:pStyle w:val="SAAnnexuretext"/>
            </w:pPr>
            <w:r w:rsidRPr="00EC0E91">
              <w:t>(</w:t>
            </w:r>
            <w:r>
              <w:t>S</w:t>
            </w:r>
            <w:r w:rsidRPr="00EC0E91">
              <w:t>ubclause </w:t>
            </w:r>
            <w:r>
              <w:fldChar w:fldCharType="begin"/>
            </w:r>
            <w:r>
              <w:instrText xml:space="preserve"> REF _Ref197962424 \w \h </w:instrText>
            </w:r>
            <w:r>
              <w:fldChar w:fldCharType="separate"/>
            </w:r>
            <w:r w:rsidR="00F96953">
              <w:t>10.3</w:t>
            </w:r>
            <w:r>
              <w:fldChar w:fldCharType="end"/>
            </w:r>
            <w:r w:rsidRPr="00EC0E91">
              <w:t>)</w:t>
            </w:r>
          </w:p>
        </w:tc>
        <w:tc>
          <w:tcPr>
            <w:tcW w:w="6379" w:type="dxa"/>
            <w:gridSpan w:val="6"/>
          </w:tcPr>
          <w:p w14:paraId="44C21E35" w14:textId="6B8B0A0E" w:rsidR="00C16593" w:rsidRPr="00EC0E91" w:rsidRDefault="00D0647B" w:rsidP="00C16593">
            <w:pPr>
              <w:pStyle w:val="SAAnnexuretext"/>
            </w:pPr>
            <w:r>
              <w:t xml:space="preserve"> </w:t>
            </w:r>
            <w:sdt>
              <w:sdtPr>
                <w:alias w:val="Alternative 1 or 2"/>
                <w:tag w:val="Alternative 1 or 2"/>
                <w:id w:val="2132126714"/>
                <w:placeholder>
                  <w:docPart w:val="0A15175934034CE3B850B27491FC98FF"/>
                </w:placeholder>
                <w15:color w:val="FF6600"/>
                <w:dropDownList>
                  <w:listItem w:value="Choose an item."/>
                  <w:listItem w:displayText="Alternative 1" w:value="Alternative 1"/>
                  <w:listItem w:displayText="Alternative 2" w:value="Alternative 2"/>
                </w:dropDownList>
              </w:sdtPr>
              <w:sdtEndPr/>
              <w:sdtContent>
                <w:r w:rsidR="00A541E4" w:rsidRPr="00A541E4">
                  <w:t>Alternative 2</w:t>
                </w:r>
              </w:sdtContent>
            </w:sdt>
          </w:p>
          <w:p w14:paraId="660DB570" w14:textId="77777777" w:rsidR="00C16593" w:rsidRDefault="00C16593" w:rsidP="00C16593">
            <w:pPr>
              <w:pStyle w:val="SAAnnexuretext"/>
            </w:pPr>
            <w:r w:rsidRPr="00EC0E91">
              <w:t>If nothing stated, Alternative</w:t>
            </w:r>
            <w:r w:rsidR="00A17E56">
              <w:t xml:space="preserve"> 2</w:t>
            </w:r>
            <w:r w:rsidRPr="00EC0E91">
              <w:t xml:space="preserve"> applies</w:t>
            </w:r>
          </w:p>
        </w:tc>
      </w:tr>
      <w:tr w:rsidR="002B2747" w:rsidRPr="00D301F2" w14:paraId="633356B1" w14:textId="77777777" w:rsidTr="00573EF9">
        <w:tc>
          <w:tcPr>
            <w:tcW w:w="702" w:type="dxa"/>
            <w:vMerge w:val="restart"/>
          </w:tcPr>
          <w:p w14:paraId="272F4E61" w14:textId="77777777" w:rsidR="002B2747" w:rsidRPr="00D301F2" w:rsidRDefault="002B2747" w:rsidP="007B1C9B">
            <w:pPr>
              <w:pStyle w:val="SAItem"/>
            </w:pPr>
            <w:bookmarkStart w:id="59" w:name="_Ref194657236"/>
          </w:p>
        </w:tc>
        <w:bookmarkEnd w:id="59"/>
        <w:tc>
          <w:tcPr>
            <w:tcW w:w="8649" w:type="dxa"/>
            <w:gridSpan w:val="7"/>
          </w:tcPr>
          <w:p w14:paraId="5CDE9CD4" w14:textId="77777777" w:rsidR="002B2747" w:rsidRPr="00D301F2" w:rsidRDefault="002B2747" w:rsidP="007B1C9B">
            <w:pPr>
              <w:pStyle w:val="SAAnnexuretext"/>
            </w:pPr>
            <w:r w:rsidRPr="00D301F2">
              <w:t>Legislative Requirements</w:t>
            </w:r>
          </w:p>
        </w:tc>
      </w:tr>
      <w:tr w:rsidR="002B2747" w:rsidRPr="00D301F2" w14:paraId="09C860F9" w14:textId="77777777" w:rsidTr="00573EF9">
        <w:tc>
          <w:tcPr>
            <w:tcW w:w="702" w:type="dxa"/>
            <w:vMerge/>
          </w:tcPr>
          <w:p w14:paraId="4391B0CC" w14:textId="77777777" w:rsidR="002B2747" w:rsidRPr="00D301F2" w:rsidRDefault="002B2747" w:rsidP="007B1C9B">
            <w:pPr>
              <w:pStyle w:val="SAAnnexuretext"/>
            </w:pPr>
          </w:p>
        </w:tc>
        <w:tc>
          <w:tcPr>
            <w:tcW w:w="2270" w:type="dxa"/>
          </w:tcPr>
          <w:p w14:paraId="47385C8C" w14:textId="77777777" w:rsidR="002B2747" w:rsidRPr="00D301F2" w:rsidRDefault="002B2747" w:rsidP="00CD5C2E">
            <w:pPr>
              <w:pStyle w:val="SAItema"/>
            </w:pPr>
            <w:bookmarkStart w:id="60" w:name="_Ref214027283"/>
            <w:r w:rsidRPr="00D301F2">
              <w:t xml:space="preserve"> Those excepted</w:t>
            </w:r>
            <w:bookmarkEnd w:id="60"/>
          </w:p>
          <w:p w14:paraId="584349EA" w14:textId="77777777" w:rsidR="002B2747" w:rsidRPr="00D301F2" w:rsidRDefault="002B2747" w:rsidP="007B1C9B">
            <w:pPr>
              <w:pStyle w:val="SAAnnexuretext"/>
            </w:pPr>
            <w:r w:rsidRPr="00D301F2">
              <w:t>(Subclause </w:t>
            </w:r>
            <w:r w:rsidRPr="00D301F2">
              <w:fldChar w:fldCharType="begin"/>
            </w:r>
            <w:r w:rsidRPr="00D301F2">
              <w:instrText xml:space="preserve"> REF _Ref52299032 \r \h  \* MERGEFORMAT </w:instrText>
            </w:r>
            <w:r w:rsidRPr="00D301F2">
              <w:fldChar w:fldCharType="separate"/>
            </w:r>
            <w:r w:rsidR="00F96953">
              <w:t>11.1</w:t>
            </w:r>
            <w:r w:rsidRPr="00D301F2">
              <w:fldChar w:fldCharType="end"/>
            </w:r>
            <w:r w:rsidRPr="00D301F2">
              <w:t>)</w:t>
            </w:r>
          </w:p>
        </w:tc>
        <w:tc>
          <w:tcPr>
            <w:tcW w:w="6379" w:type="dxa"/>
            <w:gridSpan w:val="6"/>
          </w:tcPr>
          <w:p w14:paraId="287774CB" w14:textId="77777777" w:rsidR="002B2747" w:rsidRPr="00D301F2" w:rsidRDefault="005649F2" w:rsidP="007B1C9B">
            <w:pPr>
              <w:pStyle w:val="SAAnnexuretext"/>
            </w:pPr>
            <w:sdt>
              <w:sdtPr>
                <w:id w:val="-1746955104"/>
                <w:placeholder>
                  <w:docPart w:val="E750AF3ADF034FCF82EE4D8891635AD7"/>
                </w:placeholder>
              </w:sdtPr>
              <w:sdtEndPr/>
              <w:sdtContent>
                <w:r w:rsidR="002B2747" w:rsidRPr="00D301F2">
                  <w:t>None excepted</w:t>
                </w:r>
              </w:sdtContent>
            </w:sdt>
          </w:p>
        </w:tc>
      </w:tr>
      <w:tr w:rsidR="002B2747" w:rsidRPr="00D301F2" w14:paraId="6D73CEA1" w14:textId="77777777" w:rsidTr="00573EF9">
        <w:tc>
          <w:tcPr>
            <w:tcW w:w="702" w:type="dxa"/>
            <w:vMerge/>
          </w:tcPr>
          <w:p w14:paraId="673CE009" w14:textId="77777777" w:rsidR="002B2747" w:rsidRPr="00D301F2" w:rsidRDefault="002B2747" w:rsidP="007B1C9B">
            <w:pPr>
              <w:pStyle w:val="SAAnnexuretext"/>
            </w:pPr>
          </w:p>
        </w:tc>
        <w:tc>
          <w:tcPr>
            <w:tcW w:w="2270" w:type="dxa"/>
          </w:tcPr>
          <w:p w14:paraId="256BA039" w14:textId="77777777" w:rsidR="002B2747" w:rsidRPr="00D301F2" w:rsidRDefault="002B2747" w:rsidP="00CD5C2E">
            <w:pPr>
              <w:pStyle w:val="SAItema"/>
            </w:pPr>
            <w:bookmarkStart w:id="61" w:name="_Ref214027293"/>
            <w:r w:rsidRPr="00D301F2">
              <w:t xml:space="preserve"> Identified WUC</w:t>
            </w:r>
            <w:bookmarkEnd w:id="61"/>
          </w:p>
          <w:p w14:paraId="2CEE7437" w14:textId="77777777" w:rsidR="002B2747" w:rsidRPr="00D301F2" w:rsidRDefault="002B2747" w:rsidP="007B1C9B">
            <w:pPr>
              <w:pStyle w:val="SAAnnexuretext"/>
            </w:pPr>
            <w:r w:rsidRPr="00D301F2">
              <w:t>(Subclause </w:t>
            </w:r>
            <w:r w:rsidRPr="00D301F2">
              <w:fldChar w:fldCharType="begin"/>
            </w:r>
            <w:r w:rsidRPr="00D301F2">
              <w:instrText xml:space="preserve"> REF _Ref52299043 \r \h  \* MERGEFORMAT </w:instrText>
            </w:r>
            <w:r w:rsidRPr="00D301F2">
              <w:fldChar w:fldCharType="separate"/>
            </w:r>
            <w:r w:rsidR="00F96953">
              <w:t>11.2(a)(ii)</w:t>
            </w:r>
            <w:r w:rsidRPr="00D301F2">
              <w:fldChar w:fldCharType="end"/>
            </w:r>
            <w:r w:rsidRPr="00D301F2">
              <w:t>)</w:t>
            </w:r>
          </w:p>
        </w:tc>
        <w:tc>
          <w:tcPr>
            <w:tcW w:w="6379" w:type="dxa"/>
            <w:gridSpan w:val="6"/>
          </w:tcPr>
          <w:p w14:paraId="52ED1CB9" w14:textId="77777777" w:rsidR="002B2747" w:rsidRPr="00D301F2" w:rsidRDefault="005649F2" w:rsidP="007B1C9B">
            <w:pPr>
              <w:pStyle w:val="SAAnnexuretext"/>
            </w:pPr>
            <w:sdt>
              <w:sdtPr>
                <w:id w:val="765887338"/>
                <w:placeholder>
                  <w:docPart w:val="49830982168A42D58A8A77BE1F908413"/>
                </w:placeholder>
                <w:showingPlcHdr/>
              </w:sdtPr>
              <w:sdtEndPr/>
              <w:sdtContent>
                <w:r w:rsidR="002B2747" w:rsidRPr="00D301F2">
                  <w:rPr>
                    <w:rStyle w:val="PlaceholderText"/>
                  </w:rPr>
                  <w:t>Click or tap here to enter text.</w:t>
                </w:r>
              </w:sdtContent>
            </w:sdt>
          </w:p>
        </w:tc>
      </w:tr>
      <w:tr w:rsidR="002B2747" w:rsidRPr="00D301F2" w14:paraId="0BEC9349" w14:textId="77777777" w:rsidTr="00573EF9">
        <w:tc>
          <w:tcPr>
            <w:tcW w:w="702" w:type="dxa"/>
            <w:vMerge/>
          </w:tcPr>
          <w:p w14:paraId="0ECAE623" w14:textId="77777777" w:rsidR="002B2747" w:rsidRPr="00D301F2" w:rsidRDefault="002B2747" w:rsidP="007B1C9B">
            <w:pPr>
              <w:pStyle w:val="SAAnnexuretext"/>
            </w:pPr>
          </w:p>
        </w:tc>
        <w:tc>
          <w:tcPr>
            <w:tcW w:w="2270" w:type="dxa"/>
          </w:tcPr>
          <w:p w14:paraId="18EB72B5" w14:textId="77777777" w:rsidR="002B2747" w:rsidRDefault="002B2747" w:rsidP="00CD5C2E">
            <w:pPr>
              <w:pStyle w:val="SAItema"/>
            </w:pPr>
            <w:bookmarkStart w:id="62" w:name="_Ref214027307"/>
            <w:r>
              <w:t xml:space="preserve"> Approvals which Principal has obtained or will obtain</w:t>
            </w:r>
            <w:bookmarkEnd w:id="62"/>
          </w:p>
          <w:p w14:paraId="1B9C40C1" w14:textId="77777777" w:rsidR="002B2747" w:rsidRPr="00D301F2" w:rsidRDefault="002B2747" w:rsidP="007B1C9B">
            <w:pPr>
              <w:pStyle w:val="SAAnnexuretext"/>
            </w:pPr>
            <w:r>
              <w:t xml:space="preserve">(Subclause </w:t>
            </w:r>
            <w:r>
              <w:fldChar w:fldCharType="begin"/>
            </w:r>
            <w:r>
              <w:instrText xml:space="preserve"> REF _Ref195621300 \w \h </w:instrText>
            </w:r>
            <w:r w:rsidR="007B1C9B">
              <w:instrText xml:space="preserve"> \* MERGEFORMAT </w:instrText>
            </w:r>
            <w:r>
              <w:fldChar w:fldCharType="separate"/>
            </w:r>
            <w:r w:rsidR="00F96953">
              <w:t>11.4</w:t>
            </w:r>
            <w:r>
              <w:fldChar w:fldCharType="end"/>
            </w:r>
            <w:r>
              <w:t>)</w:t>
            </w:r>
          </w:p>
        </w:tc>
        <w:tc>
          <w:tcPr>
            <w:tcW w:w="6379" w:type="dxa"/>
            <w:gridSpan w:val="6"/>
          </w:tcPr>
          <w:sdt>
            <w:sdtPr>
              <w:id w:val="830488078"/>
              <w:placeholder>
                <w:docPart w:val="DefaultPlaceholder_-1854013440"/>
              </w:placeholder>
              <w:showingPlcHdr/>
              <w:text/>
            </w:sdtPr>
            <w:sdtEndPr/>
            <w:sdtContent>
              <w:p w14:paraId="546CEC07" w14:textId="77777777" w:rsidR="002B2747" w:rsidRDefault="002B2747" w:rsidP="007B1C9B">
                <w:pPr>
                  <w:pStyle w:val="SAAnnexuretext"/>
                </w:pPr>
                <w:r w:rsidRPr="00545827">
                  <w:rPr>
                    <w:rStyle w:val="PlaceholderText"/>
                  </w:rPr>
                  <w:t>Click or tap here to enter text.</w:t>
                </w:r>
              </w:p>
            </w:sdtContent>
          </w:sdt>
          <w:p w14:paraId="71A7A00E" w14:textId="77777777" w:rsidR="002B2747" w:rsidRDefault="002B2747" w:rsidP="007B1C9B">
            <w:pPr>
              <w:pStyle w:val="SAAnnexuretext"/>
            </w:pPr>
          </w:p>
          <w:p w14:paraId="46B43F48" w14:textId="77777777" w:rsidR="002B2747" w:rsidRDefault="002B2747" w:rsidP="007B1C9B">
            <w:pPr>
              <w:pStyle w:val="SAAnnexuretext"/>
            </w:pPr>
            <w:r w:rsidRPr="002B2747">
              <w:t>If nothing stated, the Approvals which the Contract elsewhere expressly provides have been or will be obtained by the Principal</w:t>
            </w:r>
          </w:p>
        </w:tc>
      </w:tr>
      <w:tr w:rsidR="00207109" w:rsidRPr="00D301F2" w14:paraId="3361807B" w14:textId="77777777" w:rsidTr="00573EF9">
        <w:tc>
          <w:tcPr>
            <w:tcW w:w="702" w:type="dxa"/>
          </w:tcPr>
          <w:p w14:paraId="0DDB211A" w14:textId="77777777" w:rsidR="00207109" w:rsidRPr="00D301F2" w:rsidRDefault="00207109" w:rsidP="00227BCA">
            <w:pPr>
              <w:pStyle w:val="SAItem19A"/>
              <w:numPr>
                <w:ilvl w:val="0"/>
                <w:numId w:val="66"/>
              </w:numPr>
            </w:pPr>
            <w:bookmarkStart w:id="63" w:name="_Ref194657249"/>
          </w:p>
        </w:tc>
        <w:bookmarkEnd w:id="63"/>
        <w:tc>
          <w:tcPr>
            <w:tcW w:w="2270" w:type="dxa"/>
          </w:tcPr>
          <w:p w14:paraId="2A91A429" w14:textId="77777777" w:rsidR="00207109" w:rsidRPr="00D301F2" w:rsidRDefault="00207109" w:rsidP="00F04212">
            <w:pPr>
              <w:pStyle w:val="SAAnnexuretext"/>
            </w:pPr>
            <w:r w:rsidRPr="00D301F2">
              <w:t>Portable long service</w:t>
            </w:r>
          </w:p>
          <w:p w14:paraId="305377D6" w14:textId="77777777" w:rsidR="00207109" w:rsidRPr="00D301F2" w:rsidRDefault="00207109" w:rsidP="00F04212">
            <w:pPr>
              <w:pStyle w:val="SAAnnexuretext"/>
            </w:pPr>
            <w:r w:rsidRPr="00D301F2">
              <w:t xml:space="preserve">(Subclause </w:t>
            </w:r>
            <w:r w:rsidR="002B2747">
              <w:fldChar w:fldCharType="begin"/>
            </w:r>
            <w:r w:rsidR="002B2747">
              <w:instrText xml:space="preserve"> REF _Ref195628658 \w \h </w:instrText>
            </w:r>
            <w:r w:rsidR="00F04212">
              <w:instrText xml:space="preserve"> \* MERGEFORMAT </w:instrText>
            </w:r>
            <w:r w:rsidR="002B2747">
              <w:fldChar w:fldCharType="separate"/>
            </w:r>
            <w:r w:rsidR="00F96953">
              <w:t>11A</w:t>
            </w:r>
            <w:r w:rsidR="002B2747">
              <w:fldChar w:fldCharType="end"/>
            </w:r>
            <w:r w:rsidRPr="00D301F2">
              <w:t>)</w:t>
            </w:r>
          </w:p>
        </w:tc>
        <w:tc>
          <w:tcPr>
            <w:tcW w:w="6379" w:type="dxa"/>
            <w:gridSpan w:val="6"/>
          </w:tcPr>
          <w:p w14:paraId="0D291666" w14:textId="73FE74FB" w:rsidR="00207109" w:rsidRPr="00D301F2" w:rsidRDefault="00207109" w:rsidP="00F04212">
            <w:pPr>
              <w:pStyle w:val="SAAnnexuretext"/>
            </w:pPr>
            <w:r w:rsidRPr="00D301F2">
              <w:t xml:space="preserve">The </w:t>
            </w:r>
            <w:sdt>
              <w:sdtPr>
                <w:alias w:val="Principal or Contractor"/>
                <w:tag w:val="Principal or Contractor"/>
                <w:id w:val="1002396931"/>
                <w:placeholder>
                  <w:docPart w:val="DefaultPlaceholder_-1854013438"/>
                </w:placeholder>
                <w15:color w:val="FF6600"/>
                <w:dropDownList>
                  <w:listItem w:value="Choose an item."/>
                  <w:listItem w:displayText="Principal" w:value="Principal"/>
                  <w:listItem w:displayText="Contractor" w:value="Contractor"/>
                </w:dropDownList>
              </w:sdtPr>
              <w:sdtEndPr/>
              <w:sdtContent>
                <w:r w:rsidR="00A541E4">
                  <w:t>Principal</w:t>
                </w:r>
              </w:sdtContent>
            </w:sdt>
            <w:r w:rsidRPr="00D301F2">
              <w:t xml:space="preserve"> is to make payments and give notices under the </w:t>
            </w:r>
            <w:r w:rsidRPr="00D301F2">
              <w:rPr>
                <w:i/>
                <w:iCs/>
              </w:rPr>
              <w:t>Building and Construction Industry (Portable Long Service Leave) Act 1991</w:t>
            </w:r>
            <w:r w:rsidRPr="00D301F2">
              <w:t xml:space="preserve"> (Qld).</w:t>
            </w:r>
          </w:p>
          <w:p w14:paraId="7C4D0FBB" w14:textId="77777777" w:rsidR="00207109" w:rsidRPr="00D301F2" w:rsidRDefault="00207109" w:rsidP="00F04212">
            <w:pPr>
              <w:pStyle w:val="SAAnnexuretext"/>
            </w:pPr>
            <w:r w:rsidRPr="00D301F2">
              <w:t>If nothing selected the Principal is to do so.</w:t>
            </w:r>
          </w:p>
        </w:tc>
      </w:tr>
      <w:tr w:rsidR="00207109" w:rsidRPr="00D301F2" w14:paraId="0C322D2D" w14:textId="77777777" w:rsidTr="00573EF9">
        <w:tc>
          <w:tcPr>
            <w:tcW w:w="702" w:type="dxa"/>
          </w:tcPr>
          <w:p w14:paraId="3E8AB8CA" w14:textId="77777777" w:rsidR="00207109" w:rsidRPr="00D301F2" w:rsidRDefault="00207109" w:rsidP="00F04212">
            <w:pPr>
              <w:pStyle w:val="SAItem19A"/>
            </w:pPr>
            <w:bookmarkStart w:id="64" w:name="_Ref194657264"/>
          </w:p>
        </w:tc>
        <w:bookmarkEnd w:id="64"/>
        <w:tc>
          <w:tcPr>
            <w:tcW w:w="2270" w:type="dxa"/>
          </w:tcPr>
          <w:p w14:paraId="6ADFE982" w14:textId="77777777" w:rsidR="00207109" w:rsidRPr="00D301F2" w:rsidRDefault="00207109" w:rsidP="00F04212">
            <w:pPr>
              <w:pStyle w:val="SAAnnexuretext"/>
            </w:pPr>
            <w:r w:rsidRPr="00D301F2">
              <w:t>Work, health and safety</w:t>
            </w:r>
          </w:p>
          <w:p w14:paraId="2B0E0F0C" w14:textId="77777777" w:rsidR="00207109" w:rsidRPr="00D301F2" w:rsidRDefault="00207109" w:rsidP="00F04212">
            <w:pPr>
              <w:pStyle w:val="SAAnnexuretext"/>
            </w:pPr>
            <w:r w:rsidRPr="00D301F2">
              <w:t xml:space="preserve">(Clause </w:t>
            </w:r>
            <w:r w:rsidR="00B33C7A">
              <w:fldChar w:fldCharType="begin"/>
            </w:r>
            <w:r w:rsidR="00B33C7A">
              <w:instrText xml:space="preserve"> REF _Ref213663477 \w \h </w:instrText>
            </w:r>
            <w:r w:rsidR="00B33C7A">
              <w:fldChar w:fldCharType="separate"/>
            </w:r>
            <w:r w:rsidR="00F96953">
              <w:t>11F</w:t>
            </w:r>
            <w:r w:rsidR="00B33C7A">
              <w:fldChar w:fldCharType="end"/>
            </w:r>
            <w:r w:rsidRPr="00D301F2">
              <w:t>)</w:t>
            </w:r>
          </w:p>
          <w:p w14:paraId="55640BB6" w14:textId="77777777" w:rsidR="00207109" w:rsidRPr="00D301F2" w:rsidRDefault="00207109" w:rsidP="00F04212">
            <w:pPr>
              <w:pStyle w:val="SAAnnexuretext"/>
            </w:pPr>
            <w:r w:rsidRPr="00D301F2">
              <w:lastRenderedPageBreak/>
              <w:t>Engagement as Principal Contractor</w:t>
            </w:r>
          </w:p>
        </w:tc>
        <w:tc>
          <w:tcPr>
            <w:tcW w:w="6379" w:type="dxa"/>
            <w:gridSpan w:val="6"/>
          </w:tcPr>
          <w:p w14:paraId="7A22227A" w14:textId="7A060709" w:rsidR="00207109" w:rsidRPr="00D301F2" w:rsidRDefault="00207109" w:rsidP="00F04212">
            <w:pPr>
              <w:pStyle w:val="SAAnnexuretext"/>
            </w:pPr>
            <w:r w:rsidRPr="00D301F2">
              <w:lastRenderedPageBreak/>
              <w:t xml:space="preserve">The Contractor is </w:t>
            </w:r>
            <w:sdt>
              <w:sdtPr>
                <w:alias w:val="engaged or not engaged"/>
                <w:tag w:val="engaged or not engaged"/>
                <w:id w:val="1746612010"/>
                <w:placeholder>
                  <w:docPart w:val="DefaultPlaceholder_-1854013438"/>
                </w:placeholder>
                <w15:color w:val="FF6600"/>
                <w:dropDownList>
                  <w:listItem w:value="Choose an item."/>
                  <w:listItem w:displayText="engaged" w:value="engaged"/>
                  <w:listItem w:displayText="not engaged" w:value="not engaged"/>
                </w:dropDownList>
              </w:sdtPr>
              <w:sdtEndPr/>
              <w:sdtContent>
                <w:r w:rsidR="00A541E4">
                  <w:t>engaged</w:t>
                </w:r>
              </w:sdtContent>
            </w:sdt>
            <w:r w:rsidRPr="00D301F2">
              <w:t xml:space="preserve"> as Principal Contractor under the </w:t>
            </w:r>
            <w:r w:rsidRPr="00D301F2">
              <w:rPr>
                <w:i/>
                <w:iCs/>
              </w:rPr>
              <w:t>Work Health and Safety Regulation 2011</w:t>
            </w:r>
            <w:r w:rsidRPr="00D301F2">
              <w:t xml:space="preserve"> (Qld).</w:t>
            </w:r>
          </w:p>
          <w:p w14:paraId="0A91889A" w14:textId="77777777" w:rsidR="00207109" w:rsidRPr="00D301F2" w:rsidRDefault="00207109" w:rsidP="00F04212">
            <w:pPr>
              <w:pStyle w:val="SAAnnexuretext"/>
            </w:pPr>
            <w:r w:rsidRPr="00D301F2">
              <w:t xml:space="preserve">If nothing selected, the Contractor is </w:t>
            </w:r>
            <w:r w:rsidR="00AC64A0">
              <w:t>engaged</w:t>
            </w:r>
            <w:r w:rsidR="00AC64A0" w:rsidRPr="00D301F2">
              <w:t xml:space="preserve"> </w:t>
            </w:r>
            <w:r w:rsidRPr="00D301F2">
              <w:t>as Principal Contractor.</w:t>
            </w:r>
          </w:p>
        </w:tc>
      </w:tr>
      <w:tr w:rsidR="008A68DA" w:rsidRPr="00D301F2" w14:paraId="137AF8F2" w14:textId="77777777" w:rsidTr="00573EF9">
        <w:tc>
          <w:tcPr>
            <w:tcW w:w="702" w:type="dxa"/>
          </w:tcPr>
          <w:p w14:paraId="7BFBD7C8" w14:textId="77777777" w:rsidR="008A68DA" w:rsidRPr="00D301F2" w:rsidRDefault="008A68DA" w:rsidP="00F04212">
            <w:pPr>
              <w:pStyle w:val="SAItem19A"/>
            </w:pPr>
            <w:bookmarkStart w:id="65" w:name="_Ref198107932"/>
          </w:p>
        </w:tc>
        <w:bookmarkEnd w:id="65"/>
        <w:tc>
          <w:tcPr>
            <w:tcW w:w="2270" w:type="dxa"/>
          </w:tcPr>
          <w:p w14:paraId="07921BF4" w14:textId="77777777" w:rsidR="008A68DA" w:rsidRDefault="008A68DA" w:rsidP="00F04212">
            <w:pPr>
              <w:pStyle w:val="SAAnnexuretext"/>
            </w:pPr>
            <w:r>
              <w:t>Queensland Code</w:t>
            </w:r>
          </w:p>
          <w:p w14:paraId="0B4722B4" w14:textId="77777777" w:rsidR="008A68DA" w:rsidRDefault="008A68DA" w:rsidP="00F04212">
            <w:pPr>
              <w:pStyle w:val="SAAnnexuretext"/>
            </w:pPr>
            <w:r>
              <w:t xml:space="preserve">(Clause </w:t>
            </w:r>
            <w:r>
              <w:fldChar w:fldCharType="begin"/>
            </w:r>
            <w:r>
              <w:instrText xml:space="preserve"> REF _Ref197952564 \r \h </w:instrText>
            </w:r>
            <w:r w:rsidR="00F04212">
              <w:instrText xml:space="preserve"> \* MERGEFORMAT </w:instrText>
            </w:r>
            <w:r>
              <w:fldChar w:fldCharType="separate"/>
            </w:r>
            <w:r w:rsidR="00F96953">
              <w:t>11M</w:t>
            </w:r>
            <w:r>
              <w:fldChar w:fldCharType="end"/>
            </w:r>
            <w:r>
              <w:t>)</w:t>
            </w:r>
          </w:p>
        </w:tc>
        <w:tc>
          <w:tcPr>
            <w:tcW w:w="6379" w:type="dxa"/>
            <w:gridSpan w:val="6"/>
          </w:tcPr>
          <w:p w14:paraId="430B1CAC" w14:textId="0C0A20C7" w:rsidR="008A68DA" w:rsidRDefault="00A17014" w:rsidP="00F04212">
            <w:pPr>
              <w:pStyle w:val="SAAnnexuretext"/>
            </w:pPr>
            <w:r>
              <w:t xml:space="preserve">The Queensland Code </w:t>
            </w:r>
            <w:sdt>
              <w:sdtPr>
                <w:alias w:val="applies or does not apply"/>
                <w:tag w:val="applies or does not apply"/>
                <w:id w:val="85581336"/>
                <w:placeholder>
                  <w:docPart w:val="DefaultPlaceholder_-1854013438"/>
                </w:placeholder>
                <w15:color w:val="FF6600"/>
                <w:dropDownList>
                  <w:listItem w:value="Choose an item."/>
                  <w:listItem w:displayText="applies" w:value="applies"/>
                  <w:listItem w:displayText="does not apply" w:value="does not apply"/>
                </w:dropDownList>
              </w:sdtPr>
              <w:sdtEndPr/>
              <w:sdtContent>
                <w:r w:rsidR="00A541E4">
                  <w:t>does not apply</w:t>
                </w:r>
              </w:sdtContent>
            </w:sdt>
            <w:r>
              <w:t xml:space="preserve"> to the Contract.</w:t>
            </w:r>
          </w:p>
          <w:p w14:paraId="6D3B355C" w14:textId="189FD4B6" w:rsidR="00B32531" w:rsidRDefault="008A68DA" w:rsidP="00F04212">
            <w:pPr>
              <w:pStyle w:val="SAAnnexuretext"/>
            </w:pPr>
            <w:r w:rsidRPr="002B2747">
              <w:t xml:space="preserve">If nothing </w:t>
            </w:r>
            <w:r>
              <w:t>selected</w:t>
            </w:r>
            <w:r w:rsidRPr="002B2747">
              <w:t xml:space="preserve">, </w:t>
            </w:r>
            <w:r>
              <w:t>the Queensland Code does not apply.</w:t>
            </w:r>
          </w:p>
        </w:tc>
      </w:tr>
      <w:tr w:rsidR="008A68DA" w:rsidRPr="00D301F2" w14:paraId="0DBF455B" w14:textId="77777777" w:rsidTr="00573EF9">
        <w:tc>
          <w:tcPr>
            <w:tcW w:w="702" w:type="dxa"/>
          </w:tcPr>
          <w:p w14:paraId="6FAD0C64" w14:textId="77777777" w:rsidR="008A68DA" w:rsidRPr="00D301F2" w:rsidRDefault="008A68DA" w:rsidP="00F04212">
            <w:pPr>
              <w:pStyle w:val="SAItem19A"/>
            </w:pPr>
            <w:bookmarkStart w:id="66" w:name="_Ref198107911"/>
          </w:p>
        </w:tc>
        <w:bookmarkEnd w:id="66"/>
        <w:tc>
          <w:tcPr>
            <w:tcW w:w="2270" w:type="dxa"/>
          </w:tcPr>
          <w:p w14:paraId="5CC1462C" w14:textId="77777777" w:rsidR="008A68DA" w:rsidRDefault="008A68DA" w:rsidP="00F04212">
            <w:pPr>
              <w:pStyle w:val="SAAnnexuretext"/>
            </w:pPr>
            <w:r>
              <w:t>Charter for Local Content</w:t>
            </w:r>
          </w:p>
          <w:p w14:paraId="7DADEAE9" w14:textId="77777777" w:rsidR="00302B9D" w:rsidRDefault="008A68DA" w:rsidP="00F04212">
            <w:pPr>
              <w:pStyle w:val="SAAnnexuretext"/>
            </w:pPr>
            <w:r>
              <w:t xml:space="preserve">(Clause </w:t>
            </w:r>
            <w:r>
              <w:fldChar w:fldCharType="begin"/>
            </w:r>
            <w:r>
              <w:instrText xml:space="preserve"> REF _Ref197613618 \r \h </w:instrText>
            </w:r>
            <w:r w:rsidR="00F04212">
              <w:instrText xml:space="preserve"> \* MERGEFORMAT </w:instrText>
            </w:r>
            <w:r>
              <w:fldChar w:fldCharType="separate"/>
            </w:r>
            <w:r w:rsidR="00F96953">
              <w:t>11N</w:t>
            </w:r>
            <w:r>
              <w:fldChar w:fldCharType="end"/>
            </w:r>
            <w:r>
              <w:t>)</w:t>
            </w:r>
          </w:p>
        </w:tc>
        <w:tc>
          <w:tcPr>
            <w:tcW w:w="6379" w:type="dxa"/>
            <w:gridSpan w:val="6"/>
          </w:tcPr>
          <w:p w14:paraId="1419E030" w14:textId="1A7CB627" w:rsidR="00145B4D" w:rsidRDefault="00CE6D5A" w:rsidP="00F04212">
            <w:pPr>
              <w:pStyle w:val="SAAnnexuretext"/>
            </w:pPr>
            <w:r>
              <w:t xml:space="preserve">The Charter for Local Content </w:t>
            </w:r>
            <w:sdt>
              <w:sdtPr>
                <w:alias w:val="applies or does not apply"/>
                <w:tag w:val="applies or does not apply"/>
                <w:id w:val="297725186"/>
                <w:placeholder>
                  <w:docPart w:val="472D378FDB3A491C89DF3F7D3A053F95"/>
                </w:placeholder>
                <w15:color w:val="FF6600"/>
                <w:dropDownList>
                  <w:listItem w:value="Choose an item."/>
                  <w:listItem w:displayText="applies" w:value="applies"/>
                  <w:listItem w:displayText="does not apply" w:value="does not apply"/>
                </w:dropDownList>
              </w:sdtPr>
              <w:sdtEndPr/>
              <w:sdtContent>
                <w:r w:rsidR="00D10A06">
                  <w:t>does not apply</w:t>
                </w:r>
              </w:sdtContent>
            </w:sdt>
            <w:r w:rsidDel="00CE6D5A">
              <w:t xml:space="preserve"> </w:t>
            </w:r>
            <w:r>
              <w:t>to the Contract.</w:t>
            </w:r>
          </w:p>
          <w:p w14:paraId="3FBA4883" w14:textId="77777777" w:rsidR="008A68DA" w:rsidRDefault="00145B4D" w:rsidP="00F04212">
            <w:pPr>
              <w:pStyle w:val="SAAnnexuretext"/>
            </w:pPr>
            <w:r w:rsidRPr="002B2747">
              <w:t xml:space="preserve">If nothing </w:t>
            </w:r>
            <w:r>
              <w:t>selected</w:t>
            </w:r>
            <w:r w:rsidRPr="002B2747">
              <w:t xml:space="preserve">, </w:t>
            </w:r>
            <w:r>
              <w:t>the Charter for Local Content does not apply.</w:t>
            </w:r>
          </w:p>
          <w:p w14:paraId="687C9078" w14:textId="3D64ACF1" w:rsidR="00B32531" w:rsidRDefault="00B32531" w:rsidP="00F04212">
            <w:pPr>
              <w:pStyle w:val="SAAnnexuretext"/>
            </w:pPr>
          </w:p>
        </w:tc>
      </w:tr>
      <w:tr w:rsidR="00145B4D" w:rsidRPr="00D301F2" w14:paraId="7FB2E0F2" w14:textId="77777777" w:rsidTr="00573EF9">
        <w:tc>
          <w:tcPr>
            <w:tcW w:w="702" w:type="dxa"/>
            <w:vMerge w:val="restart"/>
          </w:tcPr>
          <w:p w14:paraId="7DD46DE6" w14:textId="77777777" w:rsidR="00145B4D" w:rsidRPr="00D301F2" w:rsidRDefault="00145B4D" w:rsidP="00F04212">
            <w:pPr>
              <w:pStyle w:val="SAItem19A"/>
            </w:pPr>
            <w:bookmarkStart w:id="67" w:name="_Ref198107996"/>
          </w:p>
        </w:tc>
        <w:bookmarkEnd w:id="67"/>
        <w:tc>
          <w:tcPr>
            <w:tcW w:w="2270" w:type="dxa"/>
          </w:tcPr>
          <w:p w14:paraId="59891973" w14:textId="77777777" w:rsidR="00145B4D" w:rsidRDefault="00145B4D" w:rsidP="00F04212">
            <w:pPr>
              <w:pStyle w:val="SAAnnexuretext"/>
            </w:pPr>
            <w:r>
              <w:t xml:space="preserve">Training Policy </w:t>
            </w:r>
          </w:p>
          <w:p w14:paraId="7BA22538" w14:textId="77777777" w:rsidR="00145B4D" w:rsidRDefault="00145B4D" w:rsidP="00F04212">
            <w:pPr>
              <w:pStyle w:val="SAAnnexuretext"/>
            </w:pPr>
            <w:r>
              <w:t xml:space="preserve">(Clause </w:t>
            </w:r>
            <w:r>
              <w:fldChar w:fldCharType="begin"/>
            </w:r>
            <w:r>
              <w:instrText xml:space="preserve"> REF _Ref197614617 \r \h </w:instrText>
            </w:r>
            <w:r w:rsidR="00F04212">
              <w:instrText xml:space="preserve"> \* MERGEFORMAT </w:instrText>
            </w:r>
            <w:r>
              <w:fldChar w:fldCharType="separate"/>
            </w:r>
            <w:r w:rsidR="00F96953">
              <w:t>11O</w:t>
            </w:r>
            <w:r>
              <w:fldChar w:fldCharType="end"/>
            </w:r>
            <w:r>
              <w:t>)</w:t>
            </w:r>
          </w:p>
        </w:tc>
        <w:tc>
          <w:tcPr>
            <w:tcW w:w="6379" w:type="dxa"/>
            <w:gridSpan w:val="6"/>
          </w:tcPr>
          <w:p w14:paraId="167ACA62" w14:textId="77777777" w:rsidR="00145B4D" w:rsidRDefault="00145B4D" w:rsidP="00F04212">
            <w:pPr>
              <w:pStyle w:val="SAAnnexuretext"/>
            </w:pPr>
          </w:p>
        </w:tc>
      </w:tr>
      <w:tr w:rsidR="00145B4D" w:rsidRPr="00D301F2" w14:paraId="5FFF5141" w14:textId="77777777" w:rsidTr="00573EF9">
        <w:tc>
          <w:tcPr>
            <w:tcW w:w="702" w:type="dxa"/>
            <w:vMerge/>
          </w:tcPr>
          <w:p w14:paraId="0C6CB1D5" w14:textId="77777777" w:rsidR="00145B4D" w:rsidRPr="00D301F2" w:rsidRDefault="00145B4D" w:rsidP="00F04212">
            <w:pPr>
              <w:pStyle w:val="SAAnnexuretext"/>
            </w:pPr>
          </w:p>
        </w:tc>
        <w:tc>
          <w:tcPr>
            <w:tcW w:w="2270" w:type="dxa"/>
          </w:tcPr>
          <w:p w14:paraId="40EEED0E" w14:textId="77777777" w:rsidR="00145B4D" w:rsidRDefault="00145B4D" w:rsidP="00F04212">
            <w:pPr>
              <w:pStyle w:val="SAItem19Aa"/>
            </w:pPr>
            <w:bookmarkStart w:id="68" w:name="_Ref214027401"/>
            <w:r>
              <w:t xml:space="preserve"> </w:t>
            </w:r>
            <w:r w:rsidR="00563E6B">
              <w:t>A</w:t>
            </w:r>
            <w:r w:rsidR="00CE6D5A">
              <w:t>pplication</w:t>
            </w:r>
            <w:bookmarkEnd w:id="68"/>
          </w:p>
          <w:p w14:paraId="2909002A" w14:textId="77777777" w:rsidR="00563E6B" w:rsidRDefault="00563E6B" w:rsidP="00F04212">
            <w:pPr>
              <w:pStyle w:val="SAAnnexuretext"/>
            </w:pPr>
            <w:r>
              <w:t xml:space="preserve">(Subclause </w:t>
            </w:r>
            <w:r>
              <w:fldChar w:fldCharType="begin"/>
            </w:r>
            <w:r>
              <w:instrText xml:space="preserve"> REF _Ref213796525 \w \h </w:instrText>
            </w:r>
            <w:r w:rsidR="00F04212">
              <w:instrText xml:space="preserve"> \* MERGEFORMAT </w:instrText>
            </w:r>
            <w:r>
              <w:fldChar w:fldCharType="separate"/>
            </w:r>
            <w:r w:rsidR="00F96953">
              <w:t>11O.1</w:t>
            </w:r>
            <w:r>
              <w:fldChar w:fldCharType="end"/>
            </w:r>
            <w:r>
              <w:t>)</w:t>
            </w:r>
          </w:p>
        </w:tc>
        <w:tc>
          <w:tcPr>
            <w:tcW w:w="6379" w:type="dxa"/>
            <w:gridSpan w:val="6"/>
          </w:tcPr>
          <w:p w14:paraId="59580913" w14:textId="1A51C39E" w:rsidR="00145B4D" w:rsidRDefault="00CE6D5A" w:rsidP="00F04212">
            <w:pPr>
              <w:pStyle w:val="SAAnnexuretext"/>
            </w:pPr>
            <w:r>
              <w:t>The Training Policy</w:t>
            </w:r>
            <w:r w:rsidR="008177A3">
              <w:t xml:space="preserve"> </w:t>
            </w:r>
            <w:sdt>
              <w:sdtPr>
                <w:alias w:val="applies or does not apply"/>
                <w:tag w:val="applies or does not apply"/>
                <w:id w:val="1637299630"/>
                <w:placeholder>
                  <w:docPart w:val="DefaultPlaceholder_-1854013438"/>
                </w:placeholder>
                <w15:color w:val="FF6600"/>
                <w:dropDownList>
                  <w:listItem w:value="Choose an item."/>
                  <w:listItem w:displayText="applies" w:value="applies"/>
                  <w:listItem w:displayText="does not apply" w:value="does not apply"/>
                </w:dropDownList>
              </w:sdtPr>
              <w:sdtEndPr/>
              <w:sdtContent>
                <w:r w:rsidR="00D10A06">
                  <w:t>does not apply</w:t>
                </w:r>
              </w:sdtContent>
            </w:sdt>
            <w:r>
              <w:t xml:space="preserve"> to the Contract.</w:t>
            </w:r>
          </w:p>
          <w:p w14:paraId="1F356F66" w14:textId="628935A4" w:rsidR="00B32531" w:rsidRDefault="00B32531" w:rsidP="00F04212">
            <w:pPr>
              <w:pStyle w:val="SAAnnexuretext"/>
            </w:pPr>
            <w:r w:rsidRPr="002B2747">
              <w:t xml:space="preserve">If nothing </w:t>
            </w:r>
            <w:r>
              <w:t>selected</w:t>
            </w:r>
            <w:r w:rsidRPr="002B2747">
              <w:t xml:space="preserve">, </w:t>
            </w:r>
            <w:r>
              <w:t>the Training Policy does not apply.</w:t>
            </w:r>
          </w:p>
        </w:tc>
      </w:tr>
      <w:tr w:rsidR="00145B4D" w:rsidRPr="00D301F2" w14:paraId="3CE59014" w14:textId="77777777" w:rsidTr="00573EF9">
        <w:tc>
          <w:tcPr>
            <w:tcW w:w="702" w:type="dxa"/>
            <w:vMerge/>
          </w:tcPr>
          <w:p w14:paraId="60DD031A" w14:textId="77777777" w:rsidR="00145B4D" w:rsidRPr="00D301F2" w:rsidRDefault="00145B4D" w:rsidP="00F04212">
            <w:pPr>
              <w:pStyle w:val="SAAnnexuretext"/>
            </w:pPr>
          </w:p>
        </w:tc>
        <w:tc>
          <w:tcPr>
            <w:tcW w:w="2270" w:type="dxa"/>
          </w:tcPr>
          <w:p w14:paraId="19CCEA25" w14:textId="77777777" w:rsidR="00145B4D" w:rsidRDefault="00CD5C2E" w:rsidP="00F04212">
            <w:pPr>
              <w:pStyle w:val="SAItem19Aa"/>
            </w:pPr>
            <w:r>
              <w:t xml:space="preserve"> </w:t>
            </w:r>
            <w:bookmarkStart w:id="69" w:name="_Ref214027415"/>
            <w:r w:rsidR="00145B4D" w:rsidRPr="00034A22">
              <w:t>Indigenous Project</w:t>
            </w:r>
            <w:bookmarkEnd w:id="69"/>
          </w:p>
          <w:p w14:paraId="653F3DEB" w14:textId="77777777" w:rsidR="00563E6B" w:rsidRDefault="00563E6B" w:rsidP="00F04212">
            <w:pPr>
              <w:pStyle w:val="SAAnnexuretext"/>
            </w:pPr>
            <w:r>
              <w:t xml:space="preserve">(Subclause </w:t>
            </w:r>
            <w:r>
              <w:fldChar w:fldCharType="begin"/>
            </w:r>
            <w:r>
              <w:instrText xml:space="preserve"> REF _Ref197615087 \w \h </w:instrText>
            </w:r>
            <w:r w:rsidR="00F04212">
              <w:instrText xml:space="preserve"> \* MERGEFORMAT </w:instrText>
            </w:r>
            <w:r>
              <w:fldChar w:fldCharType="separate"/>
            </w:r>
            <w:r w:rsidR="00F96953">
              <w:t>11O.4</w:t>
            </w:r>
            <w:r>
              <w:fldChar w:fldCharType="end"/>
            </w:r>
            <w:r>
              <w:t>)</w:t>
            </w:r>
          </w:p>
        </w:tc>
        <w:tc>
          <w:tcPr>
            <w:tcW w:w="6379" w:type="dxa"/>
            <w:gridSpan w:val="6"/>
          </w:tcPr>
          <w:p w14:paraId="46374E37" w14:textId="3AC7B028" w:rsidR="00145B4D" w:rsidRDefault="008177A3" w:rsidP="00F04212">
            <w:pPr>
              <w:pStyle w:val="SAAnnexuretext"/>
            </w:pPr>
            <w:r>
              <w:t xml:space="preserve">The Contract </w:t>
            </w:r>
            <w:sdt>
              <w:sdtPr>
                <w:alias w:val="includes or does not include"/>
                <w:tag w:val="includes or does not include"/>
                <w:id w:val="-882703123"/>
                <w:placeholder>
                  <w:docPart w:val="DefaultPlaceholder_-1854013438"/>
                </w:placeholder>
                <w15:color w:val="FF6600"/>
                <w:dropDownList>
                  <w:listItem w:value="Choose an item."/>
                  <w:listItem w:displayText="includes" w:value="includes"/>
                  <w:listItem w:displayText="does not include" w:value="does not include"/>
                </w:dropDownList>
              </w:sdtPr>
              <w:sdtEndPr/>
              <w:sdtContent>
                <w:r w:rsidR="00D10A06">
                  <w:t>does not include</w:t>
                </w:r>
              </w:sdtContent>
            </w:sdt>
            <w:r>
              <w:t xml:space="preserve"> Work which is part of an Indigenous Project.</w:t>
            </w:r>
          </w:p>
          <w:p w14:paraId="52C078C2" w14:textId="77777777" w:rsidR="00145B4D" w:rsidRDefault="00145B4D" w:rsidP="00F04212">
            <w:pPr>
              <w:pStyle w:val="SAAnnexuretext"/>
            </w:pPr>
            <w:r w:rsidRPr="002B2747">
              <w:t xml:space="preserve">If nothing </w:t>
            </w:r>
            <w:r>
              <w:t>selected</w:t>
            </w:r>
            <w:r w:rsidRPr="002B2747">
              <w:t xml:space="preserve">, </w:t>
            </w:r>
            <w:r>
              <w:t>the</w:t>
            </w:r>
            <w:r w:rsidRPr="00145B4D">
              <w:t xml:space="preserve"> Contract does not include Work which is part of an Indigenous Project.</w:t>
            </w:r>
          </w:p>
        </w:tc>
      </w:tr>
      <w:tr w:rsidR="00145B4D" w:rsidRPr="00D301F2" w14:paraId="5F8D9C67" w14:textId="77777777" w:rsidTr="00573EF9">
        <w:tc>
          <w:tcPr>
            <w:tcW w:w="702" w:type="dxa"/>
            <w:vMerge/>
          </w:tcPr>
          <w:p w14:paraId="4DD534CB" w14:textId="77777777" w:rsidR="00145B4D" w:rsidRPr="00D301F2" w:rsidRDefault="00145B4D" w:rsidP="00F04212">
            <w:pPr>
              <w:pStyle w:val="SAAnnexuretext"/>
            </w:pPr>
          </w:p>
        </w:tc>
        <w:tc>
          <w:tcPr>
            <w:tcW w:w="2270" w:type="dxa"/>
          </w:tcPr>
          <w:p w14:paraId="07572E4F" w14:textId="77777777" w:rsidR="00145B4D" w:rsidRDefault="00CD5C2E" w:rsidP="002D6BC9">
            <w:pPr>
              <w:pStyle w:val="SAItem19Aa"/>
            </w:pPr>
            <w:r>
              <w:t xml:space="preserve"> </w:t>
            </w:r>
            <w:bookmarkStart w:id="70" w:name="_Ref214027425"/>
            <w:r w:rsidR="00145B4D" w:rsidRPr="00034A22">
              <w:t>Major Building Project</w:t>
            </w:r>
            <w:bookmarkEnd w:id="70"/>
          </w:p>
          <w:p w14:paraId="36984904" w14:textId="77777777" w:rsidR="00563E6B" w:rsidRDefault="00563E6B" w:rsidP="00F04212">
            <w:pPr>
              <w:pStyle w:val="SAAnnexuretext"/>
            </w:pPr>
            <w:r>
              <w:t xml:space="preserve">(Subclause </w:t>
            </w:r>
            <w:r>
              <w:fldChar w:fldCharType="begin"/>
            </w:r>
            <w:r>
              <w:instrText xml:space="preserve"> REF _Ref197615095 \w \h </w:instrText>
            </w:r>
            <w:r w:rsidR="00F04212">
              <w:instrText xml:space="preserve"> \* MERGEFORMAT </w:instrText>
            </w:r>
            <w:r>
              <w:fldChar w:fldCharType="separate"/>
            </w:r>
            <w:r w:rsidR="00F96953">
              <w:t>11O.5</w:t>
            </w:r>
            <w:r>
              <w:fldChar w:fldCharType="end"/>
            </w:r>
            <w:r>
              <w:t>)</w:t>
            </w:r>
          </w:p>
        </w:tc>
        <w:tc>
          <w:tcPr>
            <w:tcW w:w="6379" w:type="dxa"/>
            <w:gridSpan w:val="6"/>
          </w:tcPr>
          <w:p w14:paraId="0B3600C3" w14:textId="1ED12C4D" w:rsidR="00145B4D" w:rsidRDefault="00524B80" w:rsidP="00F04212">
            <w:pPr>
              <w:pStyle w:val="SAAnnexuretext"/>
            </w:pPr>
            <w:r>
              <w:t xml:space="preserve">The Contract </w:t>
            </w:r>
            <w:sdt>
              <w:sdtPr>
                <w:alias w:val="includes or does not include"/>
                <w:tag w:val="includes or does not include"/>
                <w:id w:val="1681860740"/>
                <w:placeholder>
                  <w:docPart w:val="477A265A98854AE2A50FE4D17DB6341F"/>
                </w:placeholder>
                <w15:color w:val="FF6600"/>
                <w:dropDownList>
                  <w:listItem w:value="Choose an item."/>
                  <w:listItem w:displayText="includes" w:value="includes"/>
                  <w:listItem w:displayText="does not include" w:value="does not include"/>
                </w:dropDownList>
              </w:sdtPr>
              <w:sdtEndPr/>
              <w:sdtContent>
                <w:r w:rsidR="00D10A06">
                  <w:t>does not include</w:t>
                </w:r>
              </w:sdtContent>
            </w:sdt>
            <w:r w:rsidDel="00524B80">
              <w:t xml:space="preserve"> </w:t>
            </w:r>
            <w:r>
              <w:t>Work which is part of a Major Building Project.</w:t>
            </w:r>
          </w:p>
          <w:p w14:paraId="31C7F84E" w14:textId="77777777" w:rsidR="00145B4D" w:rsidRDefault="00A22050" w:rsidP="00F04212">
            <w:pPr>
              <w:pStyle w:val="SAAnnexuretext"/>
            </w:pPr>
            <w:r>
              <w:t xml:space="preserve">If nothing selected, </w:t>
            </w:r>
            <w:r w:rsidRPr="0026397D">
              <w:t xml:space="preserve">the Contract does not include </w:t>
            </w:r>
            <w:r>
              <w:t>W</w:t>
            </w:r>
            <w:r w:rsidRPr="0026397D">
              <w:t xml:space="preserve">ork which is part of a </w:t>
            </w:r>
            <w:r>
              <w:t>M</w:t>
            </w:r>
            <w:r w:rsidRPr="0026397D">
              <w:t xml:space="preserve">ajor </w:t>
            </w:r>
            <w:r>
              <w:t>B</w:t>
            </w:r>
            <w:r w:rsidRPr="0026397D">
              <w:t xml:space="preserve">uilding </w:t>
            </w:r>
            <w:r>
              <w:t>P</w:t>
            </w:r>
            <w:r w:rsidRPr="0026397D">
              <w:t>roject</w:t>
            </w:r>
            <w:r>
              <w:t>.</w:t>
            </w:r>
          </w:p>
        </w:tc>
      </w:tr>
      <w:tr w:rsidR="00A22050" w:rsidRPr="00D301F2" w14:paraId="1D635B05" w14:textId="77777777" w:rsidTr="00573EF9">
        <w:tc>
          <w:tcPr>
            <w:tcW w:w="702" w:type="dxa"/>
          </w:tcPr>
          <w:p w14:paraId="56B613FA" w14:textId="77777777" w:rsidR="00A22050" w:rsidRPr="00D301F2" w:rsidRDefault="00A22050" w:rsidP="00F04212">
            <w:pPr>
              <w:pStyle w:val="SAItem19A"/>
            </w:pPr>
            <w:bookmarkStart w:id="71" w:name="_Ref198108103"/>
          </w:p>
        </w:tc>
        <w:bookmarkEnd w:id="71"/>
        <w:tc>
          <w:tcPr>
            <w:tcW w:w="2270" w:type="dxa"/>
          </w:tcPr>
          <w:p w14:paraId="222941A0" w14:textId="77777777" w:rsidR="00A22050" w:rsidRDefault="00A22050" w:rsidP="00F04212">
            <w:pPr>
              <w:pStyle w:val="SAAnnexuretext"/>
            </w:pPr>
            <w:r>
              <w:t>WHS Accreditation Scheme</w:t>
            </w:r>
          </w:p>
          <w:p w14:paraId="23C76EDE" w14:textId="77777777" w:rsidR="00A22050" w:rsidRDefault="00A22050" w:rsidP="00F04212">
            <w:pPr>
              <w:pStyle w:val="SAAnnexuretext"/>
            </w:pPr>
            <w:r>
              <w:t xml:space="preserve">(Clause </w:t>
            </w:r>
            <w:r>
              <w:fldChar w:fldCharType="begin"/>
            </w:r>
            <w:r>
              <w:instrText xml:space="preserve"> REF _Ref197943292 \r \h </w:instrText>
            </w:r>
            <w:r w:rsidR="00F04212">
              <w:instrText xml:space="preserve"> \* MERGEFORMAT </w:instrText>
            </w:r>
            <w:r>
              <w:fldChar w:fldCharType="separate"/>
            </w:r>
            <w:r w:rsidR="00F96953">
              <w:t>11P</w:t>
            </w:r>
            <w:r>
              <w:fldChar w:fldCharType="end"/>
            </w:r>
            <w:r>
              <w:t>)</w:t>
            </w:r>
          </w:p>
        </w:tc>
        <w:tc>
          <w:tcPr>
            <w:tcW w:w="6379" w:type="dxa"/>
            <w:gridSpan w:val="6"/>
          </w:tcPr>
          <w:p w14:paraId="34F50906" w14:textId="01BFCAC9" w:rsidR="00A22050" w:rsidRDefault="00524B80" w:rsidP="00F04212">
            <w:pPr>
              <w:pStyle w:val="SAAnnexuretext"/>
            </w:pPr>
            <w:r>
              <w:t xml:space="preserve">The WHS Accreditation Scheme </w:t>
            </w:r>
            <w:sdt>
              <w:sdtPr>
                <w:alias w:val="applies or does not apply"/>
                <w:tag w:val="applies or does not apply"/>
                <w:id w:val="-852335220"/>
                <w:placeholder>
                  <w:docPart w:val="FF0EF2F00645460AAD76445F668B380E"/>
                </w:placeholder>
                <w15:color w:val="FF6600"/>
                <w:dropDownList>
                  <w:listItem w:value="Choose an item."/>
                  <w:listItem w:displayText="applies" w:value="applies"/>
                  <w:listItem w:displayText="does not apply" w:value="does not apply"/>
                </w:dropDownList>
              </w:sdtPr>
              <w:sdtEndPr/>
              <w:sdtContent>
                <w:r w:rsidR="00D10A06">
                  <w:t>does not apply</w:t>
                </w:r>
              </w:sdtContent>
            </w:sdt>
            <w:r w:rsidDel="00524B80">
              <w:t xml:space="preserve"> </w:t>
            </w:r>
            <w:r>
              <w:t>to the Contract.</w:t>
            </w:r>
          </w:p>
          <w:p w14:paraId="2C8FA2C0" w14:textId="047787F5" w:rsidR="00B32531" w:rsidRDefault="00A22050" w:rsidP="00F04212">
            <w:pPr>
              <w:pStyle w:val="SAAnnexuretext"/>
            </w:pPr>
            <w:r>
              <w:t>If nothing selected, the WHS Accreditation Scheme does not apply.</w:t>
            </w:r>
          </w:p>
        </w:tc>
      </w:tr>
      <w:tr w:rsidR="00207109" w:rsidRPr="00D301F2" w14:paraId="33B558F9" w14:textId="77777777" w:rsidTr="00573EF9">
        <w:tc>
          <w:tcPr>
            <w:tcW w:w="702" w:type="dxa"/>
          </w:tcPr>
          <w:p w14:paraId="07A79C4C" w14:textId="77777777" w:rsidR="00207109" w:rsidRPr="00D301F2" w:rsidRDefault="00207109" w:rsidP="00F04212">
            <w:pPr>
              <w:pStyle w:val="SAItem19A"/>
            </w:pPr>
            <w:bookmarkStart w:id="72" w:name="_Ref194656967"/>
          </w:p>
        </w:tc>
        <w:bookmarkEnd w:id="72"/>
        <w:tc>
          <w:tcPr>
            <w:tcW w:w="2270" w:type="dxa"/>
          </w:tcPr>
          <w:p w14:paraId="4423BC0B" w14:textId="77777777" w:rsidR="00207109" w:rsidRPr="00D301F2" w:rsidRDefault="00207109" w:rsidP="00F04212">
            <w:pPr>
              <w:pStyle w:val="SAAnnexuretext"/>
            </w:pPr>
            <w:r w:rsidRPr="00D301F2">
              <w:t>The Contractor's liability is limited to</w:t>
            </w:r>
          </w:p>
          <w:p w14:paraId="29F1C0D3" w14:textId="77777777" w:rsidR="00207109" w:rsidRPr="00D301F2" w:rsidRDefault="00207109" w:rsidP="00F04212">
            <w:pPr>
              <w:pStyle w:val="SAAnnexuretext"/>
            </w:pPr>
            <w:r w:rsidRPr="00D301F2">
              <w:t xml:space="preserve">(Clauses </w:t>
            </w:r>
            <w:r w:rsidRPr="00D301F2">
              <w:fldChar w:fldCharType="begin"/>
            </w:r>
            <w:r w:rsidRPr="00D301F2">
              <w:instrText xml:space="preserve"> REF _Ref52298420 \w \h </w:instrText>
            </w:r>
            <w:r w:rsidR="000753D2">
              <w:instrText xml:space="preserve"> \* MERGEFORMAT </w:instrText>
            </w:r>
            <w:r w:rsidRPr="00D301F2">
              <w:fldChar w:fldCharType="separate"/>
            </w:r>
            <w:r w:rsidR="00F96953">
              <w:t>1</w:t>
            </w:r>
            <w:r w:rsidRPr="00D301F2">
              <w:fldChar w:fldCharType="end"/>
            </w:r>
            <w:r w:rsidRPr="00D301F2">
              <w:t xml:space="preserve"> and </w:t>
            </w:r>
            <w:r w:rsidRPr="00D301F2">
              <w:fldChar w:fldCharType="begin"/>
            </w:r>
            <w:r w:rsidRPr="00D301F2">
              <w:instrText xml:space="preserve"> REF _Ref183691437 \w \h </w:instrText>
            </w:r>
            <w:r w:rsidR="000753D2">
              <w:instrText xml:space="preserve"> \* MERGEFORMAT </w:instrText>
            </w:r>
            <w:r w:rsidRPr="00D301F2">
              <w:fldChar w:fldCharType="separate"/>
            </w:r>
            <w:r w:rsidR="00F96953">
              <w:t>15A</w:t>
            </w:r>
            <w:r w:rsidRPr="00D301F2">
              <w:fldChar w:fldCharType="end"/>
            </w:r>
            <w:r w:rsidRPr="00D301F2">
              <w:t>)</w:t>
            </w:r>
          </w:p>
        </w:tc>
        <w:tc>
          <w:tcPr>
            <w:tcW w:w="6379" w:type="dxa"/>
            <w:gridSpan w:val="6"/>
          </w:tcPr>
          <w:sdt>
            <w:sdtPr>
              <w:id w:val="-1464115072"/>
              <w:placeholder>
                <w:docPart w:val="2E60866F880A4CF8B077F480029EF7CE"/>
              </w:placeholder>
              <w:showingPlcHdr/>
            </w:sdtPr>
            <w:sdtEndPr/>
            <w:sdtContent>
              <w:p w14:paraId="3A7F156D" w14:textId="77777777" w:rsidR="00207109" w:rsidRPr="00D301F2" w:rsidRDefault="00207109" w:rsidP="00F04212">
                <w:pPr>
                  <w:pStyle w:val="SAAnnexuretext"/>
                </w:pPr>
                <w:r w:rsidRPr="00D301F2">
                  <w:rPr>
                    <w:rStyle w:val="PlaceholderText"/>
                  </w:rPr>
                  <w:t>Click or tap here to enter text.</w:t>
                </w:r>
              </w:p>
            </w:sdtContent>
          </w:sdt>
          <w:p w14:paraId="3865C7F8" w14:textId="77777777" w:rsidR="00207109" w:rsidRPr="00D301F2" w:rsidRDefault="00207109" w:rsidP="00F04212">
            <w:pPr>
              <w:pStyle w:val="SAAnnexuretext"/>
            </w:pPr>
            <w:r w:rsidRPr="00D301F2">
              <w:t>If nothing stated, the Contractor's liability is not limited.</w:t>
            </w:r>
          </w:p>
        </w:tc>
      </w:tr>
      <w:tr w:rsidR="00207109" w:rsidRPr="00D301F2" w14:paraId="6BB4623A" w14:textId="77777777" w:rsidTr="00573EF9">
        <w:tc>
          <w:tcPr>
            <w:tcW w:w="702" w:type="dxa"/>
          </w:tcPr>
          <w:p w14:paraId="4F23272A" w14:textId="77777777" w:rsidR="00207109" w:rsidRPr="00D301F2" w:rsidRDefault="00207109" w:rsidP="00F04212">
            <w:pPr>
              <w:pStyle w:val="SAItem19A"/>
            </w:pPr>
            <w:bookmarkStart w:id="73" w:name="_Ref194656973"/>
          </w:p>
        </w:tc>
        <w:bookmarkEnd w:id="73"/>
        <w:tc>
          <w:tcPr>
            <w:tcW w:w="2270" w:type="dxa"/>
          </w:tcPr>
          <w:p w14:paraId="12A266E1" w14:textId="77777777" w:rsidR="00207109" w:rsidRPr="00D301F2" w:rsidRDefault="00207109" w:rsidP="00F04212">
            <w:pPr>
              <w:pStyle w:val="SAAnnexuretext"/>
            </w:pPr>
            <w:r w:rsidRPr="00D301F2">
              <w:t>The Principal's liability is limited to</w:t>
            </w:r>
          </w:p>
          <w:p w14:paraId="7B51796F" w14:textId="77777777" w:rsidR="00207109" w:rsidRPr="00D301F2" w:rsidRDefault="00207109" w:rsidP="00F04212">
            <w:pPr>
              <w:pStyle w:val="SAAnnexuretext"/>
            </w:pPr>
            <w:r w:rsidRPr="00D301F2">
              <w:t xml:space="preserve">(Clauses </w:t>
            </w:r>
            <w:r w:rsidRPr="00D301F2">
              <w:fldChar w:fldCharType="begin"/>
            </w:r>
            <w:r w:rsidRPr="00D301F2">
              <w:instrText xml:space="preserve"> REF _Ref52298420 \w \h </w:instrText>
            </w:r>
            <w:r w:rsidR="000753D2">
              <w:instrText xml:space="preserve"> \* MERGEFORMAT </w:instrText>
            </w:r>
            <w:r w:rsidRPr="00D301F2">
              <w:fldChar w:fldCharType="separate"/>
            </w:r>
            <w:r w:rsidR="00F96953">
              <w:t>1</w:t>
            </w:r>
            <w:r w:rsidRPr="00D301F2">
              <w:fldChar w:fldCharType="end"/>
            </w:r>
            <w:r w:rsidRPr="00D301F2">
              <w:t xml:space="preserve"> and </w:t>
            </w:r>
            <w:r w:rsidRPr="00D301F2">
              <w:fldChar w:fldCharType="begin"/>
            </w:r>
            <w:r w:rsidRPr="00D301F2">
              <w:instrText xml:space="preserve"> REF _Ref183691437 \w \h </w:instrText>
            </w:r>
            <w:r w:rsidR="000753D2">
              <w:instrText xml:space="preserve"> \* MERGEFORMAT </w:instrText>
            </w:r>
            <w:r w:rsidRPr="00D301F2">
              <w:fldChar w:fldCharType="separate"/>
            </w:r>
            <w:r w:rsidR="00F96953">
              <w:t>15A</w:t>
            </w:r>
            <w:r w:rsidRPr="00D301F2">
              <w:fldChar w:fldCharType="end"/>
            </w:r>
            <w:r w:rsidRPr="00D301F2">
              <w:t>)</w:t>
            </w:r>
          </w:p>
        </w:tc>
        <w:tc>
          <w:tcPr>
            <w:tcW w:w="6379" w:type="dxa"/>
            <w:gridSpan w:val="6"/>
          </w:tcPr>
          <w:sdt>
            <w:sdtPr>
              <w:id w:val="1816056880"/>
              <w:placeholder>
                <w:docPart w:val="2E60866F880A4CF8B077F480029EF7CE"/>
              </w:placeholder>
              <w:showingPlcHdr/>
            </w:sdtPr>
            <w:sdtEndPr/>
            <w:sdtContent>
              <w:p w14:paraId="7FACA443" w14:textId="77777777" w:rsidR="00207109" w:rsidRPr="00D301F2" w:rsidRDefault="00207109" w:rsidP="00F04212">
                <w:pPr>
                  <w:pStyle w:val="SAAnnexuretext"/>
                </w:pPr>
                <w:r w:rsidRPr="00D301F2">
                  <w:rPr>
                    <w:rStyle w:val="PlaceholderText"/>
                  </w:rPr>
                  <w:t>Click or tap here to enter text.</w:t>
                </w:r>
              </w:p>
            </w:sdtContent>
          </w:sdt>
          <w:p w14:paraId="1D2691CF" w14:textId="77777777" w:rsidR="00207109" w:rsidRPr="00D301F2" w:rsidRDefault="00207109" w:rsidP="00F04212">
            <w:pPr>
              <w:pStyle w:val="SAAnnexuretext"/>
            </w:pPr>
            <w:r w:rsidRPr="00D301F2">
              <w:t xml:space="preserve">If nothing stated, the Principal's liability is limited to the amount of </w:t>
            </w:r>
            <w:r w:rsidR="00034A22">
              <w:t xml:space="preserve">the </w:t>
            </w:r>
            <w:r w:rsidRPr="00D301F2">
              <w:t>Contract Sum as adjusted pursuant to the Contract.</w:t>
            </w:r>
          </w:p>
        </w:tc>
      </w:tr>
      <w:tr w:rsidR="002B2747" w:rsidRPr="00D301F2" w14:paraId="3202F6A8" w14:textId="77777777" w:rsidTr="00573EF9">
        <w:tc>
          <w:tcPr>
            <w:tcW w:w="702" w:type="dxa"/>
            <w:vMerge w:val="restart"/>
          </w:tcPr>
          <w:p w14:paraId="02293579" w14:textId="77777777" w:rsidR="002B2747" w:rsidRPr="00D301F2" w:rsidRDefault="002B2747" w:rsidP="007B1C9B">
            <w:pPr>
              <w:pStyle w:val="SAItem"/>
            </w:pPr>
            <w:bookmarkStart w:id="74" w:name="_Ref194657400"/>
          </w:p>
        </w:tc>
        <w:bookmarkEnd w:id="74"/>
        <w:tc>
          <w:tcPr>
            <w:tcW w:w="8649" w:type="dxa"/>
            <w:gridSpan w:val="7"/>
          </w:tcPr>
          <w:p w14:paraId="01F513BD" w14:textId="77777777" w:rsidR="002B2747" w:rsidRPr="007B1C9B" w:rsidRDefault="002B2747" w:rsidP="007B1C9B">
            <w:pPr>
              <w:pStyle w:val="SAAnnexuretext"/>
            </w:pPr>
            <w:r w:rsidRPr="007B1C9B">
              <w:t>Insurance of The Works (Clause </w:t>
            </w:r>
            <w:r w:rsidRPr="007B1C9B">
              <w:fldChar w:fldCharType="begin"/>
            </w:r>
            <w:r w:rsidRPr="007B1C9B">
              <w:instrText xml:space="preserve"> REF _Ref52297695 \r \h  \* MERGEFORMAT </w:instrText>
            </w:r>
            <w:r w:rsidRPr="007B1C9B">
              <w:fldChar w:fldCharType="separate"/>
            </w:r>
            <w:r w:rsidR="00F96953">
              <w:t>16</w:t>
            </w:r>
            <w:r w:rsidRPr="007B1C9B">
              <w:fldChar w:fldCharType="end"/>
            </w:r>
            <w:r w:rsidRPr="007B1C9B">
              <w:t>)</w:t>
            </w:r>
          </w:p>
        </w:tc>
      </w:tr>
      <w:tr w:rsidR="002B2747" w:rsidRPr="00D301F2" w14:paraId="0220A3FF" w14:textId="77777777" w:rsidTr="00573EF9">
        <w:tc>
          <w:tcPr>
            <w:tcW w:w="702" w:type="dxa"/>
            <w:vMerge/>
          </w:tcPr>
          <w:p w14:paraId="36BD4FF6" w14:textId="77777777" w:rsidR="002B2747" w:rsidRPr="00D301F2" w:rsidRDefault="002B2747" w:rsidP="007B1C9B">
            <w:pPr>
              <w:pStyle w:val="SAAnnexuretext"/>
            </w:pPr>
          </w:p>
        </w:tc>
        <w:tc>
          <w:tcPr>
            <w:tcW w:w="2270" w:type="dxa"/>
          </w:tcPr>
          <w:p w14:paraId="17B166C3" w14:textId="77777777" w:rsidR="002B2747" w:rsidRPr="007B1C9B" w:rsidRDefault="002B2747" w:rsidP="002D6BC9">
            <w:pPr>
              <w:pStyle w:val="SAItema"/>
            </w:pPr>
            <w:bookmarkStart w:id="75" w:name="_Ref214027464"/>
            <w:r w:rsidRPr="007B1C9B">
              <w:t xml:space="preserve"> Alternative applying</w:t>
            </w:r>
            <w:bookmarkEnd w:id="75"/>
          </w:p>
        </w:tc>
        <w:tc>
          <w:tcPr>
            <w:tcW w:w="6379" w:type="dxa"/>
            <w:gridSpan w:val="6"/>
          </w:tcPr>
          <w:p w14:paraId="0BC00AE1" w14:textId="4DD0E4A5" w:rsidR="002B2747" w:rsidRPr="007B1C9B" w:rsidRDefault="005649F2" w:rsidP="007B1C9B">
            <w:pPr>
              <w:pStyle w:val="SAAnnexuretext"/>
            </w:pPr>
            <w:sdt>
              <w:sdtPr>
                <w:alias w:val="Alternative 1, 2 or 3"/>
                <w:tag w:val="Alternative 1, 2 or 3"/>
                <w:id w:val="1816906226"/>
                <w:placeholder>
                  <w:docPart w:val="DefaultPlaceholder_-1854013438"/>
                </w:placeholder>
                <w15:color w:val="FF6600"/>
                <w:dropDownList>
                  <w:listItem w:value="Choose an item."/>
                  <w:listItem w:displayText="Alternative 1" w:value="Alternative 1"/>
                  <w:listItem w:displayText="Alternative 2" w:value="Alternative 2"/>
                  <w:listItem w:displayText="Alternative 3" w:value="Alternative 3"/>
                </w:dropDownList>
              </w:sdtPr>
              <w:sdtEndPr/>
              <w:sdtContent>
                <w:r w:rsidR="00D10A06">
                  <w:t>Alternative 1</w:t>
                </w:r>
              </w:sdtContent>
            </w:sdt>
          </w:p>
          <w:p w14:paraId="616E0A84" w14:textId="77777777" w:rsidR="002B2747" w:rsidRPr="007B1C9B" w:rsidRDefault="002B2747" w:rsidP="007B1C9B">
            <w:pPr>
              <w:pStyle w:val="SAAnnexuretext"/>
            </w:pPr>
          </w:p>
          <w:p w14:paraId="55964D4F" w14:textId="77777777" w:rsidR="002B2747" w:rsidRPr="007B1C9B" w:rsidRDefault="002B2747" w:rsidP="007B1C9B">
            <w:pPr>
              <w:pStyle w:val="SAAnnexuretext"/>
            </w:pPr>
            <w:r w:rsidRPr="007B1C9B">
              <w:t xml:space="preserve">If nothing </w:t>
            </w:r>
            <w:r w:rsidR="00524B80" w:rsidRPr="007B1C9B">
              <w:t>is selected</w:t>
            </w:r>
            <w:r w:rsidRPr="007B1C9B">
              <w:t>, Alternative 1 applies</w:t>
            </w:r>
          </w:p>
        </w:tc>
      </w:tr>
      <w:tr w:rsidR="002B2747" w:rsidRPr="00D301F2" w14:paraId="25F3434C" w14:textId="77777777" w:rsidTr="00573EF9">
        <w:tc>
          <w:tcPr>
            <w:tcW w:w="702" w:type="dxa"/>
            <w:vMerge/>
          </w:tcPr>
          <w:p w14:paraId="39402E60" w14:textId="77777777" w:rsidR="002B2747" w:rsidRPr="00D301F2" w:rsidRDefault="002B2747" w:rsidP="007B1C9B">
            <w:pPr>
              <w:pStyle w:val="SAAnnexuretext"/>
              <w:rPr>
                <w:b/>
              </w:rPr>
            </w:pPr>
          </w:p>
        </w:tc>
        <w:tc>
          <w:tcPr>
            <w:tcW w:w="8649" w:type="dxa"/>
            <w:gridSpan w:val="7"/>
          </w:tcPr>
          <w:p w14:paraId="6E3FF051" w14:textId="77777777" w:rsidR="002B2747" w:rsidRPr="007B1C9B" w:rsidRDefault="002B2747" w:rsidP="007B1C9B">
            <w:pPr>
              <w:pStyle w:val="SAAnnexuretext"/>
            </w:pPr>
            <w:r w:rsidRPr="007B1C9B">
              <w:t>If Alternative 1 applies</w:t>
            </w:r>
          </w:p>
        </w:tc>
      </w:tr>
      <w:tr w:rsidR="002B2747" w:rsidRPr="00D301F2" w14:paraId="302C5E77" w14:textId="77777777" w:rsidTr="00573EF9">
        <w:tc>
          <w:tcPr>
            <w:tcW w:w="702" w:type="dxa"/>
            <w:vMerge/>
          </w:tcPr>
          <w:p w14:paraId="0069756F" w14:textId="77777777" w:rsidR="002B2747" w:rsidRPr="00D301F2" w:rsidRDefault="002B2747" w:rsidP="007B1C9B">
            <w:pPr>
              <w:pStyle w:val="SAAnnexuretext"/>
            </w:pPr>
          </w:p>
        </w:tc>
        <w:tc>
          <w:tcPr>
            <w:tcW w:w="2270" w:type="dxa"/>
          </w:tcPr>
          <w:p w14:paraId="68CAC6FD" w14:textId="77777777" w:rsidR="002B2747" w:rsidRPr="007B1C9B" w:rsidRDefault="002B2747" w:rsidP="002D6BC9">
            <w:pPr>
              <w:pStyle w:val="SAItema"/>
            </w:pPr>
            <w:bookmarkStart w:id="76" w:name="_Ref214027484"/>
            <w:r w:rsidRPr="007B1C9B">
              <w:t xml:space="preserve"> Provision for demolition and removal of debris</w:t>
            </w:r>
            <w:bookmarkEnd w:id="76"/>
          </w:p>
        </w:tc>
        <w:tc>
          <w:tcPr>
            <w:tcW w:w="6379" w:type="dxa"/>
            <w:gridSpan w:val="6"/>
          </w:tcPr>
          <w:p w14:paraId="4640C36F" w14:textId="77777777" w:rsidR="002B2747" w:rsidRPr="007B1C9B" w:rsidRDefault="005649F2" w:rsidP="007B1C9B">
            <w:pPr>
              <w:pStyle w:val="SAAnnexuretext"/>
            </w:pPr>
            <w:sdt>
              <w:sdtPr>
                <w:id w:val="923838457"/>
                <w:placeholder>
                  <w:docPart w:val="49FAB66975CE49DFABBCD433E232A75F"/>
                </w:placeholder>
                <w:showingPlcHdr/>
              </w:sdtPr>
              <w:sdtEndPr/>
              <w:sdtContent>
                <w:r w:rsidR="002B2747" w:rsidRPr="007B1C9B">
                  <w:rPr>
                    <w:rStyle w:val="PlaceholderText"/>
                    <w:color w:val="000000" w:themeColor="text1"/>
                  </w:rPr>
                  <w:t>Click or tap here to enter text.</w:t>
                </w:r>
              </w:sdtContent>
            </w:sdt>
          </w:p>
          <w:p w14:paraId="3D96544A" w14:textId="77777777" w:rsidR="002B2747" w:rsidRPr="007B1C9B" w:rsidRDefault="002B2747" w:rsidP="007B1C9B">
            <w:pPr>
              <w:pStyle w:val="SAAnnexuretext"/>
            </w:pPr>
            <w:r w:rsidRPr="007B1C9B">
              <w:t xml:space="preserve">$ </w:t>
            </w:r>
            <w:sdt>
              <w:sdtPr>
                <w:id w:val="1528370401"/>
                <w:placeholder>
                  <w:docPart w:val="C926EF1DA1EF4BAE89150D85E6A7536E"/>
                </w:placeholder>
                <w:showingPlcHdr/>
              </w:sdtPr>
              <w:sdtEndPr/>
              <w:sdtContent>
                <w:r w:rsidRPr="007B1C9B">
                  <w:rPr>
                    <w:rStyle w:val="PlaceholderText"/>
                    <w:color w:val="000000" w:themeColor="text1"/>
                  </w:rPr>
                  <w:t>Click or tap here to enter text.</w:t>
                </w:r>
              </w:sdtContent>
            </w:sdt>
          </w:p>
          <w:p w14:paraId="4B2C61FD" w14:textId="77777777" w:rsidR="002B2747" w:rsidRPr="007B1C9B" w:rsidRDefault="002B2747" w:rsidP="007B1C9B">
            <w:pPr>
              <w:pStyle w:val="SAAnnexuretext"/>
            </w:pPr>
            <w:r w:rsidRPr="007B1C9B">
              <w:t>OR</w:t>
            </w:r>
          </w:p>
          <w:p w14:paraId="00B80F37" w14:textId="77777777" w:rsidR="002B2747" w:rsidRPr="007B1C9B" w:rsidRDefault="005649F2" w:rsidP="007B1C9B">
            <w:pPr>
              <w:pStyle w:val="SAAnnexuretext"/>
            </w:pPr>
            <w:sdt>
              <w:sdtPr>
                <w:id w:val="1473555869"/>
                <w:placeholder>
                  <w:docPart w:val="0185102ACC0D4B6AA3FFD6D53A44FD03"/>
                </w:placeholder>
              </w:sdtPr>
              <w:sdtEndPr/>
              <w:sdtContent>
                <w:r w:rsidR="002B2747" w:rsidRPr="007B1C9B">
                  <w:t>10</w:t>
                </w:r>
              </w:sdtContent>
            </w:sdt>
            <w:r w:rsidR="002B2747" w:rsidRPr="007B1C9B">
              <w:t>% of the Contract Sum</w:t>
            </w:r>
          </w:p>
        </w:tc>
      </w:tr>
      <w:tr w:rsidR="002B2747" w:rsidRPr="00D301F2" w14:paraId="23A2CF3E" w14:textId="77777777" w:rsidTr="00573EF9">
        <w:tc>
          <w:tcPr>
            <w:tcW w:w="702" w:type="dxa"/>
            <w:vMerge/>
          </w:tcPr>
          <w:p w14:paraId="3130B886" w14:textId="77777777" w:rsidR="002B2747" w:rsidRPr="00D301F2" w:rsidRDefault="002B2747" w:rsidP="007B1C9B">
            <w:pPr>
              <w:pStyle w:val="SAAnnexuretext"/>
            </w:pPr>
          </w:p>
        </w:tc>
        <w:tc>
          <w:tcPr>
            <w:tcW w:w="2270" w:type="dxa"/>
          </w:tcPr>
          <w:p w14:paraId="3523C1FD" w14:textId="77777777" w:rsidR="002B2747" w:rsidRPr="007B1C9B" w:rsidRDefault="002B2747" w:rsidP="002D6BC9">
            <w:pPr>
              <w:pStyle w:val="SAItema"/>
            </w:pPr>
            <w:bookmarkStart w:id="77" w:name="_Ref214027493"/>
            <w:r w:rsidRPr="007B1C9B">
              <w:t xml:space="preserve"> Provision for </w:t>
            </w:r>
            <w:r w:rsidR="0064641C">
              <w:t>C</w:t>
            </w:r>
            <w:r w:rsidRPr="007B1C9B">
              <w:t>onsultants’ fees</w:t>
            </w:r>
            <w:bookmarkEnd w:id="77"/>
          </w:p>
        </w:tc>
        <w:tc>
          <w:tcPr>
            <w:tcW w:w="6379" w:type="dxa"/>
            <w:gridSpan w:val="6"/>
          </w:tcPr>
          <w:p w14:paraId="37D5C5D0" w14:textId="77777777" w:rsidR="002B2747" w:rsidRPr="007B1C9B" w:rsidRDefault="005649F2" w:rsidP="007B1C9B">
            <w:pPr>
              <w:pStyle w:val="SAAnnexuretext"/>
            </w:pPr>
            <w:sdt>
              <w:sdtPr>
                <w:id w:val="-1059093193"/>
                <w:placeholder>
                  <w:docPart w:val="11966FBAE6A44B0586821227D8694596"/>
                </w:placeholder>
                <w:showingPlcHdr/>
              </w:sdtPr>
              <w:sdtEndPr/>
              <w:sdtContent>
                <w:r w:rsidR="002B2747" w:rsidRPr="007B1C9B">
                  <w:rPr>
                    <w:rStyle w:val="PlaceholderText"/>
                    <w:color w:val="000000" w:themeColor="text1"/>
                  </w:rPr>
                  <w:t>Click or tap here to enter text.</w:t>
                </w:r>
              </w:sdtContent>
            </w:sdt>
          </w:p>
          <w:p w14:paraId="1F1295EB" w14:textId="77777777" w:rsidR="002B2747" w:rsidRPr="007B1C9B" w:rsidRDefault="002B2747" w:rsidP="007B1C9B">
            <w:pPr>
              <w:pStyle w:val="SAAnnexuretext"/>
            </w:pPr>
            <w:r w:rsidRPr="007B1C9B">
              <w:t xml:space="preserve">$ </w:t>
            </w:r>
            <w:sdt>
              <w:sdtPr>
                <w:id w:val="-368924685"/>
                <w:placeholder>
                  <w:docPart w:val="FC987087569246EDA75488E707AAA71A"/>
                </w:placeholder>
                <w:showingPlcHdr/>
              </w:sdtPr>
              <w:sdtEndPr/>
              <w:sdtContent>
                <w:r w:rsidRPr="007B1C9B">
                  <w:rPr>
                    <w:rStyle w:val="PlaceholderText"/>
                    <w:color w:val="000000" w:themeColor="text1"/>
                  </w:rPr>
                  <w:t>Click or tap here to enter text.</w:t>
                </w:r>
              </w:sdtContent>
            </w:sdt>
          </w:p>
          <w:p w14:paraId="270E0FF8" w14:textId="77777777" w:rsidR="002B2747" w:rsidRPr="007B1C9B" w:rsidRDefault="002B2747" w:rsidP="007B1C9B">
            <w:pPr>
              <w:pStyle w:val="SAAnnexuretext"/>
            </w:pPr>
            <w:r w:rsidRPr="007B1C9B">
              <w:t>OR</w:t>
            </w:r>
          </w:p>
          <w:p w14:paraId="61876E64" w14:textId="77777777" w:rsidR="002B2747" w:rsidRPr="007B1C9B" w:rsidRDefault="005649F2" w:rsidP="007B1C9B">
            <w:pPr>
              <w:pStyle w:val="SAAnnexuretext"/>
            </w:pPr>
            <w:sdt>
              <w:sdtPr>
                <w:id w:val="1948032588"/>
                <w:placeholder>
                  <w:docPart w:val="11966FBAE6A44B0586821227D8694596"/>
                </w:placeholder>
              </w:sdtPr>
              <w:sdtEndPr/>
              <w:sdtContent>
                <w:r w:rsidR="002B2747" w:rsidRPr="007B1C9B">
                  <w:t>10</w:t>
                </w:r>
              </w:sdtContent>
            </w:sdt>
            <w:r w:rsidR="002B2747" w:rsidRPr="007B1C9B">
              <w:t>% of the Contract Sum</w:t>
            </w:r>
          </w:p>
        </w:tc>
      </w:tr>
      <w:tr w:rsidR="002B2747" w:rsidRPr="00D301F2" w14:paraId="6B04C8EE" w14:textId="77777777" w:rsidTr="00573EF9">
        <w:tc>
          <w:tcPr>
            <w:tcW w:w="702" w:type="dxa"/>
            <w:vMerge/>
          </w:tcPr>
          <w:p w14:paraId="37F539FE" w14:textId="77777777" w:rsidR="002B2747" w:rsidRPr="00D301F2" w:rsidRDefault="002B2747" w:rsidP="007B1C9B">
            <w:pPr>
              <w:pStyle w:val="SAAnnexuretext"/>
            </w:pPr>
          </w:p>
        </w:tc>
        <w:tc>
          <w:tcPr>
            <w:tcW w:w="2270" w:type="dxa"/>
          </w:tcPr>
          <w:p w14:paraId="55BE8F27" w14:textId="77777777" w:rsidR="002B2747" w:rsidRPr="007B1C9B" w:rsidRDefault="002B2747" w:rsidP="002D6BC9">
            <w:pPr>
              <w:pStyle w:val="SAItema"/>
            </w:pPr>
            <w:bookmarkStart w:id="78" w:name="_Ref214027502"/>
            <w:r w:rsidRPr="007B1C9B">
              <w:t xml:space="preserve"> Value of materials or things to be supplied by the Principal</w:t>
            </w:r>
            <w:bookmarkEnd w:id="78"/>
          </w:p>
        </w:tc>
        <w:tc>
          <w:tcPr>
            <w:tcW w:w="6379" w:type="dxa"/>
            <w:gridSpan w:val="6"/>
          </w:tcPr>
          <w:p w14:paraId="0A86A8C2" w14:textId="77777777" w:rsidR="002B2747" w:rsidRPr="007B1C9B" w:rsidRDefault="005649F2" w:rsidP="00047E89">
            <w:pPr>
              <w:pStyle w:val="SAAnnexuretext"/>
            </w:pPr>
            <w:sdt>
              <w:sdtPr>
                <w:id w:val="614026673"/>
                <w:placeholder>
                  <w:docPart w:val="E201C37DC2B44E069450C192090E362E"/>
                </w:placeholder>
                <w:showingPlcHdr/>
              </w:sdtPr>
              <w:sdtEndPr/>
              <w:sdtContent>
                <w:r w:rsidR="00A35F9E" w:rsidRPr="00545827">
                  <w:rPr>
                    <w:rStyle w:val="PlaceholderText"/>
                  </w:rPr>
                  <w:t>Click or tap here to enter text.</w:t>
                </w:r>
              </w:sdtContent>
            </w:sdt>
            <w:r w:rsidR="002B2747" w:rsidRPr="007B1C9B">
              <w:t xml:space="preserve">$ </w:t>
            </w:r>
            <w:sdt>
              <w:sdtPr>
                <w:id w:val="-825666458"/>
                <w:placeholder>
                  <w:docPart w:val="E201C37DC2B44E069450C192090E362E"/>
                </w:placeholder>
                <w:showingPlcHdr/>
              </w:sdtPr>
              <w:sdtEndPr/>
              <w:sdtContent>
                <w:r w:rsidR="002B2747" w:rsidRPr="007B1C9B">
                  <w:rPr>
                    <w:rStyle w:val="PlaceholderText"/>
                    <w:color w:val="000000" w:themeColor="text1"/>
                  </w:rPr>
                  <w:t>Click or tap here to enter text.</w:t>
                </w:r>
              </w:sdtContent>
            </w:sdt>
          </w:p>
        </w:tc>
      </w:tr>
      <w:tr w:rsidR="002B2747" w:rsidRPr="00D301F2" w14:paraId="567FCC3F" w14:textId="77777777" w:rsidTr="00573EF9">
        <w:tc>
          <w:tcPr>
            <w:tcW w:w="702" w:type="dxa"/>
            <w:vMerge/>
          </w:tcPr>
          <w:p w14:paraId="319D43FA" w14:textId="77777777" w:rsidR="002B2747" w:rsidRPr="00D301F2" w:rsidRDefault="002B2747" w:rsidP="007B1C9B">
            <w:pPr>
              <w:pStyle w:val="SAAnnexuretext"/>
            </w:pPr>
          </w:p>
        </w:tc>
        <w:tc>
          <w:tcPr>
            <w:tcW w:w="2270" w:type="dxa"/>
          </w:tcPr>
          <w:p w14:paraId="7945AED9" w14:textId="77777777" w:rsidR="002B2747" w:rsidRPr="007B1C9B" w:rsidRDefault="002B2747" w:rsidP="002D6BC9">
            <w:pPr>
              <w:pStyle w:val="SAItema"/>
            </w:pPr>
            <w:bookmarkStart w:id="79" w:name="_Ref214027509"/>
            <w:r w:rsidRPr="007B1C9B">
              <w:t xml:space="preserve"> Additional amount or percentage</w:t>
            </w:r>
            <w:bookmarkEnd w:id="79"/>
          </w:p>
        </w:tc>
        <w:tc>
          <w:tcPr>
            <w:tcW w:w="6379" w:type="dxa"/>
            <w:gridSpan w:val="6"/>
          </w:tcPr>
          <w:p w14:paraId="0151C3A8" w14:textId="77777777" w:rsidR="002B2747" w:rsidRPr="007B1C9B" w:rsidRDefault="005649F2" w:rsidP="007B1C9B">
            <w:pPr>
              <w:pStyle w:val="SAAnnexuretext"/>
            </w:pPr>
            <w:sdt>
              <w:sdtPr>
                <w:id w:val="278919086"/>
                <w:placeholder>
                  <w:docPart w:val="B552BDF94ADA4C7CB060B8555E4DC487"/>
                </w:placeholder>
                <w:showingPlcHdr/>
              </w:sdtPr>
              <w:sdtEndPr/>
              <w:sdtContent>
                <w:r w:rsidR="002B2747" w:rsidRPr="007B1C9B">
                  <w:rPr>
                    <w:rStyle w:val="PlaceholderText"/>
                    <w:color w:val="000000" w:themeColor="text1"/>
                  </w:rPr>
                  <w:t>Click or tap here to enter text.</w:t>
                </w:r>
              </w:sdtContent>
            </w:sdt>
          </w:p>
          <w:p w14:paraId="38CBAB38" w14:textId="77777777" w:rsidR="002B2747" w:rsidRPr="007B1C9B" w:rsidRDefault="002B2747" w:rsidP="007B1C9B">
            <w:pPr>
              <w:pStyle w:val="SAAnnexuretext"/>
            </w:pPr>
            <w:r w:rsidRPr="007B1C9B">
              <w:t xml:space="preserve">$ </w:t>
            </w:r>
            <w:sdt>
              <w:sdtPr>
                <w:id w:val="959384633"/>
                <w:placeholder>
                  <w:docPart w:val="46EAF3C361F848A1A08DAA0843DD4A98"/>
                </w:placeholder>
                <w:showingPlcHdr/>
              </w:sdtPr>
              <w:sdtEndPr/>
              <w:sdtContent>
                <w:r w:rsidRPr="007B1C9B">
                  <w:rPr>
                    <w:rStyle w:val="PlaceholderText"/>
                    <w:color w:val="000000" w:themeColor="text1"/>
                  </w:rPr>
                  <w:t>Click or tap here to enter text.</w:t>
                </w:r>
              </w:sdtContent>
            </w:sdt>
          </w:p>
          <w:p w14:paraId="78745D1B" w14:textId="77777777" w:rsidR="002B2747" w:rsidRPr="007B1C9B" w:rsidRDefault="002B2747" w:rsidP="007B1C9B">
            <w:pPr>
              <w:pStyle w:val="SAAnnexuretext"/>
            </w:pPr>
            <w:r w:rsidRPr="007B1C9B">
              <w:t>OR</w:t>
            </w:r>
          </w:p>
          <w:p w14:paraId="2324D157" w14:textId="77777777" w:rsidR="002B2747" w:rsidRPr="007B1C9B" w:rsidRDefault="005649F2" w:rsidP="007B1C9B">
            <w:pPr>
              <w:pStyle w:val="SAAnnexuretext"/>
            </w:pPr>
            <w:sdt>
              <w:sdtPr>
                <w:id w:val="732898137"/>
                <w:placeholder>
                  <w:docPart w:val="B552BDF94ADA4C7CB060B8555E4DC487"/>
                </w:placeholder>
              </w:sdtPr>
              <w:sdtEndPr/>
              <w:sdtContent>
                <w:r w:rsidR="002B2747" w:rsidRPr="007B1C9B">
                  <w:t>10</w:t>
                </w:r>
              </w:sdtContent>
            </w:sdt>
            <w:r w:rsidR="002B2747" w:rsidRPr="007B1C9B">
              <w:t xml:space="preserve">% of the total of </w:t>
            </w:r>
            <w:r w:rsidR="00034A22" w:rsidRPr="007B1C9B">
              <w:t>sub</w:t>
            </w:r>
            <w:r w:rsidR="002B2747" w:rsidRPr="007B1C9B">
              <w:t>paragraphs </w:t>
            </w:r>
            <w:r w:rsidR="004B333A">
              <w:fldChar w:fldCharType="begin"/>
            </w:r>
            <w:r w:rsidR="004B333A">
              <w:instrText xml:space="preserve"> REF _Ref217384194 \n \h </w:instrText>
            </w:r>
            <w:r w:rsidR="004B333A">
              <w:fldChar w:fldCharType="separate"/>
            </w:r>
            <w:r w:rsidR="00F96953">
              <w:t>(g)</w:t>
            </w:r>
            <w:r w:rsidR="004B333A">
              <w:fldChar w:fldCharType="end"/>
            </w:r>
            <w:r w:rsidR="004B333A">
              <w:t xml:space="preserve"> to </w:t>
            </w:r>
            <w:r w:rsidR="004B333A">
              <w:fldChar w:fldCharType="begin"/>
            </w:r>
            <w:r w:rsidR="004B333A">
              <w:instrText xml:space="preserve"> REF _Ref217384195 \n \h </w:instrText>
            </w:r>
            <w:r w:rsidR="004B333A">
              <w:fldChar w:fldCharType="separate"/>
            </w:r>
            <w:r w:rsidR="00F96953">
              <w:t>(k)</w:t>
            </w:r>
            <w:r w:rsidR="004B333A">
              <w:fldChar w:fldCharType="end"/>
            </w:r>
            <w:r w:rsidR="004B333A">
              <w:t xml:space="preserve"> </w:t>
            </w:r>
            <w:r w:rsidR="00034A22" w:rsidRPr="007B1C9B">
              <w:t xml:space="preserve">of Alternative 1 at </w:t>
            </w:r>
            <w:r w:rsidR="002B2747" w:rsidRPr="007B1C9B">
              <w:t>Clause </w:t>
            </w:r>
            <w:r w:rsidR="002B2747" w:rsidRPr="007B1C9B">
              <w:fldChar w:fldCharType="begin"/>
            </w:r>
            <w:r w:rsidR="002B2747" w:rsidRPr="007B1C9B">
              <w:instrText xml:space="preserve"> REF _Ref52297695 \r \h  \* MERGEFORMAT </w:instrText>
            </w:r>
            <w:r w:rsidR="002B2747" w:rsidRPr="007B1C9B">
              <w:fldChar w:fldCharType="separate"/>
            </w:r>
            <w:r w:rsidR="00F96953">
              <w:t>16</w:t>
            </w:r>
            <w:r w:rsidR="002B2747" w:rsidRPr="007B1C9B">
              <w:fldChar w:fldCharType="end"/>
            </w:r>
          </w:p>
        </w:tc>
      </w:tr>
      <w:tr w:rsidR="002B2747" w:rsidRPr="00D301F2" w14:paraId="4EC9D28C" w14:textId="77777777" w:rsidTr="00573EF9">
        <w:tc>
          <w:tcPr>
            <w:tcW w:w="702" w:type="dxa"/>
            <w:vMerge w:val="restart"/>
          </w:tcPr>
          <w:p w14:paraId="7FCB7E53" w14:textId="77777777" w:rsidR="002B2747" w:rsidRPr="00D301F2" w:rsidRDefault="002B2747" w:rsidP="007B1C9B">
            <w:pPr>
              <w:pStyle w:val="SAItem"/>
            </w:pPr>
            <w:bookmarkStart w:id="80" w:name="_Ref194657467"/>
          </w:p>
        </w:tc>
        <w:bookmarkEnd w:id="80"/>
        <w:tc>
          <w:tcPr>
            <w:tcW w:w="8649" w:type="dxa"/>
            <w:gridSpan w:val="7"/>
          </w:tcPr>
          <w:p w14:paraId="3CBA3681" w14:textId="77777777" w:rsidR="002B2747" w:rsidRPr="00D301F2" w:rsidRDefault="002B2747" w:rsidP="007B1C9B">
            <w:pPr>
              <w:pStyle w:val="SAAnnexuretext"/>
            </w:pPr>
            <w:r w:rsidRPr="00D301F2">
              <w:t>Public liability insurance (Clause </w:t>
            </w:r>
            <w:r w:rsidRPr="00D301F2">
              <w:fldChar w:fldCharType="begin"/>
            </w:r>
            <w:r w:rsidRPr="00D301F2">
              <w:instrText xml:space="preserve"> REF _Ref52297190 \r \h  \* MERGEFORMAT </w:instrText>
            </w:r>
            <w:r w:rsidRPr="00D301F2">
              <w:fldChar w:fldCharType="separate"/>
            </w:r>
            <w:r w:rsidR="00F96953">
              <w:t>17</w:t>
            </w:r>
            <w:r w:rsidRPr="00D301F2">
              <w:fldChar w:fldCharType="end"/>
            </w:r>
            <w:r w:rsidRPr="00D301F2">
              <w:t>)</w:t>
            </w:r>
          </w:p>
        </w:tc>
      </w:tr>
      <w:tr w:rsidR="002B2747" w:rsidRPr="00D301F2" w14:paraId="1DB0D1E0" w14:textId="77777777" w:rsidTr="00573EF9">
        <w:tc>
          <w:tcPr>
            <w:tcW w:w="702" w:type="dxa"/>
            <w:vMerge/>
          </w:tcPr>
          <w:p w14:paraId="2F9F1CFA" w14:textId="77777777" w:rsidR="002B2747" w:rsidRPr="00D301F2" w:rsidRDefault="002B2747" w:rsidP="007B1C9B">
            <w:pPr>
              <w:pStyle w:val="SAAnnexuretext"/>
            </w:pPr>
          </w:p>
        </w:tc>
        <w:tc>
          <w:tcPr>
            <w:tcW w:w="2270" w:type="dxa"/>
          </w:tcPr>
          <w:p w14:paraId="06276DAD" w14:textId="77777777" w:rsidR="002B2747" w:rsidRPr="00D301F2" w:rsidRDefault="002B2747" w:rsidP="002D6BC9">
            <w:pPr>
              <w:pStyle w:val="SAItema"/>
            </w:pPr>
            <w:bookmarkStart w:id="81" w:name="_Ref214027569"/>
            <w:r w:rsidRPr="00D301F2">
              <w:t xml:space="preserve"> Alternative applying</w:t>
            </w:r>
            <w:bookmarkEnd w:id="81"/>
          </w:p>
        </w:tc>
        <w:tc>
          <w:tcPr>
            <w:tcW w:w="6379" w:type="dxa"/>
            <w:gridSpan w:val="6"/>
          </w:tcPr>
          <w:p w14:paraId="31A74AEF" w14:textId="79C92C03" w:rsidR="002B2747" w:rsidRPr="00D301F2" w:rsidRDefault="005649F2" w:rsidP="007B1C9B">
            <w:pPr>
              <w:pStyle w:val="SAAnnexuretext"/>
            </w:pPr>
            <w:sdt>
              <w:sdtPr>
                <w:alias w:val="Alternative 1 or 2"/>
                <w:tag w:val="Alternative 1 or 2"/>
                <w:id w:val="-952856828"/>
                <w:placeholder>
                  <w:docPart w:val="75CAE117DC7D41F99413F652976DA4D2"/>
                </w:placeholder>
                <w15:color w:val="FF6600"/>
                <w:dropDownList>
                  <w:listItem w:value="Choose an item."/>
                  <w:listItem w:displayText="Alternative 1" w:value="Alternative 1"/>
                  <w:listItem w:displayText="Alternative 2" w:value="Alternative 2"/>
                </w:dropDownList>
              </w:sdtPr>
              <w:sdtEndPr/>
              <w:sdtContent>
                <w:r w:rsidR="00D10A06">
                  <w:t>Alternative 1</w:t>
                </w:r>
              </w:sdtContent>
            </w:sdt>
            <w:r w:rsidR="00524B80" w:rsidDel="00524B80">
              <w:t xml:space="preserve"> </w:t>
            </w:r>
          </w:p>
          <w:p w14:paraId="79F2786E" w14:textId="77777777" w:rsidR="002B2747" w:rsidRPr="00D301F2" w:rsidRDefault="002B2747" w:rsidP="007B1C9B">
            <w:pPr>
              <w:pStyle w:val="SAAnnexuretext"/>
            </w:pPr>
          </w:p>
          <w:p w14:paraId="66030A58" w14:textId="77777777" w:rsidR="002B2747" w:rsidRPr="00D301F2" w:rsidRDefault="002B2747" w:rsidP="007B1C9B">
            <w:pPr>
              <w:pStyle w:val="SAAnnexuretext"/>
            </w:pPr>
            <w:r w:rsidRPr="00D301F2">
              <w:t xml:space="preserve">If nothing </w:t>
            </w:r>
            <w:r w:rsidR="00524B80">
              <w:t>is selected</w:t>
            </w:r>
            <w:r w:rsidRPr="00D301F2">
              <w:t>, Alternative 1 applies</w:t>
            </w:r>
          </w:p>
        </w:tc>
      </w:tr>
      <w:tr w:rsidR="002B2747" w:rsidRPr="00D301F2" w14:paraId="4BE675A6" w14:textId="77777777" w:rsidTr="00573EF9">
        <w:tc>
          <w:tcPr>
            <w:tcW w:w="702" w:type="dxa"/>
            <w:vMerge/>
          </w:tcPr>
          <w:p w14:paraId="2370342D" w14:textId="77777777" w:rsidR="002B2747" w:rsidRPr="00D301F2" w:rsidRDefault="002B2747" w:rsidP="007B1C9B">
            <w:pPr>
              <w:pStyle w:val="SAAnnexuretext"/>
              <w:rPr>
                <w:b/>
              </w:rPr>
            </w:pPr>
          </w:p>
        </w:tc>
        <w:tc>
          <w:tcPr>
            <w:tcW w:w="8649" w:type="dxa"/>
            <w:gridSpan w:val="7"/>
          </w:tcPr>
          <w:p w14:paraId="228E65DC" w14:textId="77777777" w:rsidR="002B2747" w:rsidRPr="00D301F2" w:rsidRDefault="002B2747" w:rsidP="007B1C9B">
            <w:pPr>
              <w:pStyle w:val="SAAnnexuretext"/>
            </w:pPr>
            <w:r w:rsidRPr="00D301F2">
              <w:t>If Alternative 1 applies</w:t>
            </w:r>
          </w:p>
        </w:tc>
      </w:tr>
      <w:tr w:rsidR="002B2747" w:rsidRPr="00D301F2" w14:paraId="0FB3E243" w14:textId="77777777" w:rsidTr="00573EF9">
        <w:tc>
          <w:tcPr>
            <w:tcW w:w="702" w:type="dxa"/>
            <w:vMerge/>
          </w:tcPr>
          <w:p w14:paraId="633C3B24" w14:textId="77777777" w:rsidR="002B2747" w:rsidRPr="00D301F2" w:rsidRDefault="002B2747" w:rsidP="007B1C9B">
            <w:pPr>
              <w:pStyle w:val="SAAnnexuretext"/>
            </w:pPr>
          </w:p>
        </w:tc>
        <w:tc>
          <w:tcPr>
            <w:tcW w:w="2270" w:type="dxa"/>
          </w:tcPr>
          <w:p w14:paraId="18B5CC1E" w14:textId="77777777" w:rsidR="002B2747" w:rsidRPr="00D301F2" w:rsidRDefault="002B2747" w:rsidP="002D6BC9">
            <w:pPr>
              <w:pStyle w:val="SAItema"/>
            </w:pPr>
            <w:bookmarkStart w:id="82" w:name="_Ref214027581"/>
            <w:r w:rsidRPr="00D301F2">
              <w:t xml:space="preserve"> Amount per occurrence shall be not less than</w:t>
            </w:r>
            <w:bookmarkEnd w:id="82"/>
          </w:p>
        </w:tc>
        <w:tc>
          <w:tcPr>
            <w:tcW w:w="6379" w:type="dxa"/>
            <w:gridSpan w:val="6"/>
          </w:tcPr>
          <w:p w14:paraId="11644DEE" w14:textId="77777777" w:rsidR="002B2747" w:rsidRPr="00D301F2" w:rsidRDefault="005649F2" w:rsidP="007B1C9B">
            <w:pPr>
              <w:pStyle w:val="SAAnnexuretext"/>
            </w:pPr>
            <w:sdt>
              <w:sdtPr>
                <w:id w:val="-438991347"/>
                <w:placeholder>
                  <w:docPart w:val="2147CE5B8F6A4308B096A1637476399F"/>
                </w:placeholder>
              </w:sdtPr>
              <w:sdtEndPr/>
              <w:sdtContent>
                <w:r w:rsidR="002B2747" w:rsidRPr="00D301F2">
                  <w:t>Twenty million dollars</w:t>
                </w:r>
              </w:sdtContent>
            </w:sdt>
          </w:p>
          <w:p w14:paraId="500E4B52" w14:textId="77777777" w:rsidR="002B2747" w:rsidRPr="00D301F2" w:rsidRDefault="002B2747" w:rsidP="007B1C9B">
            <w:pPr>
              <w:pStyle w:val="SAAnnexuretext"/>
            </w:pPr>
            <w:r w:rsidRPr="00D301F2">
              <w:t>$</w:t>
            </w:r>
            <w:sdt>
              <w:sdtPr>
                <w:id w:val="-88093028"/>
                <w:placeholder>
                  <w:docPart w:val="F81889B9253F4322A91137A195DF5EFC"/>
                </w:placeholder>
              </w:sdtPr>
              <w:sdtEndPr/>
              <w:sdtContent>
                <w:r w:rsidRPr="00D301F2">
                  <w:t>20,000,000</w:t>
                </w:r>
              </w:sdtContent>
            </w:sdt>
          </w:p>
          <w:p w14:paraId="4F6C7AE7" w14:textId="77777777" w:rsidR="002B2747" w:rsidRPr="00D301F2" w:rsidRDefault="002B2747" w:rsidP="007B1C9B">
            <w:pPr>
              <w:pStyle w:val="SAAnnexuretext"/>
            </w:pPr>
            <w:r w:rsidRPr="00D301F2">
              <w:t>If nothing stated, then not less than $20,000,000</w:t>
            </w:r>
          </w:p>
        </w:tc>
      </w:tr>
      <w:tr w:rsidR="00E42F08" w:rsidRPr="002567F2" w14:paraId="33B02EB2" w14:textId="77777777" w:rsidTr="00573EF9">
        <w:tc>
          <w:tcPr>
            <w:tcW w:w="702" w:type="dxa"/>
            <w:vMerge w:val="restart"/>
          </w:tcPr>
          <w:p w14:paraId="02FBDEDD" w14:textId="77777777" w:rsidR="00E42F08" w:rsidRPr="002567F2" w:rsidRDefault="00E42F08" w:rsidP="002567F2">
            <w:pPr>
              <w:pStyle w:val="SAItem21A"/>
            </w:pPr>
            <w:bookmarkStart w:id="83" w:name="_Ref216428594"/>
          </w:p>
        </w:tc>
        <w:bookmarkEnd w:id="83"/>
        <w:tc>
          <w:tcPr>
            <w:tcW w:w="8649" w:type="dxa"/>
            <w:gridSpan w:val="7"/>
          </w:tcPr>
          <w:p w14:paraId="13A17272" w14:textId="77777777" w:rsidR="00E42F08" w:rsidRPr="002567F2" w:rsidRDefault="00E42F08" w:rsidP="00573EF9">
            <w:pPr>
              <w:spacing w:before="120"/>
            </w:pPr>
            <w:r w:rsidRPr="002567F2">
              <w:t xml:space="preserve">Product </w:t>
            </w:r>
            <w:r w:rsidR="00F74B44">
              <w:t>l</w:t>
            </w:r>
            <w:r w:rsidRPr="002567F2">
              <w:t xml:space="preserve">iability </w:t>
            </w:r>
            <w:r w:rsidR="00F74B44">
              <w:t>i</w:t>
            </w:r>
            <w:r w:rsidRPr="002567F2">
              <w:t>nsurance (</w:t>
            </w:r>
            <w:r w:rsidR="009C3F56" w:rsidRPr="002567F2">
              <w:t>C</w:t>
            </w:r>
            <w:r w:rsidRPr="002567F2">
              <w:t>lause</w:t>
            </w:r>
            <w:r w:rsidRPr="002567F2">
              <w:fldChar w:fldCharType="begin"/>
            </w:r>
            <w:r w:rsidRPr="002567F2">
              <w:instrText xml:space="preserve"> REF _Ref213921168 \r \h  \* MERGEFORMAT </w:instrText>
            </w:r>
            <w:r w:rsidRPr="002567F2">
              <w:fldChar w:fldCharType="separate"/>
            </w:r>
            <w:r w:rsidR="00F96953">
              <w:t>17A</w:t>
            </w:r>
            <w:r w:rsidRPr="002567F2">
              <w:fldChar w:fldCharType="end"/>
            </w:r>
            <w:r w:rsidRPr="002567F2">
              <w:t>)</w:t>
            </w:r>
          </w:p>
        </w:tc>
      </w:tr>
      <w:tr w:rsidR="00E42F08" w:rsidRPr="002567F2" w14:paraId="3456259B" w14:textId="77777777" w:rsidTr="00573EF9">
        <w:tc>
          <w:tcPr>
            <w:tcW w:w="702" w:type="dxa"/>
            <w:vMerge/>
          </w:tcPr>
          <w:p w14:paraId="08FC44C0" w14:textId="77777777" w:rsidR="00E42F08" w:rsidRPr="002567F2" w:rsidRDefault="00E42F08" w:rsidP="002567F2"/>
        </w:tc>
        <w:tc>
          <w:tcPr>
            <w:tcW w:w="2270" w:type="dxa"/>
          </w:tcPr>
          <w:p w14:paraId="50E6244F" w14:textId="77777777" w:rsidR="00E42F08" w:rsidRPr="002567F2" w:rsidRDefault="00E42F08" w:rsidP="002567F2">
            <w:pPr>
              <w:pStyle w:val="SAItem21Aa"/>
            </w:pPr>
            <w:r w:rsidRPr="002567F2">
              <w:t xml:space="preserve"> </w:t>
            </w:r>
            <w:bookmarkStart w:id="84" w:name="_Ref223966144"/>
            <w:r w:rsidRPr="002567F2">
              <w:t>Level of cover of product liability insurance shall be not less than</w:t>
            </w:r>
            <w:bookmarkEnd w:id="84"/>
          </w:p>
        </w:tc>
        <w:tc>
          <w:tcPr>
            <w:tcW w:w="6379" w:type="dxa"/>
            <w:gridSpan w:val="6"/>
          </w:tcPr>
          <w:p w14:paraId="280BCB22" w14:textId="23B894FD" w:rsidR="00E42F08" w:rsidRPr="002567F2" w:rsidRDefault="00E42F08" w:rsidP="002567F2"/>
          <w:p w14:paraId="677CA86C" w14:textId="77777777" w:rsidR="00E42F08" w:rsidRPr="002567F2" w:rsidRDefault="00E42F08" w:rsidP="002567F2">
            <w:r w:rsidRPr="002567F2">
              <w:t>If nothing is stated, then $20,000,000 per occurrence and $20,000,000 in the annual aggregate</w:t>
            </w:r>
          </w:p>
        </w:tc>
      </w:tr>
      <w:tr w:rsidR="00E42F08" w:rsidRPr="002567F2" w14:paraId="752ECD6B" w14:textId="77777777" w:rsidTr="00573EF9">
        <w:tc>
          <w:tcPr>
            <w:tcW w:w="702" w:type="dxa"/>
            <w:vMerge/>
          </w:tcPr>
          <w:p w14:paraId="67ED7423" w14:textId="77777777" w:rsidR="00E42F08" w:rsidRPr="002567F2" w:rsidRDefault="00E42F08" w:rsidP="002567F2"/>
        </w:tc>
        <w:tc>
          <w:tcPr>
            <w:tcW w:w="2270" w:type="dxa"/>
          </w:tcPr>
          <w:p w14:paraId="1B8D51D6" w14:textId="77777777" w:rsidR="00E42F08" w:rsidRPr="002567F2" w:rsidRDefault="00E42F08" w:rsidP="002567F2">
            <w:pPr>
              <w:pStyle w:val="SAItem21Aa"/>
            </w:pPr>
            <w:r w:rsidRPr="002567F2">
              <w:t xml:space="preserve"> </w:t>
            </w:r>
            <w:bookmarkStart w:id="85" w:name="_Ref223616972"/>
            <w:r w:rsidRPr="002567F2">
              <w:t xml:space="preserve">Period for which the product liability </w:t>
            </w:r>
            <w:r w:rsidRPr="002567F2">
              <w:lastRenderedPageBreak/>
              <w:t>insurance shall be maintained after issue of the Final Certificate</w:t>
            </w:r>
            <w:bookmarkEnd w:id="85"/>
            <w:r w:rsidR="008131E4">
              <w:t xml:space="preserve"> </w:t>
            </w:r>
          </w:p>
        </w:tc>
        <w:tc>
          <w:tcPr>
            <w:tcW w:w="6379" w:type="dxa"/>
            <w:gridSpan w:val="6"/>
          </w:tcPr>
          <w:sdt>
            <w:sdtPr>
              <w:id w:val="-2055080573"/>
              <w:placeholder>
                <w:docPart w:val="A36827AB32AC42058B608BB8B26E6437"/>
              </w:placeholder>
              <w:showingPlcHdr/>
              <w:text/>
            </w:sdtPr>
            <w:sdtEndPr/>
            <w:sdtContent>
              <w:p w14:paraId="17894088" w14:textId="77777777" w:rsidR="00E42F08" w:rsidRPr="002567F2" w:rsidRDefault="00E42F08" w:rsidP="002567F2">
                <w:r w:rsidRPr="002567F2">
                  <w:t>Click or tap here to enter text.</w:t>
                </w:r>
              </w:p>
            </w:sdtContent>
          </w:sdt>
          <w:p w14:paraId="70F153F5" w14:textId="3F052D3B" w:rsidR="008131E4" w:rsidRPr="002567F2" w:rsidRDefault="00E42F08" w:rsidP="00D10A06">
            <w:r w:rsidRPr="002567F2">
              <w:lastRenderedPageBreak/>
              <w:t>If nothing stated, 7 years</w:t>
            </w:r>
          </w:p>
        </w:tc>
      </w:tr>
      <w:tr w:rsidR="00573EF9" w:rsidRPr="00122649" w14:paraId="24F55268" w14:textId="77777777" w:rsidTr="005D1158">
        <w:trPr>
          <w:trHeight w:val="139"/>
        </w:trPr>
        <w:tc>
          <w:tcPr>
            <w:tcW w:w="702" w:type="dxa"/>
            <w:vMerge w:val="restart"/>
          </w:tcPr>
          <w:p w14:paraId="1F8B85F9" w14:textId="77777777" w:rsidR="00573EF9" w:rsidRPr="00122649" w:rsidRDefault="00573EF9" w:rsidP="005D1158">
            <w:pPr>
              <w:pStyle w:val="SAItem21A"/>
            </w:pPr>
            <w:bookmarkStart w:id="86" w:name="_Ref214015409"/>
          </w:p>
        </w:tc>
        <w:bookmarkEnd w:id="86"/>
        <w:tc>
          <w:tcPr>
            <w:tcW w:w="8649" w:type="dxa"/>
            <w:gridSpan w:val="7"/>
          </w:tcPr>
          <w:p w14:paraId="6AE316FA" w14:textId="4EE870A7" w:rsidR="00573EF9" w:rsidRPr="00122649" w:rsidRDefault="00573EF9" w:rsidP="005D1158">
            <w:pPr>
              <w:spacing w:before="120"/>
              <w:rPr>
                <w:lang w:eastAsia="zh-CN"/>
              </w:rPr>
            </w:pPr>
            <w:r w:rsidRPr="00122649">
              <w:rPr>
                <w:lang w:eastAsia="zh-CN"/>
              </w:rPr>
              <w:t>Professional indemnity insurance</w:t>
            </w:r>
            <w:r>
              <w:rPr>
                <w:lang w:eastAsia="zh-CN"/>
              </w:rPr>
              <w:t xml:space="preserve"> </w:t>
            </w:r>
            <w:r w:rsidRPr="00122649">
              <w:rPr>
                <w:lang w:eastAsia="zh-CN"/>
              </w:rPr>
              <w:t>(Subclause</w:t>
            </w:r>
            <w:r>
              <w:rPr>
                <w:lang w:eastAsia="zh-CN"/>
              </w:rPr>
              <w:t xml:space="preserve"> </w:t>
            </w:r>
            <w:r>
              <w:rPr>
                <w:lang w:eastAsia="zh-CN"/>
              </w:rPr>
              <w:fldChar w:fldCharType="begin"/>
            </w:r>
            <w:r>
              <w:rPr>
                <w:lang w:eastAsia="zh-CN"/>
              </w:rPr>
              <w:instrText xml:space="preserve"> REF _Ref195797460 \w \h </w:instrText>
            </w:r>
            <w:r>
              <w:rPr>
                <w:lang w:eastAsia="zh-CN"/>
              </w:rPr>
            </w:r>
            <w:r>
              <w:rPr>
                <w:lang w:eastAsia="zh-CN"/>
              </w:rPr>
              <w:fldChar w:fldCharType="separate"/>
            </w:r>
            <w:r w:rsidR="00F96953">
              <w:rPr>
                <w:lang w:eastAsia="zh-CN"/>
              </w:rPr>
              <w:t>2A.9</w:t>
            </w:r>
            <w:r>
              <w:rPr>
                <w:lang w:eastAsia="zh-CN"/>
              </w:rPr>
              <w:fldChar w:fldCharType="end"/>
            </w:r>
            <w:r w:rsidRPr="00122649">
              <w:rPr>
                <w:lang w:eastAsia="zh-CN"/>
              </w:rPr>
              <w:t>)</w:t>
            </w:r>
            <w:r>
              <w:rPr>
                <w:lang w:eastAsia="zh-CN"/>
              </w:rPr>
              <w:t xml:space="preserve"> </w:t>
            </w:r>
          </w:p>
        </w:tc>
      </w:tr>
      <w:tr w:rsidR="00573EF9" w:rsidRPr="00122649" w14:paraId="62383B45" w14:textId="77777777" w:rsidTr="005D1158">
        <w:trPr>
          <w:trHeight w:val="139"/>
        </w:trPr>
        <w:tc>
          <w:tcPr>
            <w:tcW w:w="702" w:type="dxa"/>
            <w:vMerge/>
          </w:tcPr>
          <w:p w14:paraId="726734AC" w14:textId="77777777" w:rsidR="00573EF9" w:rsidRPr="00122649" w:rsidRDefault="00573EF9" w:rsidP="005D1158">
            <w:pPr>
              <w:pStyle w:val="SAItem23A"/>
              <w:numPr>
                <w:ilvl w:val="0"/>
                <w:numId w:val="0"/>
              </w:numPr>
            </w:pPr>
          </w:p>
        </w:tc>
        <w:tc>
          <w:tcPr>
            <w:tcW w:w="2270" w:type="dxa"/>
          </w:tcPr>
          <w:p w14:paraId="7C5CA2F7" w14:textId="77777777" w:rsidR="00573EF9" w:rsidRPr="00122649" w:rsidRDefault="00573EF9" w:rsidP="005D1158">
            <w:pPr>
              <w:pStyle w:val="SAItem21Aa"/>
            </w:pPr>
            <w:bookmarkStart w:id="87" w:name="_Ref195192717"/>
            <w:r>
              <w:t xml:space="preserve"> </w:t>
            </w:r>
            <w:bookmarkStart w:id="88" w:name="_Ref224303280"/>
            <w:r w:rsidRPr="00EC0E91">
              <w:t>Levels of cover of Contractor's professional indemnity insurance shall be not less than</w:t>
            </w:r>
            <w:bookmarkEnd w:id="87"/>
            <w:bookmarkEnd w:id="88"/>
          </w:p>
        </w:tc>
        <w:tc>
          <w:tcPr>
            <w:tcW w:w="6379" w:type="dxa"/>
            <w:gridSpan w:val="6"/>
          </w:tcPr>
          <w:p w14:paraId="05D247C7" w14:textId="393AE663" w:rsidR="00D10A06" w:rsidRDefault="005649F2" w:rsidP="00D10A06">
            <w:sdt>
              <w:sdtPr>
                <w:id w:val="1809202979"/>
                <w:placeholder>
                  <w:docPart w:val="382BA66D87864B98B08B27418A548544"/>
                </w:placeholder>
              </w:sdtPr>
              <w:sdtEndPr/>
              <w:sdtContent>
                <w:r w:rsidR="00D10A06">
                  <w:t>Not required</w:t>
                </w:r>
              </w:sdtContent>
            </w:sdt>
            <w:r w:rsidR="00573EF9" w:rsidRPr="00122649">
              <w:t xml:space="preserve"> </w:t>
            </w:r>
          </w:p>
          <w:p w14:paraId="44B4AC06" w14:textId="6C153D01" w:rsidR="00573EF9" w:rsidRPr="00122649" w:rsidRDefault="00573EF9" w:rsidP="00D10A06">
            <w:r w:rsidRPr="00122649">
              <w:t>If nothing stated, $</w:t>
            </w:r>
            <w:r>
              <w:t>10</w:t>
            </w:r>
            <w:r w:rsidRPr="00122649">
              <w:t>,000,000 per claim and $10,000,000 in the annual aggregate.</w:t>
            </w:r>
          </w:p>
        </w:tc>
      </w:tr>
      <w:tr w:rsidR="00573EF9" w:rsidRPr="00122649" w14:paraId="4FDE7330" w14:textId="77777777" w:rsidTr="005D1158">
        <w:trPr>
          <w:trHeight w:val="139"/>
        </w:trPr>
        <w:tc>
          <w:tcPr>
            <w:tcW w:w="702" w:type="dxa"/>
            <w:vMerge/>
          </w:tcPr>
          <w:p w14:paraId="22469EC9" w14:textId="77777777" w:rsidR="00573EF9" w:rsidRPr="00122649" w:rsidRDefault="00573EF9" w:rsidP="005D1158">
            <w:pPr>
              <w:pStyle w:val="SAItem23A"/>
              <w:numPr>
                <w:ilvl w:val="0"/>
                <w:numId w:val="0"/>
              </w:numPr>
            </w:pPr>
          </w:p>
        </w:tc>
        <w:tc>
          <w:tcPr>
            <w:tcW w:w="2270" w:type="dxa"/>
          </w:tcPr>
          <w:p w14:paraId="0A463AE6" w14:textId="77777777" w:rsidR="00573EF9" w:rsidRPr="00122649" w:rsidRDefault="00573EF9" w:rsidP="005D1158">
            <w:pPr>
              <w:pStyle w:val="SAItem21Aa"/>
            </w:pPr>
            <w:r w:rsidRPr="00EC0E91">
              <w:t xml:space="preserve"> </w:t>
            </w:r>
            <w:bookmarkStart w:id="89" w:name="_Ref195192725"/>
            <w:r w:rsidRPr="00EC0E91">
              <w:t>Period for which Contractor's professional indemnity insurance shall be maintained after issue of the Final Certificate</w:t>
            </w:r>
            <w:bookmarkEnd w:id="89"/>
          </w:p>
        </w:tc>
        <w:tc>
          <w:tcPr>
            <w:tcW w:w="6379" w:type="dxa"/>
            <w:gridSpan w:val="6"/>
          </w:tcPr>
          <w:sdt>
            <w:sdtPr>
              <w:id w:val="-641036276"/>
              <w:placeholder>
                <w:docPart w:val="738DD1753ADF4F178E3491CCBB3FF5C1"/>
              </w:placeholder>
              <w:text/>
            </w:sdtPr>
            <w:sdtEndPr/>
            <w:sdtContent>
              <w:p w14:paraId="434E2DAC" w14:textId="36DDBE8B" w:rsidR="00573EF9" w:rsidRPr="00EC0E91" w:rsidRDefault="00D10A06" w:rsidP="005D1158">
                <w:pPr>
                  <w:pStyle w:val="SAAnnexuretext"/>
                </w:pPr>
                <w:r>
                  <w:t>Not required</w:t>
                </w:r>
              </w:p>
            </w:sdtContent>
          </w:sdt>
          <w:p w14:paraId="293AE817" w14:textId="77777777" w:rsidR="00573EF9" w:rsidRDefault="00573EF9" w:rsidP="005D1158">
            <w:pPr>
              <w:pStyle w:val="SAAnnexuretext"/>
            </w:pPr>
            <w:r w:rsidRPr="00EC0E91">
              <w:t xml:space="preserve">If nothing stated, </w:t>
            </w:r>
            <w:r>
              <w:t>7</w:t>
            </w:r>
            <w:r w:rsidRPr="00EC0E91">
              <w:t xml:space="preserve"> years</w:t>
            </w:r>
          </w:p>
          <w:p w14:paraId="53E69491" w14:textId="23A52CA6" w:rsidR="00573EF9" w:rsidRPr="00122649" w:rsidRDefault="00573EF9" w:rsidP="005D1158"/>
        </w:tc>
      </w:tr>
      <w:tr w:rsidR="00573EF9" w:rsidRPr="00EC0E91" w14:paraId="7321E1E6" w14:textId="77777777" w:rsidTr="005D1158">
        <w:trPr>
          <w:trHeight w:val="438"/>
        </w:trPr>
        <w:tc>
          <w:tcPr>
            <w:tcW w:w="702" w:type="dxa"/>
            <w:vMerge/>
          </w:tcPr>
          <w:p w14:paraId="23F5E396" w14:textId="77777777" w:rsidR="00573EF9" w:rsidRPr="00EC0E91" w:rsidRDefault="00573EF9" w:rsidP="005D1158">
            <w:pPr>
              <w:pStyle w:val="SAAnnexuretext"/>
            </w:pPr>
          </w:p>
        </w:tc>
        <w:tc>
          <w:tcPr>
            <w:tcW w:w="2270" w:type="dxa"/>
            <w:vMerge w:val="restart"/>
            <w:tcBorders>
              <w:top w:val="single" w:sz="4" w:space="0" w:color="auto"/>
              <w:bottom w:val="nil"/>
            </w:tcBorders>
          </w:tcPr>
          <w:p w14:paraId="2B28C198" w14:textId="77777777" w:rsidR="00573EF9" w:rsidRPr="00EC0E91" w:rsidRDefault="00573EF9" w:rsidP="005D1158">
            <w:pPr>
              <w:pStyle w:val="SAItem21Aa"/>
            </w:pPr>
            <w:r w:rsidRPr="00EC0E91">
              <w:t xml:space="preserve"> </w:t>
            </w:r>
            <w:bookmarkStart w:id="90" w:name="_Ref195192732"/>
            <w:r w:rsidRPr="00EC0E91">
              <w:t xml:space="preserve">Categories of </w:t>
            </w:r>
            <w:r w:rsidR="009B60B3">
              <w:t>C</w:t>
            </w:r>
            <w:r w:rsidRPr="00EC0E91">
              <w:t>onsultants and levels of cover of Consultants' professional indemnity insurance</w:t>
            </w:r>
            <w:bookmarkEnd w:id="90"/>
          </w:p>
        </w:tc>
        <w:tc>
          <w:tcPr>
            <w:tcW w:w="4252" w:type="dxa"/>
            <w:gridSpan w:val="4"/>
          </w:tcPr>
          <w:p w14:paraId="55979E5D" w14:textId="77777777" w:rsidR="00573EF9" w:rsidRPr="00EC0E91" w:rsidRDefault="00573EF9" w:rsidP="005D1158">
            <w:pPr>
              <w:pStyle w:val="SAAnnexuretext"/>
              <w:keepNext/>
              <w:keepLines/>
            </w:pPr>
            <w:r w:rsidRPr="00EC0E91">
              <w:t>Category</w:t>
            </w:r>
          </w:p>
        </w:tc>
        <w:tc>
          <w:tcPr>
            <w:tcW w:w="2127" w:type="dxa"/>
            <w:gridSpan w:val="2"/>
          </w:tcPr>
          <w:p w14:paraId="34A32DD4" w14:textId="77777777" w:rsidR="00573EF9" w:rsidRPr="00EC0E91" w:rsidRDefault="00573EF9" w:rsidP="005D1158">
            <w:pPr>
              <w:pStyle w:val="SAAnnexuretext"/>
              <w:keepNext/>
              <w:keepLines/>
            </w:pPr>
            <w:r w:rsidRPr="00EC0E91">
              <w:t>Levels of cover</w:t>
            </w:r>
          </w:p>
        </w:tc>
      </w:tr>
      <w:tr w:rsidR="00573EF9" w:rsidRPr="00EC0E91" w14:paraId="0C356543" w14:textId="77777777" w:rsidTr="005D1158">
        <w:trPr>
          <w:trHeight w:val="438"/>
        </w:trPr>
        <w:tc>
          <w:tcPr>
            <w:tcW w:w="702" w:type="dxa"/>
            <w:vMerge/>
          </w:tcPr>
          <w:p w14:paraId="75E4241F" w14:textId="77777777" w:rsidR="00573EF9" w:rsidRPr="00EC0E91" w:rsidRDefault="00573EF9" w:rsidP="005D1158">
            <w:pPr>
              <w:pStyle w:val="SAAnnexuretext"/>
            </w:pPr>
          </w:p>
        </w:tc>
        <w:tc>
          <w:tcPr>
            <w:tcW w:w="2270" w:type="dxa"/>
            <w:vMerge/>
            <w:tcBorders>
              <w:top w:val="nil"/>
              <w:bottom w:val="nil"/>
            </w:tcBorders>
          </w:tcPr>
          <w:p w14:paraId="4C4AA4EF" w14:textId="77777777" w:rsidR="00573EF9" w:rsidRPr="00EC0E91" w:rsidRDefault="00573EF9" w:rsidP="005D1158">
            <w:pPr>
              <w:pStyle w:val="SAItem21Aa"/>
            </w:pPr>
          </w:p>
        </w:tc>
        <w:sdt>
          <w:sdtPr>
            <w:id w:val="-612135843"/>
            <w:placeholder>
              <w:docPart w:val="8D38661273F74C84894CC3FE41D484AB"/>
            </w:placeholder>
            <w:showingPlcHdr/>
            <w:text/>
          </w:sdtPr>
          <w:sdtEndPr/>
          <w:sdtContent>
            <w:tc>
              <w:tcPr>
                <w:tcW w:w="4252" w:type="dxa"/>
                <w:gridSpan w:val="4"/>
              </w:tcPr>
              <w:p w14:paraId="66A63F69" w14:textId="77777777" w:rsidR="00573EF9" w:rsidRPr="00EC0E91" w:rsidRDefault="00573EF9" w:rsidP="005D1158">
                <w:pPr>
                  <w:pStyle w:val="SAAnnexuretext"/>
                  <w:keepNext/>
                  <w:keepLines/>
                </w:pPr>
                <w:r w:rsidRPr="00D44EC8">
                  <w:rPr>
                    <w:rStyle w:val="PlaceholderText"/>
                  </w:rPr>
                  <w:t>Click or tap here to enter text.</w:t>
                </w:r>
              </w:p>
            </w:tc>
          </w:sdtContent>
        </w:sdt>
        <w:tc>
          <w:tcPr>
            <w:tcW w:w="2127" w:type="dxa"/>
            <w:gridSpan w:val="2"/>
          </w:tcPr>
          <w:p w14:paraId="12DB9024" w14:textId="77777777" w:rsidR="00573EF9" w:rsidRPr="00EC0E91" w:rsidRDefault="00573EF9" w:rsidP="005D1158">
            <w:pPr>
              <w:pStyle w:val="SAAnnexuretext"/>
              <w:keepNext/>
              <w:keepLines/>
            </w:pPr>
            <w:r w:rsidRPr="00EC0E91">
              <w:t xml:space="preserve">$ </w:t>
            </w:r>
            <w:sdt>
              <w:sdtPr>
                <w:id w:val="736742329"/>
                <w:placeholder>
                  <w:docPart w:val="E721223C918E42B38329497B0302B930"/>
                </w:placeholder>
                <w:showingPlcHdr/>
                <w:text/>
              </w:sdtPr>
              <w:sdtEndPr/>
              <w:sdtContent>
                <w:r w:rsidRPr="00D44EC8">
                  <w:rPr>
                    <w:rStyle w:val="PlaceholderText"/>
                  </w:rPr>
                  <w:t>Click or tap here to enter text.</w:t>
                </w:r>
              </w:sdtContent>
            </w:sdt>
          </w:p>
        </w:tc>
      </w:tr>
      <w:tr w:rsidR="00573EF9" w:rsidRPr="00EC0E91" w14:paraId="7ECCF278" w14:textId="77777777" w:rsidTr="005D1158">
        <w:trPr>
          <w:trHeight w:val="438"/>
        </w:trPr>
        <w:tc>
          <w:tcPr>
            <w:tcW w:w="702" w:type="dxa"/>
            <w:vMerge/>
          </w:tcPr>
          <w:p w14:paraId="777A66F2" w14:textId="77777777" w:rsidR="00573EF9" w:rsidRPr="00EC0E91" w:rsidRDefault="00573EF9" w:rsidP="005D1158">
            <w:pPr>
              <w:pStyle w:val="SAAnnexuretext"/>
            </w:pPr>
          </w:p>
        </w:tc>
        <w:tc>
          <w:tcPr>
            <w:tcW w:w="2270" w:type="dxa"/>
            <w:vMerge/>
            <w:tcBorders>
              <w:top w:val="nil"/>
              <w:bottom w:val="nil"/>
            </w:tcBorders>
          </w:tcPr>
          <w:p w14:paraId="2DCC472E" w14:textId="77777777" w:rsidR="00573EF9" w:rsidRPr="00EC0E91" w:rsidRDefault="00573EF9" w:rsidP="005D1158">
            <w:pPr>
              <w:pStyle w:val="SAItem21Aa"/>
            </w:pPr>
          </w:p>
        </w:tc>
        <w:sdt>
          <w:sdtPr>
            <w:id w:val="286554836"/>
            <w:placeholder>
              <w:docPart w:val="8D38661273F74C84894CC3FE41D484AB"/>
            </w:placeholder>
            <w:showingPlcHdr/>
            <w:text/>
          </w:sdtPr>
          <w:sdtEndPr/>
          <w:sdtContent>
            <w:tc>
              <w:tcPr>
                <w:tcW w:w="4252" w:type="dxa"/>
                <w:gridSpan w:val="4"/>
              </w:tcPr>
              <w:p w14:paraId="10D36D88" w14:textId="77777777" w:rsidR="00573EF9" w:rsidRPr="00EC0E91" w:rsidRDefault="00573EF9" w:rsidP="005D1158">
                <w:pPr>
                  <w:pStyle w:val="SAAnnexuretext"/>
                  <w:keepNext/>
                  <w:keepLines/>
                </w:pPr>
                <w:r w:rsidRPr="00D44EC8">
                  <w:rPr>
                    <w:rStyle w:val="PlaceholderText"/>
                  </w:rPr>
                  <w:t>Click or tap here to enter text.</w:t>
                </w:r>
              </w:p>
            </w:tc>
          </w:sdtContent>
        </w:sdt>
        <w:tc>
          <w:tcPr>
            <w:tcW w:w="2127" w:type="dxa"/>
            <w:gridSpan w:val="2"/>
          </w:tcPr>
          <w:p w14:paraId="1A1DA844" w14:textId="77777777" w:rsidR="00573EF9" w:rsidRPr="00EC0E91" w:rsidRDefault="00573EF9" w:rsidP="005D1158">
            <w:pPr>
              <w:pStyle w:val="SAAnnexuretext"/>
              <w:keepNext/>
              <w:keepLines/>
            </w:pPr>
            <w:r w:rsidRPr="00EC0E91">
              <w:t xml:space="preserve">$ </w:t>
            </w:r>
            <w:sdt>
              <w:sdtPr>
                <w:id w:val="538169038"/>
                <w:placeholder>
                  <w:docPart w:val="8F08AD0AA5424D76BBB24CD262C107E7"/>
                </w:placeholder>
                <w:showingPlcHdr/>
                <w:text/>
              </w:sdtPr>
              <w:sdtEndPr/>
              <w:sdtContent>
                <w:r w:rsidRPr="00D44EC8">
                  <w:rPr>
                    <w:rStyle w:val="PlaceholderText"/>
                  </w:rPr>
                  <w:t>Click or tap here to enter text.</w:t>
                </w:r>
              </w:sdtContent>
            </w:sdt>
          </w:p>
        </w:tc>
      </w:tr>
      <w:tr w:rsidR="00573EF9" w:rsidRPr="00EC0E91" w14:paraId="3BF4B7E1" w14:textId="77777777" w:rsidTr="005D1158">
        <w:trPr>
          <w:trHeight w:val="438"/>
        </w:trPr>
        <w:tc>
          <w:tcPr>
            <w:tcW w:w="702" w:type="dxa"/>
            <w:vMerge/>
          </w:tcPr>
          <w:p w14:paraId="177EE786" w14:textId="77777777" w:rsidR="00573EF9" w:rsidRPr="00EC0E91" w:rsidRDefault="00573EF9" w:rsidP="005D1158">
            <w:pPr>
              <w:pStyle w:val="SAAnnexuretext"/>
            </w:pPr>
          </w:p>
        </w:tc>
        <w:tc>
          <w:tcPr>
            <w:tcW w:w="2270" w:type="dxa"/>
            <w:vMerge/>
            <w:tcBorders>
              <w:top w:val="nil"/>
              <w:bottom w:val="nil"/>
            </w:tcBorders>
          </w:tcPr>
          <w:p w14:paraId="7A84B1F4" w14:textId="77777777" w:rsidR="00573EF9" w:rsidRPr="00EC0E91" w:rsidRDefault="00573EF9" w:rsidP="005D1158">
            <w:pPr>
              <w:pStyle w:val="SAItem21Aa"/>
            </w:pPr>
          </w:p>
        </w:tc>
        <w:sdt>
          <w:sdtPr>
            <w:id w:val="-1868129109"/>
            <w:placeholder>
              <w:docPart w:val="21B36CCC834A411F94D3AB0BC5353B8C"/>
            </w:placeholder>
            <w:showingPlcHdr/>
            <w:text/>
          </w:sdtPr>
          <w:sdtEndPr/>
          <w:sdtContent>
            <w:tc>
              <w:tcPr>
                <w:tcW w:w="4252" w:type="dxa"/>
                <w:gridSpan w:val="4"/>
              </w:tcPr>
              <w:p w14:paraId="4FABD946" w14:textId="77777777" w:rsidR="00573EF9" w:rsidRPr="00EC0E91" w:rsidRDefault="00573EF9" w:rsidP="005D1158">
                <w:pPr>
                  <w:pStyle w:val="SAAnnexuretext"/>
                  <w:keepNext/>
                  <w:keepLines/>
                </w:pPr>
                <w:r w:rsidRPr="00D44EC8">
                  <w:rPr>
                    <w:rStyle w:val="PlaceholderText"/>
                  </w:rPr>
                  <w:t>Click or tap here to enter text.</w:t>
                </w:r>
              </w:p>
            </w:tc>
          </w:sdtContent>
        </w:sdt>
        <w:tc>
          <w:tcPr>
            <w:tcW w:w="2127" w:type="dxa"/>
            <w:gridSpan w:val="2"/>
          </w:tcPr>
          <w:p w14:paraId="0EBB212F" w14:textId="77777777" w:rsidR="00573EF9" w:rsidRPr="00EC0E91" w:rsidRDefault="00573EF9" w:rsidP="005D1158">
            <w:pPr>
              <w:pStyle w:val="SAAnnexuretext"/>
              <w:keepNext/>
              <w:keepLines/>
            </w:pPr>
            <w:r w:rsidRPr="00EC0E91">
              <w:t xml:space="preserve">$ </w:t>
            </w:r>
            <w:sdt>
              <w:sdtPr>
                <w:id w:val="564377631"/>
                <w:placeholder>
                  <w:docPart w:val="8FC36708D802418EAA0E27CECA582B87"/>
                </w:placeholder>
                <w:showingPlcHdr/>
                <w:text/>
              </w:sdtPr>
              <w:sdtEndPr/>
              <w:sdtContent>
                <w:r w:rsidRPr="00D44EC8">
                  <w:rPr>
                    <w:rStyle w:val="PlaceholderText"/>
                  </w:rPr>
                  <w:t>Click or tap here to enter text.</w:t>
                </w:r>
              </w:sdtContent>
            </w:sdt>
          </w:p>
        </w:tc>
      </w:tr>
      <w:tr w:rsidR="00573EF9" w:rsidRPr="00EC0E91" w14:paraId="03EC5421" w14:textId="77777777" w:rsidTr="005D1158">
        <w:trPr>
          <w:trHeight w:val="438"/>
        </w:trPr>
        <w:tc>
          <w:tcPr>
            <w:tcW w:w="702" w:type="dxa"/>
            <w:vMerge/>
          </w:tcPr>
          <w:p w14:paraId="363F083B" w14:textId="77777777" w:rsidR="00573EF9" w:rsidRPr="00EC0E91" w:rsidRDefault="00573EF9" w:rsidP="005D1158">
            <w:pPr>
              <w:pStyle w:val="SAAnnexuretext"/>
            </w:pPr>
          </w:p>
        </w:tc>
        <w:tc>
          <w:tcPr>
            <w:tcW w:w="2270" w:type="dxa"/>
            <w:vMerge/>
            <w:tcBorders>
              <w:top w:val="nil"/>
              <w:bottom w:val="nil"/>
            </w:tcBorders>
          </w:tcPr>
          <w:p w14:paraId="2B2BA2F1" w14:textId="77777777" w:rsidR="00573EF9" w:rsidRPr="00EC0E91" w:rsidRDefault="00573EF9" w:rsidP="005D1158">
            <w:pPr>
              <w:pStyle w:val="SAItem21Aa"/>
            </w:pPr>
          </w:p>
        </w:tc>
        <w:sdt>
          <w:sdtPr>
            <w:id w:val="1633681746"/>
            <w:placeholder>
              <w:docPart w:val="9C154E4AFD4D453A848B15B85E80346C"/>
            </w:placeholder>
            <w:showingPlcHdr/>
            <w:text/>
          </w:sdtPr>
          <w:sdtEndPr/>
          <w:sdtContent>
            <w:tc>
              <w:tcPr>
                <w:tcW w:w="4252" w:type="dxa"/>
                <w:gridSpan w:val="4"/>
              </w:tcPr>
              <w:p w14:paraId="4416B36B" w14:textId="77777777" w:rsidR="00573EF9" w:rsidRPr="00EC0E91" w:rsidRDefault="00573EF9" w:rsidP="005D1158">
                <w:pPr>
                  <w:pStyle w:val="SAAnnexuretext"/>
                  <w:keepNext/>
                  <w:keepLines/>
                </w:pPr>
                <w:r w:rsidRPr="00D44EC8">
                  <w:rPr>
                    <w:rStyle w:val="PlaceholderText"/>
                  </w:rPr>
                  <w:t>Click or tap here to enter text.</w:t>
                </w:r>
              </w:p>
            </w:tc>
          </w:sdtContent>
        </w:sdt>
        <w:tc>
          <w:tcPr>
            <w:tcW w:w="2127" w:type="dxa"/>
            <w:gridSpan w:val="2"/>
          </w:tcPr>
          <w:p w14:paraId="35EDEEBB" w14:textId="77777777" w:rsidR="00573EF9" w:rsidRPr="00EC0E91" w:rsidRDefault="00573EF9" w:rsidP="005D1158">
            <w:pPr>
              <w:pStyle w:val="SAAnnexuretext"/>
              <w:keepNext/>
              <w:keepLines/>
            </w:pPr>
            <w:r w:rsidRPr="00EC0E91">
              <w:t xml:space="preserve">$ </w:t>
            </w:r>
            <w:sdt>
              <w:sdtPr>
                <w:id w:val="34701818"/>
                <w:placeholder>
                  <w:docPart w:val="21E6DD8F701E4CAA9518408E4A724025"/>
                </w:placeholder>
                <w:showingPlcHdr/>
                <w:text/>
              </w:sdtPr>
              <w:sdtEndPr/>
              <w:sdtContent>
                <w:r w:rsidRPr="00D44EC8">
                  <w:rPr>
                    <w:rStyle w:val="PlaceholderText"/>
                  </w:rPr>
                  <w:t>Click or tap here to enter text.</w:t>
                </w:r>
              </w:sdtContent>
            </w:sdt>
          </w:p>
        </w:tc>
      </w:tr>
      <w:tr w:rsidR="00573EF9" w:rsidRPr="00EC0E91" w14:paraId="04B67D3B" w14:textId="77777777" w:rsidTr="005D1158">
        <w:trPr>
          <w:trHeight w:val="438"/>
        </w:trPr>
        <w:tc>
          <w:tcPr>
            <w:tcW w:w="702" w:type="dxa"/>
            <w:vMerge/>
          </w:tcPr>
          <w:p w14:paraId="1C642173" w14:textId="77777777" w:rsidR="00573EF9" w:rsidRPr="00EC0E91" w:rsidRDefault="00573EF9" w:rsidP="005D1158">
            <w:pPr>
              <w:pStyle w:val="SAAnnexuretext"/>
            </w:pPr>
          </w:p>
        </w:tc>
        <w:tc>
          <w:tcPr>
            <w:tcW w:w="2270" w:type="dxa"/>
            <w:tcBorders>
              <w:top w:val="nil"/>
            </w:tcBorders>
          </w:tcPr>
          <w:p w14:paraId="4863F9BD" w14:textId="77777777" w:rsidR="00573EF9" w:rsidRPr="00EC0E91" w:rsidRDefault="00573EF9" w:rsidP="005D1158">
            <w:pPr>
              <w:pStyle w:val="SAItem21Aa"/>
              <w:numPr>
                <w:ilvl w:val="0"/>
                <w:numId w:val="0"/>
              </w:numPr>
            </w:pPr>
          </w:p>
        </w:tc>
        <w:tc>
          <w:tcPr>
            <w:tcW w:w="6379" w:type="dxa"/>
            <w:gridSpan w:val="6"/>
          </w:tcPr>
          <w:p w14:paraId="3E70B402" w14:textId="77777777" w:rsidR="00573EF9" w:rsidRPr="00881297" w:rsidRDefault="00573EF9" w:rsidP="005D1158">
            <w:pPr>
              <w:rPr>
                <w:i/>
                <w:iCs/>
              </w:rPr>
            </w:pPr>
            <w:r w:rsidRPr="00122649">
              <w:t>If nothing stated, $</w:t>
            </w:r>
            <w:r>
              <w:t>10</w:t>
            </w:r>
            <w:r w:rsidRPr="00122649">
              <w:t>,000,000 per claim and $10,000,000 in the annual aggregate.</w:t>
            </w:r>
          </w:p>
        </w:tc>
      </w:tr>
      <w:tr w:rsidR="00573EF9" w:rsidRPr="00EC0E91" w14:paraId="6723C4EA" w14:textId="77777777" w:rsidTr="005D1158">
        <w:trPr>
          <w:trHeight w:val="438"/>
        </w:trPr>
        <w:tc>
          <w:tcPr>
            <w:tcW w:w="702" w:type="dxa"/>
            <w:vMerge/>
            <w:tcBorders>
              <w:bottom w:val="single" w:sz="4" w:space="0" w:color="auto"/>
            </w:tcBorders>
          </w:tcPr>
          <w:p w14:paraId="67EF055E" w14:textId="77777777" w:rsidR="00573EF9" w:rsidRPr="00EC0E91" w:rsidRDefault="00573EF9" w:rsidP="005D1158">
            <w:pPr>
              <w:pStyle w:val="SAAnnexuretext"/>
            </w:pPr>
          </w:p>
        </w:tc>
        <w:tc>
          <w:tcPr>
            <w:tcW w:w="2270" w:type="dxa"/>
            <w:tcBorders>
              <w:top w:val="nil"/>
            </w:tcBorders>
          </w:tcPr>
          <w:p w14:paraId="57ADC52F" w14:textId="77777777" w:rsidR="00573EF9" w:rsidRPr="00EC0E91" w:rsidRDefault="00573EF9" w:rsidP="005D1158">
            <w:pPr>
              <w:pStyle w:val="SAItem21Aa"/>
            </w:pPr>
            <w:r w:rsidRPr="00EC0E91">
              <w:t xml:space="preserve"> </w:t>
            </w:r>
            <w:bookmarkStart w:id="91" w:name="_Ref195192751"/>
            <w:r w:rsidRPr="00EC0E91">
              <w:t>Period for which each Consultant's professional indemnity insurance shall be maintained after issue of the Final Certificate</w:t>
            </w:r>
            <w:bookmarkEnd w:id="91"/>
          </w:p>
        </w:tc>
        <w:tc>
          <w:tcPr>
            <w:tcW w:w="6379" w:type="dxa"/>
            <w:gridSpan w:val="6"/>
          </w:tcPr>
          <w:sdt>
            <w:sdtPr>
              <w:id w:val="-1463036345"/>
              <w:placeholder>
                <w:docPart w:val="8D38661273F74C84894CC3FE41D484AB"/>
              </w:placeholder>
              <w:showingPlcHdr/>
              <w:text/>
            </w:sdtPr>
            <w:sdtEndPr/>
            <w:sdtContent>
              <w:p w14:paraId="40727457" w14:textId="77777777" w:rsidR="00573EF9" w:rsidRPr="00EC0E91" w:rsidRDefault="00573EF9" w:rsidP="005D1158">
                <w:pPr>
                  <w:pStyle w:val="SAAnnexuretext"/>
                </w:pPr>
                <w:r w:rsidRPr="00D44EC8">
                  <w:rPr>
                    <w:rStyle w:val="PlaceholderText"/>
                  </w:rPr>
                  <w:t>Click or tap here to enter text.</w:t>
                </w:r>
              </w:p>
            </w:sdtContent>
          </w:sdt>
          <w:p w14:paraId="709033E5" w14:textId="38F8FE61" w:rsidR="00573EF9" w:rsidRPr="00EC0E91" w:rsidRDefault="00573EF9" w:rsidP="005D1158">
            <w:pPr>
              <w:pStyle w:val="SAAnnexuretext"/>
            </w:pPr>
            <w:r w:rsidRPr="00EC0E91">
              <w:t xml:space="preserve">If nothing stated, </w:t>
            </w:r>
            <w:r>
              <w:t>7</w:t>
            </w:r>
            <w:r w:rsidRPr="00EC0E91">
              <w:t xml:space="preserve"> years</w:t>
            </w:r>
          </w:p>
        </w:tc>
      </w:tr>
      <w:tr w:rsidR="009C3F56" w:rsidRPr="002567F2" w14:paraId="571DE549" w14:textId="77777777" w:rsidTr="00573EF9">
        <w:tc>
          <w:tcPr>
            <w:tcW w:w="702" w:type="dxa"/>
          </w:tcPr>
          <w:p w14:paraId="624624FD" w14:textId="77777777" w:rsidR="009C3F56" w:rsidRPr="002567F2" w:rsidRDefault="009C3F56" w:rsidP="002567F2">
            <w:pPr>
              <w:pStyle w:val="SAItem21A"/>
            </w:pPr>
            <w:bookmarkStart w:id="92" w:name="_Ref216007488"/>
          </w:p>
        </w:tc>
        <w:bookmarkEnd w:id="92"/>
        <w:tc>
          <w:tcPr>
            <w:tcW w:w="8649" w:type="dxa"/>
            <w:gridSpan w:val="7"/>
          </w:tcPr>
          <w:p w14:paraId="3805F1E6" w14:textId="77777777" w:rsidR="009C3F56" w:rsidRPr="002567F2" w:rsidRDefault="00D207B3" w:rsidP="00573EF9">
            <w:pPr>
              <w:spacing w:before="120"/>
            </w:pPr>
            <w:r>
              <w:t>Not used</w:t>
            </w:r>
          </w:p>
        </w:tc>
      </w:tr>
      <w:tr w:rsidR="002B2747" w:rsidRPr="002567F2" w14:paraId="182D4E3B" w14:textId="77777777" w:rsidTr="00573EF9">
        <w:tc>
          <w:tcPr>
            <w:tcW w:w="702" w:type="dxa"/>
          </w:tcPr>
          <w:p w14:paraId="30F20E77" w14:textId="77777777" w:rsidR="002B2747" w:rsidRPr="002567F2" w:rsidRDefault="002B2747" w:rsidP="002567F2">
            <w:pPr>
              <w:pStyle w:val="SAItem21A"/>
            </w:pPr>
            <w:bookmarkStart w:id="93" w:name="_Ref195633057"/>
          </w:p>
        </w:tc>
        <w:bookmarkEnd w:id="93"/>
        <w:tc>
          <w:tcPr>
            <w:tcW w:w="8649" w:type="dxa"/>
            <w:gridSpan w:val="7"/>
          </w:tcPr>
          <w:p w14:paraId="5121C91D" w14:textId="77777777" w:rsidR="002B2747" w:rsidRPr="002567F2" w:rsidRDefault="00D207B3" w:rsidP="00573EF9">
            <w:pPr>
              <w:spacing w:before="120"/>
            </w:pPr>
            <w:r>
              <w:t>Not used</w:t>
            </w:r>
          </w:p>
        </w:tc>
      </w:tr>
      <w:tr w:rsidR="009C3F56" w:rsidRPr="002567F2" w14:paraId="47695DD4" w14:textId="77777777" w:rsidTr="00573EF9">
        <w:tc>
          <w:tcPr>
            <w:tcW w:w="702" w:type="dxa"/>
            <w:vMerge w:val="restart"/>
          </w:tcPr>
          <w:p w14:paraId="1D1EE81B" w14:textId="77777777" w:rsidR="009C3F56" w:rsidRPr="002567F2" w:rsidRDefault="009C3F56" w:rsidP="002567F2">
            <w:pPr>
              <w:pStyle w:val="SAItem21A"/>
            </w:pPr>
            <w:bookmarkStart w:id="94" w:name="_Ref194657484"/>
          </w:p>
        </w:tc>
        <w:bookmarkEnd w:id="94"/>
        <w:tc>
          <w:tcPr>
            <w:tcW w:w="2270" w:type="dxa"/>
            <w:vMerge w:val="restart"/>
          </w:tcPr>
          <w:p w14:paraId="45BB0FE7" w14:textId="77777777" w:rsidR="009C3F56" w:rsidRPr="002567F2" w:rsidRDefault="009C3F56" w:rsidP="00573EF9">
            <w:pPr>
              <w:spacing w:before="120"/>
            </w:pPr>
            <w:r w:rsidRPr="002567F2">
              <w:t>Key Personnel</w:t>
            </w:r>
          </w:p>
          <w:p w14:paraId="345DDE52" w14:textId="77777777" w:rsidR="009C3F56" w:rsidRPr="002567F2" w:rsidRDefault="009C3F56" w:rsidP="002567F2">
            <w:r w:rsidRPr="002567F2">
              <w:t xml:space="preserve">(Clause </w:t>
            </w:r>
            <w:r w:rsidRPr="002567F2">
              <w:fldChar w:fldCharType="begin"/>
            </w:r>
            <w:r w:rsidRPr="002567F2">
              <w:instrText xml:space="preserve"> REF _Ref204172637 \w \h  \* MERGEFORMAT </w:instrText>
            </w:r>
            <w:r w:rsidRPr="002567F2">
              <w:fldChar w:fldCharType="separate"/>
            </w:r>
            <w:r w:rsidR="00F96953">
              <w:t>23.2</w:t>
            </w:r>
            <w:r w:rsidRPr="002567F2">
              <w:fldChar w:fldCharType="end"/>
            </w:r>
            <w:r w:rsidRPr="002567F2">
              <w:t xml:space="preserve">) </w:t>
            </w:r>
          </w:p>
        </w:tc>
        <w:tc>
          <w:tcPr>
            <w:tcW w:w="2126" w:type="dxa"/>
            <w:gridSpan w:val="2"/>
          </w:tcPr>
          <w:p w14:paraId="1026BB9F" w14:textId="77777777" w:rsidR="009C3F56" w:rsidRPr="002567F2" w:rsidRDefault="009C3F56" w:rsidP="002567F2">
            <w:r w:rsidRPr="002567F2">
              <w:t>Name</w:t>
            </w:r>
          </w:p>
        </w:tc>
        <w:tc>
          <w:tcPr>
            <w:tcW w:w="2126" w:type="dxa"/>
            <w:gridSpan w:val="2"/>
          </w:tcPr>
          <w:p w14:paraId="38F86F58" w14:textId="77777777" w:rsidR="009C3F56" w:rsidRPr="002567F2" w:rsidRDefault="009C3F56" w:rsidP="002567F2">
            <w:r w:rsidRPr="002567F2">
              <w:t>Role</w:t>
            </w:r>
          </w:p>
        </w:tc>
        <w:tc>
          <w:tcPr>
            <w:tcW w:w="2127" w:type="dxa"/>
            <w:gridSpan w:val="2"/>
          </w:tcPr>
          <w:p w14:paraId="2DD45FBB" w14:textId="77777777" w:rsidR="009C3F56" w:rsidRPr="002567F2" w:rsidRDefault="009C3F56" w:rsidP="002567F2">
            <w:r w:rsidRPr="002567F2">
              <w:t>Period*</w:t>
            </w:r>
          </w:p>
        </w:tc>
      </w:tr>
      <w:tr w:rsidR="009C3F56" w:rsidRPr="002567F2" w14:paraId="22E30364" w14:textId="77777777" w:rsidTr="00573EF9">
        <w:tc>
          <w:tcPr>
            <w:tcW w:w="702" w:type="dxa"/>
            <w:vMerge/>
          </w:tcPr>
          <w:p w14:paraId="30416023" w14:textId="77777777" w:rsidR="009C3F56" w:rsidRPr="002567F2" w:rsidRDefault="009C3F56" w:rsidP="002567F2"/>
        </w:tc>
        <w:tc>
          <w:tcPr>
            <w:tcW w:w="2270" w:type="dxa"/>
            <w:vMerge/>
          </w:tcPr>
          <w:p w14:paraId="5711FB8D" w14:textId="77777777" w:rsidR="009C3F56" w:rsidRPr="002567F2" w:rsidRDefault="009C3F56" w:rsidP="002567F2"/>
        </w:tc>
        <w:tc>
          <w:tcPr>
            <w:tcW w:w="2126" w:type="dxa"/>
            <w:gridSpan w:val="2"/>
          </w:tcPr>
          <w:p w14:paraId="67EC2C15" w14:textId="77777777" w:rsidR="009C3F56" w:rsidRPr="002567F2" w:rsidRDefault="009C3F56" w:rsidP="002567F2"/>
        </w:tc>
        <w:tc>
          <w:tcPr>
            <w:tcW w:w="2126" w:type="dxa"/>
            <w:gridSpan w:val="2"/>
          </w:tcPr>
          <w:p w14:paraId="6A6415FE" w14:textId="77777777" w:rsidR="009C3F56" w:rsidRPr="002567F2" w:rsidRDefault="009C3F56" w:rsidP="002567F2"/>
        </w:tc>
        <w:tc>
          <w:tcPr>
            <w:tcW w:w="2127" w:type="dxa"/>
            <w:gridSpan w:val="2"/>
          </w:tcPr>
          <w:p w14:paraId="1CAC8E7D" w14:textId="77777777" w:rsidR="009C3F56" w:rsidRPr="002567F2" w:rsidRDefault="009C3F56" w:rsidP="002567F2"/>
        </w:tc>
      </w:tr>
      <w:tr w:rsidR="009C3F56" w:rsidRPr="002567F2" w14:paraId="5B933F87" w14:textId="77777777" w:rsidTr="00573EF9">
        <w:tc>
          <w:tcPr>
            <w:tcW w:w="702" w:type="dxa"/>
            <w:vMerge/>
          </w:tcPr>
          <w:p w14:paraId="7A05CCB8" w14:textId="77777777" w:rsidR="009C3F56" w:rsidRPr="002567F2" w:rsidRDefault="009C3F56" w:rsidP="002567F2"/>
        </w:tc>
        <w:tc>
          <w:tcPr>
            <w:tcW w:w="2270" w:type="dxa"/>
            <w:vMerge/>
          </w:tcPr>
          <w:p w14:paraId="4B8BB44A" w14:textId="77777777" w:rsidR="009C3F56" w:rsidRPr="002567F2" w:rsidRDefault="009C3F56" w:rsidP="002567F2"/>
        </w:tc>
        <w:tc>
          <w:tcPr>
            <w:tcW w:w="2126" w:type="dxa"/>
            <w:gridSpan w:val="2"/>
          </w:tcPr>
          <w:p w14:paraId="4990680E" w14:textId="77777777" w:rsidR="009C3F56" w:rsidRPr="002567F2" w:rsidRDefault="009C3F56" w:rsidP="002567F2"/>
        </w:tc>
        <w:tc>
          <w:tcPr>
            <w:tcW w:w="2126" w:type="dxa"/>
            <w:gridSpan w:val="2"/>
          </w:tcPr>
          <w:p w14:paraId="43F4AD83" w14:textId="77777777" w:rsidR="009C3F56" w:rsidRPr="002567F2" w:rsidRDefault="009C3F56" w:rsidP="002567F2"/>
        </w:tc>
        <w:tc>
          <w:tcPr>
            <w:tcW w:w="2127" w:type="dxa"/>
            <w:gridSpan w:val="2"/>
          </w:tcPr>
          <w:p w14:paraId="1CB15EEC" w14:textId="77777777" w:rsidR="009C3F56" w:rsidRPr="002567F2" w:rsidRDefault="009C3F56" w:rsidP="002567F2"/>
        </w:tc>
      </w:tr>
      <w:tr w:rsidR="009C3F56" w:rsidRPr="002567F2" w14:paraId="10387DD2" w14:textId="77777777" w:rsidTr="00573EF9">
        <w:tc>
          <w:tcPr>
            <w:tcW w:w="702" w:type="dxa"/>
            <w:vMerge/>
          </w:tcPr>
          <w:p w14:paraId="3AF8F5EF" w14:textId="77777777" w:rsidR="009C3F56" w:rsidRPr="002567F2" w:rsidRDefault="009C3F56" w:rsidP="002567F2"/>
        </w:tc>
        <w:tc>
          <w:tcPr>
            <w:tcW w:w="2270" w:type="dxa"/>
            <w:vMerge/>
          </w:tcPr>
          <w:p w14:paraId="7BFFAE22" w14:textId="77777777" w:rsidR="009C3F56" w:rsidRPr="002567F2" w:rsidRDefault="009C3F56" w:rsidP="002567F2"/>
        </w:tc>
        <w:tc>
          <w:tcPr>
            <w:tcW w:w="6379" w:type="dxa"/>
            <w:gridSpan w:val="6"/>
          </w:tcPr>
          <w:p w14:paraId="1AC8462A" w14:textId="77777777" w:rsidR="009C3F56" w:rsidRPr="002567F2" w:rsidRDefault="009C3F56" w:rsidP="002567F2">
            <w:r w:rsidRPr="002567F2">
              <w:t xml:space="preserve">* If nothing stated then the </w:t>
            </w:r>
            <w:r w:rsidR="0011318B">
              <w:t>K</w:t>
            </w:r>
            <w:r w:rsidRPr="002567F2">
              <w:t xml:space="preserve">ey </w:t>
            </w:r>
            <w:r w:rsidR="0011318B">
              <w:t>P</w:t>
            </w:r>
            <w:r w:rsidRPr="002567F2">
              <w:t>ersonnel shall perform the role from the Date of Acceptance of Tender until the end of the last Defects Liability Period to expire</w:t>
            </w:r>
          </w:p>
        </w:tc>
      </w:tr>
      <w:tr w:rsidR="00047E89" w:rsidRPr="00D301F2" w14:paraId="6C151F5E" w14:textId="77777777" w:rsidTr="00573EF9">
        <w:tc>
          <w:tcPr>
            <w:tcW w:w="702" w:type="dxa"/>
            <w:vMerge w:val="restart"/>
          </w:tcPr>
          <w:p w14:paraId="623F9C7B" w14:textId="77777777" w:rsidR="00047E89" w:rsidRPr="00D301F2" w:rsidRDefault="00047E89" w:rsidP="009C3F56">
            <w:pPr>
              <w:pStyle w:val="SAItem"/>
            </w:pPr>
            <w:bookmarkStart w:id="95" w:name="_Ref194657498"/>
          </w:p>
        </w:tc>
        <w:tc>
          <w:tcPr>
            <w:tcW w:w="2270" w:type="dxa"/>
          </w:tcPr>
          <w:p w14:paraId="3D63078E" w14:textId="77777777" w:rsidR="00047E89" w:rsidRPr="00D301F2" w:rsidRDefault="00047E89" w:rsidP="009C3F56">
            <w:pPr>
              <w:pStyle w:val="SAItema"/>
            </w:pPr>
            <w:bookmarkStart w:id="96" w:name="_Ref214027129"/>
            <w:bookmarkEnd w:id="95"/>
            <w:r>
              <w:t xml:space="preserve"> Time for giving access</w:t>
            </w:r>
            <w:bookmarkEnd w:id="96"/>
          </w:p>
          <w:p w14:paraId="1B25A981" w14:textId="77777777" w:rsidR="00047E89" w:rsidRPr="00D301F2" w:rsidRDefault="00047E89" w:rsidP="009C3F56">
            <w:pPr>
              <w:pStyle w:val="SAAnnexuretext"/>
            </w:pPr>
            <w:r>
              <w:lastRenderedPageBreak/>
              <w:t xml:space="preserve">(Subclause </w:t>
            </w:r>
            <w:r>
              <w:fldChar w:fldCharType="begin"/>
            </w:r>
            <w:r>
              <w:instrText xml:space="preserve"> REF _Ref205992037 \w \h  \* MERGEFORMAT </w:instrText>
            </w:r>
            <w:r>
              <w:fldChar w:fldCharType="separate"/>
            </w:r>
            <w:r w:rsidR="00F96953">
              <w:t>2A.7</w:t>
            </w:r>
            <w:r>
              <w:fldChar w:fldCharType="end"/>
            </w:r>
            <w:r>
              <w:t>)</w:t>
            </w:r>
          </w:p>
        </w:tc>
        <w:tc>
          <w:tcPr>
            <w:tcW w:w="6379" w:type="dxa"/>
            <w:gridSpan w:val="6"/>
          </w:tcPr>
          <w:p w14:paraId="0EE48851" w14:textId="77777777" w:rsidR="00047E89" w:rsidRPr="00D301F2" w:rsidRDefault="00047E89" w:rsidP="009C3F56">
            <w:pPr>
              <w:pStyle w:val="SAAnnexuretext"/>
            </w:pPr>
            <w:r>
              <w:lastRenderedPageBreak/>
              <w:t xml:space="preserve">Within 20 </w:t>
            </w:r>
            <w:r w:rsidR="00CE69FB">
              <w:t xml:space="preserve">Working </w:t>
            </w:r>
            <w:r>
              <w:t>Days after the Date of Acceptance of Tender</w:t>
            </w:r>
          </w:p>
          <w:p w14:paraId="05D589D3" w14:textId="13A38DFF" w:rsidR="00C87F64" w:rsidRPr="00D301F2" w:rsidRDefault="00047E89" w:rsidP="009C3F56">
            <w:pPr>
              <w:pStyle w:val="SAAnnexuretext"/>
            </w:pPr>
            <w:r>
              <w:lastRenderedPageBreak/>
              <w:t xml:space="preserve">If nothing stated, within 20 </w:t>
            </w:r>
            <w:r w:rsidR="00CE69FB">
              <w:t xml:space="preserve">Working </w:t>
            </w:r>
            <w:r>
              <w:t>Days after the Date of Acceptance of Tender</w:t>
            </w:r>
          </w:p>
        </w:tc>
      </w:tr>
      <w:tr w:rsidR="00047E89" w:rsidRPr="00D301F2" w14:paraId="2EF9797C" w14:textId="77777777" w:rsidTr="00573EF9">
        <w:tc>
          <w:tcPr>
            <w:tcW w:w="702" w:type="dxa"/>
            <w:vMerge/>
          </w:tcPr>
          <w:p w14:paraId="01615070" w14:textId="77777777" w:rsidR="00047E89" w:rsidRPr="00D301F2" w:rsidRDefault="00047E89" w:rsidP="009C3F56">
            <w:pPr>
              <w:pStyle w:val="SAAnnexuretext"/>
            </w:pPr>
          </w:p>
        </w:tc>
        <w:tc>
          <w:tcPr>
            <w:tcW w:w="2270" w:type="dxa"/>
          </w:tcPr>
          <w:p w14:paraId="0D5792C3" w14:textId="77777777" w:rsidR="00047E89" w:rsidRPr="00D301F2" w:rsidRDefault="00047E89" w:rsidP="009C3F56">
            <w:pPr>
              <w:pStyle w:val="SAItema"/>
            </w:pPr>
            <w:bookmarkStart w:id="97" w:name="_Ref214027652"/>
            <w:r>
              <w:t xml:space="preserve"> </w:t>
            </w:r>
            <w:r w:rsidRPr="00D301F2">
              <w:t>Time for giving possession</w:t>
            </w:r>
            <w:bookmarkEnd w:id="97"/>
          </w:p>
          <w:p w14:paraId="73A5ED8C" w14:textId="77777777" w:rsidR="00047E89" w:rsidRPr="00D301F2" w:rsidRDefault="00047E89" w:rsidP="009C3F56">
            <w:pPr>
              <w:pStyle w:val="SAAnnexuretext"/>
            </w:pPr>
            <w:r w:rsidRPr="00D301F2">
              <w:t>(Subclause </w:t>
            </w:r>
            <w:r w:rsidRPr="00D301F2">
              <w:fldChar w:fldCharType="begin"/>
            </w:r>
            <w:r w:rsidRPr="00D301F2">
              <w:instrText xml:space="preserve"> REF _Ref52299104 \r \h  \* MERGEFORMAT </w:instrText>
            </w:r>
            <w:r w:rsidRPr="00D301F2">
              <w:fldChar w:fldCharType="separate"/>
            </w:r>
            <w:r w:rsidR="00F96953">
              <w:t>24.1</w:t>
            </w:r>
            <w:r w:rsidRPr="00D301F2">
              <w:fldChar w:fldCharType="end"/>
            </w:r>
            <w:r w:rsidRPr="00D301F2">
              <w:t>)</w:t>
            </w:r>
          </w:p>
        </w:tc>
        <w:tc>
          <w:tcPr>
            <w:tcW w:w="6379" w:type="dxa"/>
            <w:gridSpan w:val="6"/>
          </w:tcPr>
          <w:p w14:paraId="3F970DBB" w14:textId="77777777" w:rsidR="00047E89" w:rsidRPr="00D301F2" w:rsidRDefault="00047E89" w:rsidP="009C3F56">
            <w:pPr>
              <w:pStyle w:val="SAAnnexuretext"/>
            </w:pPr>
            <w:r w:rsidRPr="00D301F2">
              <w:t xml:space="preserve">Within </w:t>
            </w:r>
            <w:sdt>
              <w:sdtPr>
                <w:id w:val="114025617"/>
                <w:placeholder>
                  <w:docPart w:val="7538D6C3A21B40B9A779CA7D2382E7C7"/>
                </w:placeholder>
              </w:sdtPr>
              <w:sdtEndPr/>
              <w:sdtContent>
                <w:r w:rsidRPr="00D301F2">
                  <w:t>20</w:t>
                </w:r>
              </w:sdtContent>
            </w:sdt>
            <w:r w:rsidRPr="00D301F2">
              <w:t xml:space="preserve"> </w:t>
            </w:r>
            <w:r w:rsidR="00CE69FB">
              <w:t>Working</w:t>
            </w:r>
            <w:r w:rsidR="00CE69FB" w:rsidRPr="00D301F2">
              <w:t xml:space="preserve"> </w:t>
            </w:r>
            <w:r w:rsidRPr="00D301F2">
              <w:t xml:space="preserve">Days after </w:t>
            </w:r>
            <w:r>
              <w:t xml:space="preserve">the </w:t>
            </w:r>
            <w:r w:rsidRPr="00D301F2">
              <w:t xml:space="preserve">Date of Acceptance of Tender </w:t>
            </w:r>
          </w:p>
          <w:p w14:paraId="20F69687" w14:textId="77777777" w:rsidR="00047E89" w:rsidRPr="00D301F2" w:rsidRDefault="00047E89" w:rsidP="009C3F56">
            <w:pPr>
              <w:pStyle w:val="SAAnnexuretext"/>
            </w:pPr>
            <w:r w:rsidRPr="00D301F2">
              <w:t xml:space="preserve">If nothing stated, </w:t>
            </w:r>
            <w:r>
              <w:t xml:space="preserve">20 </w:t>
            </w:r>
            <w:r w:rsidR="00CE69FB">
              <w:t>Working</w:t>
            </w:r>
            <w:r w:rsidR="00CE69FB" w:rsidRPr="00D301F2">
              <w:t xml:space="preserve"> </w:t>
            </w:r>
            <w:r w:rsidRPr="00D301F2">
              <w:t xml:space="preserve">Days after </w:t>
            </w:r>
            <w:r>
              <w:t xml:space="preserve">the </w:t>
            </w:r>
            <w:r w:rsidRPr="00D301F2">
              <w:t>Date of Acceptance of Tender</w:t>
            </w:r>
          </w:p>
        </w:tc>
      </w:tr>
      <w:tr w:rsidR="00047E89" w:rsidRPr="00D301F2" w14:paraId="79474B4A" w14:textId="77777777" w:rsidTr="00573EF9">
        <w:tc>
          <w:tcPr>
            <w:tcW w:w="702" w:type="dxa"/>
            <w:vMerge/>
          </w:tcPr>
          <w:p w14:paraId="33B6459E" w14:textId="77777777" w:rsidR="00047E89" w:rsidRPr="00D301F2" w:rsidRDefault="00047E89" w:rsidP="009C3F56">
            <w:pPr>
              <w:pStyle w:val="SAAnnexuretext"/>
            </w:pPr>
          </w:p>
        </w:tc>
        <w:tc>
          <w:tcPr>
            <w:tcW w:w="2270" w:type="dxa"/>
          </w:tcPr>
          <w:p w14:paraId="72998162" w14:textId="77777777" w:rsidR="00047E89" w:rsidRDefault="00047E89" w:rsidP="009C3F56">
            <w:pPr>
              <w:pStyle w:val="SAItema"/>
            </w:pPr>
            <w:r>
              <w:t xml:space="preserve"> </w:t>
            </w:r>
            <w:bookmarkStart w:id="98" w:name="_Ref216020167"/>
            <w:r>
              <w:t>Additional requirements for access or possession</w:t>
            </w:r>
            <w:bookmarkEnd w:id="98"/>
          </w:p>
          <w:p w14:paraId="06057548" w14:textId="77777777" w:rsidR="00047E89" w:rsidRDefault="00047E89" w:rsidP="00047E89">
            <w:pPr>
              <w:pStyle w:val="SAItema"/>
              <w:numPr>
                <w:ilvl w:val="0"/>
                <w:numId w:val="0"/>
              </w:numPr>
            </w:pPr>
            <w:r>
              <w:t>(</w:t>
            </w:r>
            <w:r w:rsidRPr="00D301F2">
              <w:t>Subclause </w:t>
            </w:r>
            <w:r w:rsidRPr="00D301F2">
              <w:fldChar w:fldCharType="begin"/>
            </w:r>
            <w:r w:rsidRPr="00D301F2">
              <w:instrText xml:space="preserve"> REF _Ref52299104 \r \h  \* MERGEFORMAT </w:instrText>
            </w:r>
            <w:r w:rsidRPr="00D301F2">
              <w:fldChar w:fldCharType="separate"/>
            </w:r>
            <w:r w:rsidR="00F96953">
              <w:t>24.1</w:t>
            </w:r>
            <w:r w:rsidRPr="00D301F2">
              <w:fldChar w:fldCharType="end"/>
            </w:r>
            <w:r>
              <w:t>)</w:t>
            </w:r>
          </w:p>
        </w:tc>
        <w:tc>
          <w:tcPr>
            <w:tcW w:w="6379" w:type="dxa"/>
            <w:gridSpan w:val="6"/>
          </w:tcPr>
          <w:sdt>
            <w:sdtPr>
              <w:id w:val="-1104652015"/>
              <w:placeholder>
                <w:docPart w:val="DefaultPlaceholder_-1854013440"/>
              </w:placeholder>
              <w:text/>
            </w:sdtPr>
            <w:sdtEndPr/>
            <w:sdtContent>
              <w:p w14:paraId="1A70F532" w14:textId="7FA18D63" w:rsidR="00047E89" w:rsidRDefault="00D10A06" w:rsidP="009C3F56">
                <w:pPr>
                  <w:pStyle w:val="SAAnnexuretext"/>
                </w:pPr>
                <w:r>
                  <w:t>Not Applicable</w:t>
                </w:r>
              </w:p>
            </w:sdtContent>
          </w:sdt>
          <w:p w14:paraId="62BFF5D8" w14:textId="68A0E346" w:rsidR="00047E89" w:rsidRPr="00D301F2" w:rsidRDefault="00047E89" w:rsidP="009C3F56">
            <w:pPr>
              <w:pStyle w:val="SAAnnexuretext"/>
            </w:pPr>
            <w:r>
              <w:t xml:space="preserve">If nothing stated, as otherwise stated in the Contract. </w:t>
            </w:r>
          </w:p>
        </w:tc>
      </w:tr>
      <w:tr w:rsidR="009C3F56" w:rsidRPr="00D301F2" w14:paraId="0D18A4C6" w14:textId="77777777" w:rsidTr="00573EF9">
        <w:trPr>
          <w:trHeight w:val="306"/>
        </w:trPr>
        <w:tc>
          <w:tcPr>
            <w:tcW w:w="702" w:type="dxa"/>
            <w:vMerge w:val="restart"/>
          </w:tcPr>
          <w:p w14:paraId="3F203E55" w14:textId="77777777" w:rsidR="009C3F56" w:rsidRPr="00D301F2" w:rsidRDefault="009C3F56" w:rsidP="009C3F56">
            <w:pPr>
              <w:pStyle w:val="SAItem22A"/>
            </w:pPr>
            <w:bookmarkStart w:id="99" w:name="_Ref194657028"/>
          </w:p>
        </w:tc>
        <w:bookmarkEnd w:id="99"/>
        <w:tc>
          <w:tcPr>
            <w:tcW w:w="2270" w:type="dxa"/>
            <w:vMerge w:val="restart"/>
          </w:tcPr>
          <w:p w14:paraId="530424CF" w14:textId="77777777" w:rsidR="009C3F56" w:rsidRPr="00D301F2" w:rsidRDefault="009C3F56" w:rsidP="009C3F56">
            <w:pPr>
              <w:pStyle w:val="SAAnnexuretext"/>
            </w:pPr>
            <w:r w:rsidRPr="00D301F2">
              <w:t>Working Days and working hours</w:t>
            </w:r>
          </w:p>
          <w:p w14:paraId="6105028C" w14:textId="77777777" w:rsidR="009C3F56" w:rsidRPr="00D301F2" w:rsidRDefault="009C3F56" w:rsidP="009C3F56">
            <w:pPr>
              <w:pStyle w:val="SAAnnexuretext"/>
            </w:pPr>
            <w:r w:rsidRPr="00D301F2">
              <w:t xml:space="preserve">(Clause </w:t>
            </w:r>
            <w:r w:rsidRPr="00D301F2">
              <w:fldChar w:fldCharType="begin"/>
            </w:r>
            <w:r w:rsidRPr="00D301F2">
              <w:instrText xml:space="preserve"> REF _Ref183096554 \w \h  \* MERGEFORMAT </w:instrText>
            </w:r>
            <w:r w:rsidRPr="00D301F2">
              <w:fldChar w:fldCharType="separate"/>
            </w:r>
            <w:r w:rsidR="00F96953">
              <w:t>31</w:t>
            </w:r>
            <w:r w:rsidRPr="00D301F2">
              <w:fldChar w:fldCharType="end"/>
            </w:r>
            <w:r w:rsidRPr="00D301F2">
              <w:t>)</w:t>
            </w:r>
          </w:p>
        </w:tc>
        <w:tc>
          <w:tcPr>
            <w:tcW w:w="3402" w:type="dxa"/>
            <w:gridSpan w:val="3"/>
          </w:tcPr>
          <w:p w14:paraId="183F9D89" w14:textId="77777777" w:rsidR="009C3F56" w:rsidRPr="00D301F2" w:rsidRDefault="009C3F56" w:rsidP="009C3F56">
            <w:pPr>
              <w:pStyle w:val="SAAnnexuretext"/>
              <w:rPr>
                <w:b/>
                <w:bCs/>
              </w:rPr>
            </w:pPr>
            <w:r w:rsidRPr="00D301F2">
              <w:rPr>
                <w:b/>
                <w:bCs/>
              </w:rPr>
              <w:t>Working Days</w:t>
            </w:r>
          </w:p>
        </w:tc>
        <w:tc>
          <w:tcPr>
            <w:tcW w:w="2977" w:type="dxa"/>
            <w:gridSpan w:val="3"/>
          </w:tcPr>
          <w:p w14:paraId="5B8B6117" w14:textId="77777777" w:rsidR="009C3F56" w:rsidRPr="00D301F2" w:rsidRDefault="009C3F56" w:rsidP="009C3F56">
            <w:pPr>
              <w:pStyle w:val="SAAnnexuretext"/>
              <w:rPr>
                <w:b/>
                <w:bCs/>
              </w:rPr>
            </w:pPr>
            <w:r w:rsidRPr="00D301F2">
              <w:rPr>
                <w:b/>
                <w:bCs/>
              </w:rPr>
              <w:t>Working hours</w:t>
            </w:r>
          </w:p>
        </w:tc>
      </w:tr>
      <w:tr w:rsidR="009C3F56" w:rsidRPr="00D301F2" w14:paraId="06CFDDF1" w14:textId="77777777" w:rsidTr="00573EF9">
        <w:trPr>
          <w:trHeight w:val="303"/>
        </w:trPr>
        <w:tc>
          <w:tcPr>
            <w:tcW w:w="702" w:type="dxa"/>
            <w:vMerge/>
          </w:tcPr>
          <w:p w14:paraId="0575E53F" w14:textId="77777777" w:rsidR="009C3F56" w:rsidRPr="00D301F2" w:rsidRDefault="009C3F56" w:rsidP="009C3F56">
            <w:pPr>
              <w:pStyle w:val="SAAnnexuretext"/>
            </w:pPr>
          </w:p>
        </w:tc>
        <w:tc>
          <w:tcPr>
            <w:tcW w:w="2270" w:type="dxa"/>
            <w:vMerge/>
          </w:tcPr>
          <w:p w14:paraId="16E866E6" w14:textId="77777777" w:rsidR="009C3F56" w:rsidRPr="00D301F2" w:rsidRDefault="009C3F56" w:rsidP="009C3F56">
            <w:pPr>
              <w:pStyle w:val="SAAnnexuretext"/>
            </w:pPr>
          </w:p>
        </w:tc>
        <w:tc>
          <w:tcPr>
            <w:tcW w:w="3402" w:type="dxa"/>
            <w:gridSpan w:val="3"/>
          </w:tcPr>
          <w:p w14:paraId="6CC04431" w14:textId="77777777" w:rsidR="009C3F56" w:rsidRPr="00D301F2" w:rsidRDefault="009C3F56" w:rsidP="009C3F56">
            <w:pPr>
              <w:pStyle w:val="SAAnnexuretext"/>
            </w:pPr>
            <w:r w:rsidRPr="00D301F2">
              <w:t>Monday to Friday</w:t>
            </w:r>
          </w:p>
        </w:tc>
        <w:tc>
          <w:tcPr>
            <w:tcW w:w="2977" w:type="dxa"/>
            <w:gridSpan w:val="3"/>
          </w:tcPr>
          <w:p w14:paraId="2705064F" w14:textId="77777777" w:rsidR="009C3F56" w:rsidRPr="00D301F2" w:rsidRDefault="009C3F56" w:rsidP="009C3F56">
            <w:pPr>
              <w:pStyle w:val="SAAnnexuretext"/>
            </w:pPr>
            <w:r w:rsidRPr="00D301F2">
              <w:t>7am to 6pm</w:t>
            </w:r>
          </w:p>
        </w:tc>
      </w:tr>
      <w:tr w:rsidR="009C3F56" w:rsidRPr="00D301F2" w14:paraId="4A1D8546" w14:textId="77777777" w:rsidTr="00573EF9">
        <w:trPr>
          <w:trHeight w:val="303"/>
        </w:trPr>
        <w:tc>
          <w:tcPr>
            <w:tcW w:w="702" w:type="dxa"/>
            <w:vMerge/>
          </w:tcPr>
          <w:p w14:paraId="6F8226D6" w14:textId="77777777" w:rsidR="009C3F56" w:rsidRPr="00D301F2" w:rsidRDefault="009C3F56" w:rsidP="009C3F56">
            <w:pPr>
              <w:pStyle w:val="SAAnnexuretext"/>
            </w:pPr>
          </w:p>
        </w:tc>
        <w:tc>
          <w:tcPr>
            <w:tcW w:w="2270" w:type="dxa"/>
            <w:vMerge/>
          </w:tcPr>
          <w:p w14:paraId="6F18DA19" w14:textId="77777777" w:rsidR="009C3F56" w:rsidRPr="00D301F2" w:rsidRDefault="009C3F56" w:rsidP="009C3F56">
            <w:pPr>
              <w:pStyle w:val="SAAnnexuretext"/>
            </w:pPr>
          </w:p>
        </w:tc>
        <w:tc>
          <w:tcPr>
            <w:tcW w:w="3402" w:type="dxa"/>
            <w:gridSpan w:val="3"/>
          </w:tcPr>
          <w:p w14:paraId="2773E2C0" w14:textId="77777777" w:rsidR="009C3F56" w:rsidRPr="00D301F2" w:rsidRDefault="009C3F56" w:rsidP="009C3F56">
            <w:pPr>
              <w:pStyle w:val="SAAnnexuretext"/>
            </w:pPr>
            <w:r w:rsidRPr="00D301F2">
              <w:t>Saturday</w:t>
            </w:r>
          </w:p>
        </w:tc>
        <w:tc>
          <w:tcPr>
            <w:tcW w:w="2977" w:type="dxa"/>
            <w:gridSpan w:val="3"/>
          </w:tcPr>
          <w:p w14:paraId="23CEA85C" w14:textId="77777777" w:rsidR="009C3F56" w:rsidRPr="00D301F2" w:rsidRDefault="009C3F56" w:rsidP="009C3F56">
            <w:pPr>
              <w:pStyle w:val="SAAnnexuretext"/>
            </w:pPr>
            <w:r w:rsidRPr="00D301F2">
              <w:t>7am to 4pm</w:t>
            </w:r>
          </w:p>
        </w:tc>
      </w:tr>
      <w:tr w:rsidR="009C3F56" w:rsidRPr="00D301F2" w14:paraId="7A83E60F" w14:textId="77777777" w:rsidTr="00C87F64">
        <w:trPr>
          <w:trHeight w:val="303"/>
        </w:trPr>
        <w:tc>
          <w:tcPr>
            <w:tcW w:w="702" w:type="dxa"/>
            <w:vMerge/>
          </w:tcPr>
          <w:p w14:paraId="698E9C94" w14:textId="77777777" w:rsidR="009C3F56" w:rsidRPr="00D301F2" w:rsidRDefault="009C3F56" w:rsidP="009C3F56">
            <w:pPr>
              <w:pStyle w:val="SAAnnexuretext"/>
            </w:pPr>
          </w:p>
        </w:tc>
        <w:tc>
          <w:tcPr>
            <w:tcW w:w="2270" w:type="dxa"/>
            <w:vMerge/>
            <w:tcBorders>
              <w:bottom w:val="single" w:sz="4" w:space="0" w:color="auto"/>
            </w:tcBorders>
          </w:tcPr>
          <w:p w14:paraId="1F19C4EA" w14:textId="77777777" w:rsidR="009C3F56" w:rsidRPr="00D301F2" w:rsidRDefault="009C3F56" w:rsidP="009C3F56">
            <w:pPr>
              <w:pStyle w:val="SAAnnexuretext"/>
            </w:pPr>
          </w:p>
        </w:tc>
        <w:tc>
          <w:tcPr>
            <w:tcW w:w="6379" w:type="dxa"/>
            <w:gridSpan w:val="6"/>
            <w:tcBorders>
              <w:bottom w:val="single" w:sz="4" w:space="0" w:color="auto"/>
            </w:tcBorders>
          </w:tcPr>
          <w:p w14:paraId="3AA4151B" w14:textId="77777777" w:rsidR="009C3F56" w:rsidRPr="00D301F2" w:rsidRDefault="009C3F56" w:rsidP="009C3F56">
            <w:pPr>
              <w:pStyle w:val="SAAnnexuretext"/>
            </w:pPr>
            <w:r w:rsidRPr="00D301F2">
              <w:t>but shall not include:</w:t>
            </w:r>
          </w:p>
          <w:p w14:paraId="43CA8D51" w14:textId="77777777" w:rsidR="009C3F56" w:rsidRPr="00D301F2" w:rsidRDefault="009C3F56" w:rsidP="009C3F56">
            <w:pPr>
              <w:pStyle w:val="SAItem22Aa"/>
            </w:pPr>
            <w:bookmarkStart w:id="100" w:name="_Ref214026437"/>
            <w:r>
              <w:t xml:space="preserve"> </w:t>
            </w:r>
            <w:bookmarkStart w:id="101" w:name="_Ref214027011"/>
            <w:r w:rsidRPr="00D301F2">
              <w:t>a public holiday, special holiday or bank holiday at the Site;</w:t>
            </w:r>
            <w:bookmarkEnd w:id="100"/>
            <w:bookmarkEnd w:id="101"/>
          </w:p>
          <w:p w14:paraId="4C9C3477" w14:textId="77777777" w:rsidR="009C3F56" w:rsidRPr="00D301F2" w:rsidRDefault="009C3F56" w:rsidP="009C3F56">
            <w:pPr>
              <w:pStyle w:val="SAItem22Aa"/>
            </w:pPr>
            <w:r>
              <w:t xml:space="preserve"> </w:t>
            </w:r>
            <w:r w:rsidRPr="00D301F2">
              <w:t>22 December to 10 January in any year; or</w:t>
            </w:r>
          </w:p>
          <w:p w14:paraId="4AAD6EE3" w14:textId="275A72A6" w:rsidR="009C3F56" w:rsidRPr="00D301F2" w:rsidRDefault="009C3F56" w:rsidP="009C3F56">
            <w:pPr>
              <w:pStyle w:val="SAItem22Aa"/>
            </w:pPr>
            <w:r>
              <w:t xml:space="preserve"> </w:t>
            </w:r>
            <w:r w:rsidRPr="00D301F2">
              <w:t>any other day which the Contract elsewhere provides is a day on which Work cannot be carried out.</w:t>
            </w:r>
          </w:p>
        </w:tc>
      </w:tr>
      <w:tr w:rsidR="009C3F56" w:rsidRPr="00D301F2" w14:paraId="3E4D0A3F" w14:textId="77777777" w:rsidTr="00C87F64">
        <w:tc>
          <w:tcPr>
            <w:tcW w:w="702" w:type="dxa"/>
            <w:vMerge w:val="restart"/>
          </w:tcPr>
          <w:p w14:paraId="311DC75C" w14:textId="77777777" w:rsidR="009C3F56" w:rsidRPr="00D301F2" w:rsidRDefault="009C3F56" w:rsidP="009C3F56">
            <w:pPr>
              <w:pStyle w:val="SAItem"/>
            </w:pPr>
            <w:bookmarkStart w:id="102" w:name="_Ref194656998"/>
          </w:p>
        </w:tc>
        <w:bookmarkEnd w:id="102"/>
        <w:tc>
          <w:tcPr>
            <w:tcW w:w="2270" w:type="dxa"/>
            <w:tcBorders>
              <w:bottom w:val="nil"/>
            </w:tcBorders>
          </w:tcPr>
          <w:p w14:paraId="5E75DC47" w14:textId="77777777" w:rsidR="009C3F56" w:rsidRPr="00D301F2" w:rsidRDefault="009C3F56" w:rsidP="009C3F56">
            <w:pPr>
              <w:pStyle w:val="SAAnnexuretext"/>
            </w:pPr>
            <w:r w:rsidRPr="00D301F2">
              <w:t xml:space="preserve">Qualifying Causes of Delay </w:t>
            </w:r>
          </w:p>
          <w:p w14:paraId="6A90710C" w14:textId="77777777" w:rsidR="009C3F56" w:rsidRPr="00D301F2" w:rsidRDefault="009C3F56" w:rsidP="009C3F56">
            <w:pPr>
              <w:pStyle w:val="SAAnnexuretext"/>
            </w:pPr>
            <w:r>
              <w:t xml:space="preserve">(Clause </w:t>
            </w:r>
            <w:r>
              <w:fldChar w:fldCharType="begin"/>
            </w:r>
            <w:r>
              <w:instrText xml:space="preserve"> REF _Ref52298420 \w \h  \* MERGEFORMAT </w:instrText>
            </w:r>
            <w:r>
              <w:fldChar w:fldCharType="separate"/>
            </w:r>
            <w:r w:rsidR="00F96953">
              <w:t>1</w:t>
            </w:r>
            <w:r>
              <w:fldChar w:fldCharType="end"/>
            </w:r>
            <w:r>
              <w:t xml:space="preserve"> and Subclause </w:t>
            </w:r>
            <w:r>
              <w:fldChar w:fldCharType="begin"/>
            </w:r>
            <w:r>
              <w:instrText xml:space="preserve"> REF _Ref52296984 \w \h  \* MERGEFORMAT </w:instrText>
            </w:r>
            <w:r>
              <w:fldChar w:fldCharType="separate"/>
            </w:r>
            <w:r w:rsidR="00F96953">
              <w:t>34.3</w:t>
            </w:r>
            <w:r>
              <w:fldChar w:fldCharType="end"/>
            </w:r>
            <w:r>
              <w:t>)</w:t>
            </w:r>
          </w:p>
        </w:tc>
        <w:tc>
          <w:tcPr>
            <w:tcW w:w="6379" w:type="dxa"/>
            <w:gridSpan w:val="6"/>
            <w:tcBorders>
              <w:bottom w:val="nil"/>
            </w:tcBorders>
          </w:tcPr>
          <w:p w14:paraId="424DD0B8" w14:textId="77777777" w:rsidR="009C3F56" w:rsidRPr="00D301F2" w:rsidRDefault="009C3F56" w:rsidP="009C3F56">
            <w:pPr>
              <w:pStyle w:val="SAAnnexuretext"/>
            </w:pPr>
          </w:p>
        </w:tc>
      </w:tr>
      <w:tr w:rsidR="009C3F56" w:rsidRPr="00D301F2" w14:paraId="11642FC1" w14:textId="77777777" w:rsidTr="00C87F64">
        <w:tc>
          <w:tcPr>
            <w:tcW w:w="702" w:type="dxa"/>
            <w:vMerge/>
          </w:tcPr>
          <w:p w14:paraId="2C8EDFD7" w14:textId="77777777" w:rsidR="009C3F56" w:rsidRPr="00D301F2" w:rsidRDefault="009C3F56" w:rsidP="009C3F56">
            <w:pPr>
              <w:pStyle w:val="SAItem"/>
              <w:numPr>
                <w:ilvl w:val="0"/>
                <w:numId w:val="0"/>
              </w:numPr>
            </w:pPr>
          </w:p>
        </w:tc>
        <w:tc>
          <w:tcPr>
            <w:tcW w:w="2270" w:type="dxa"/>
            <w:tcBorders>
              <w:top w:val="nil"/>
            </w:tcBorders>
          </w:tcPr>
          <w:p w14:paraId="002E037E" w14:textId="77777777" w:rsidR="009C3F56" w:rsidRPr="00D301F2" w:rsidRDefault="009C3F56" w:rsidP="009C3F56">
            <w:pPr>
              <w:pStyle w:val="SAItema"/>
            </w:pPr>
            <w:bookmarkStart w:id="103" w:name="_Ref214026317"/>
            <w:r>
              <w:t xml:space="preserve"> Additional causes of delay which will constitute a Qualifying Cause of Delay</w:t>
            </w:r>
            <w:bookmarkEnd w:id="103"/>
            <w:r>
              <w:t xml:space="preserve"> </w:t>
            </w:r>
          </w:p>
        </w:tc>
        <w:tc>
          <w:tcPr>
            <w:tcW w:w="6379" w:type="dxa"/>
            <w:gridSpan w:val="6"/>
            <w:tcBorders>
              <w:top w:val="nil"/>
            </w:tcBorders>
          </w:tcPr>
          <w:sdt>
            <w:sdtPr>
              <w:id w:val="1043490613"/>
              <w:placeholder>
                <w:docPart w:val="F30647E7F05E41A8A4943CB234151431"/>
              </w:placeholder>
              <w:showingPlcHdr/>
              <w:text/>
            </w:sdtPr>
            <w:sdtEndPr/>
            <w:sdtContent>
              <w:p w14:paraId="004897B9" w14:textId="77777777" w:rsidR="009C3F56" w:rsidRDefault="009C3F56" w:rsidP="009C3F56">
                <w:pPr>
                  <w:pStyle w:val="SAAnnexuretext"/>
                </w:pPr>
                <w:r w:rsidRPr="00545827">
                  <w:rPr>
                    <w:rStyle w:val="PlaceholderText"/>
                  </w:rPr>
                  <w:t>Click or tap here to enter text.</w:t>
                </w:r>
              </w:p>
            </w:sdtContent>
          </w:sdt>
          <w:p w14:paraId="7271C374" w14:textId="4B56F3B3" w:rsidR="009C3F56" w:rsidRDefault="009C3F56" w:rsidP="009C3F56">
            <w:pPr>
              <w:pStyle w:val="SAAnnexuretext"/>
            </w:pPr>
            <w:r>
              <w:t>If nothing stated, there are no additional Qualifying Causes of Delay.</w:t>
            </w:r>
          </w:p>
        </w:tc>
      </w:tr>
      <w:tr w:rsidR="009C3F56" w:rsidRPr="00D301F2" w14:paraId="75F2510C" w14:textId="77777777" w:rsidTr="00573EF9">
        <w:tc>
          <w:tcPr>
            <w:tcW w:w="702" w:type="dxa"/>
            <w:vMerge/>
          </w:tcPr>
          <w:p w14:paraId="4B88C745" w14:textId="77777777" w:rsidR="009C3F56" w:rsidRPr="00D301F2" w:rsidRDefault="009C3F56" w:rsidP="009C3F56">
            <w:pPr>
              <w:pStyle w:val="SAItem"/>
              <w:numPr>
                <w:ilvl w:val="0"/>
                <w:numId w:val="0"/>
              </w:numPr>
            </w:pPr>
          </w:p>
        </w:tc>
        <w:tc>
          <w:tcPr>
            <w:tcW w:w="2270" w:type="dxa"/>
          </w:tcPr>
          <w:p w14:paraId="595178D5" w14:textId="77777777" w:rsidR="009C3F56" w:rsidRPr="00D301F2" w:rsidRDefault="009C3F56" w:rsidP="009C3F56">
            <w:pPr>
              <w:pStyle w:val="SAItema"/>
            </w:pPr>
            <w:bookmarkStart w:id="104" w:name="_Ref214026323"/>
            <w:r>
              <w:t xml:space="preserve"> </w:t>
            </w:r>
            <w:r w:rsidR="00047E89">
              <w:t xml:space="preserve">Qualifying </w:t>
            </w:r>
            <w:r w:rsidRPr="00D301F2">
              <w:t xml:space="preserve">Causes of </w:t>
            </w:r>
            <w:r w:rsidR="00B45BDE">
              <w:t>D</w:t>
            </w:r>
            <w:r w:rsidRPr="00D301F2">
              <w:t>elay for which EOTs will not be granted</w:t>
            </w:r>
            <w:bookmarkEnd w:id="104"/>
          </w:p>
        </w:tc>
        <w:tc>
          <w:tcPr>
            <w:tcW w:w="6379" w:type="dxa"/>
            <w:gridSpan w:val="6"/>
          </w:tcPr>
          <w:sdt>
            <w:sdtPr>
              <w:id w:val="-2014598377"/>
              <w:placeholder>
                <w:docPart w:val="F30647E7F05E41A8A4943CB234151431"/>
              </w:placeholder>
              <w:showingPlcHdr/>
              <w:text/>
            </w:sdtPr>
            <w:sdtEndPr/>
            <w:sdtContent>
              <w:p w14:paraId="25956A42" w14:textId="77777777" w:rsidR="009C3F56" w:rsidRDefault="009C3F56" w:rsidP="009C3F56">
                <w:pPr>
                  <w:pStyle w:val="SAAnnexuretext"/>
                </w:pPr>
                <w:r w:rsidRPr="00545827">
                  <w:rPr>
                    <w:rStyle w:val="PlaceholderText"/>
                  </w:rPr>
                  <w:t>Click or tap here to enter text.</w:t>
                </w:r>
              </w:p>
            </w:sdtContent>
          </w:sdt>
          <w:p w14:paraId="36910ED2" w14:textId="02949446" w:rsidR="009C3F56" w:rsidRDefault="009C3F56" w:rsidP="009C3F56">
            <w:pPr>
              <w:pStyle w:val="SAAnnexuretext"/>
            </w:pPr>
            <w:r>
              <w:t xml:space="preserve">If nothing stated, there are no causes of delay </w:t>
            </w:r>
            <w:r w:rsidR="00047E89">
              <w:t xml:space="preserve">stated in the definition of Qualifying Cause of Delay </w:t>
            </w:r>
            <w:r>
              <w:t>for which EOTs will not be granted.</w:t>
            </w:r>
          </w:p>
        </w:tc>
      </w:tr>
      <w:tr w:rsidR="009C3F56" w:rsidRPr="00D301F2" w14:paraId="539322C3" w14:textId="77777777" w:rsidTr="00573EF9">
        <w:tc>
          <w:tcPr>
            <w:tcW w:w="702" w:type="dxa"/>
          </w:tcPr>
          <w:p w14:paraId="6C1C337D" w14:textId="77777777" w:rsidR="009C3F56" w:rsidRPr="00D301F2" w:rsidRDefault="009C3F56" w:rsidP="009C3F56">
            <w:pPr>
              <w:pStyle w:val="SAItem"/>
            </w:pPr>
            <w:bookmarkStart w:id="105" w:name="_Ref194657531"/>
          </w:p>
        </w:tc>
        <w:bookmarkEnd w:id="105"/>
        <w:tc>
          <w:tcPr>
            <w:tcW w:w="2270" w:type="dxa"/>
          </w:tcPr>
          <w:p w14:paraId="10F0459D" w14:textId="77777777" w:rsidR="009C3F56" w:rsidRPr="00D301F2" w:rsidRDefault="009C3F56" w:rsidP="009C3F56">
            <w:pPr>
              <w:pStyle w:val="SAAnnexuretext"/>
            </w:pPr>
            <w:r w:rsidRPr="00D301F2">
              <w:t xml:space="preserve">Liquidated damages, rate </w:t>
            </w:r>
          </w:p>
          <w:p w14:paraId="6CAB4D9B" w14:textId="77777777" w:rsidR="009C3F56" w:rsidRPr="00D301F2" w:rsidRDefault="009C3F56" w:rsidP="009C3F56">
            <w:pPr>
              <w:pStyle w:val="SAAnnexuretext"/>
            </w:pPr>
            <w:r w:rsidRPr="00D301F2">
              <w:t>(Subclause </w:t>
            </w:r>
            <w:r w:rsidRPr="00D301F2">
              <w:fldChar w:fldCharType="begin"/>
            </w:r>
            <w:r w:rsidRPr="00D301F2">
              <w:instrText xml:space="preserve"> REF _Ref52299223 \r \h  \* MERGEFORMAT </w:instrText>
            </w:r>
            <w:r w:rsidRPr="00D301F2">
              <w:fldChar w:fldCharType="separate"/>
            </w:r>
            <w:r w:rsidR="00F96953">
              <w:t>34.7</w:t>
            </w:r>
            <w:r w:rsidRPr="00D301F2">
              <w:fldChar w:fldCharType="end"/>
            </w:r>
            <w:r w:rsidRPr="00D301F2">
              <w:t>)</w:t>
            </w:r>
          </w:p>
        </w:tc>
        <w:tc>
          <w:tcPr>
            <w:tcW w:w="6379" w:type="dxa"/>
            <w:gridSpan w:val="6"/>
          </w:tcPr>
          <w:p w14:paraId="148322D2" w14:textId="2DBD20FD" w:rsidR="009C3F56" w:rsidRDefault="009C3F56" w:rsidP="009C3F56">
            <w:pPr>
              <w:pStyle w:val="SAAnnexuretext"/>
            </w:pPr>
            <w:r w:rsidRPr="00D301F2">
              <w:t xml:space="preserve">$ </w:t>
            </w:r>
            <w:sdt>
              <w:sdtPr>
                <w:id w:val="-1199395428"/>
                <w:placeholder>
                  <w:docPart w:val="65D27E2FC2E34077ACE2E2E26EA2026E"/>
                </w:placeholder>
              </w:sdtPr>
              <w:sdtEndPr/>
              <w:sdtContent>
                <w:r w:rsidR="00D10A06">
                  <w:t>500.00</w:t>
                </w:r>
              </w:sdtContent>
            </w:sdt>
            <w:r w:rsidRPr="00D301F2">
              <w:t xml:space="preserve"> per day</w:t>
            </w:r>
          </w:p>
          <w:p w14:paraId="05DB9295" w14:textId="4BA758BC" w:rsidR="008131E4" w:rsidRPr="00D301F2" w:rsidRDefault="008131E4" w:rsidP="008131E4">
            <w:pPr>
              <w:pStyle w:val="SAAnnexuretext"/>
            </w:pPr>
          </w:p>
        </w:tc>
      </w:tr>
      <w:tr w:rsidR="009C3F56" w:rsidRPr="00D301F2" w14:paraId="5CF80361" w14:textId="77777777" w:rsidTr="00E6581F">
        <w:trPr>
          <w:trHeight w:val="50"/>
        </w:trPr>
        <w:tc>
          <w:tcPr>
            <w:tcW w:w="702" w:type="dxa"/>
          </w:tcPr>
          <w:p w14:paraId="5344EF13" w14:textId="77777777" w:rsidR="009C3F56" w:rsidRPr="00D301F2" w:rsidRDefault="009C3F56" w:rsidP="009C3F56">
            <w:pPr>
              <w:pStyle w:val="SAItem"/>
            </w:pPr>
            <w:bookmarkStart w:id="106" w:name="_Ref194657542"/>
          </w:p>
        </w:tc>
        <w:bookmarkEnd w:id="106"/>
        <w:tc>
          <w:tcPr>
            <w:tcW w:w="8649" w:type="dxa"/>
            <w:gridSpan w:val="7"/>
            <w:tcBorders>
              <w:bottom w:val="nil"/>
            </w:tcBorders>
          </w:tcPr>
          <w:p w14:paraId="169493D5" w14:textId="77777777" w:rsidR="009C3F56" w:rsidRPr="00D301F2" w:rsidRDefault="00C87F64" w:rsidP="009C3F56">
            <w:pPr>
              <w:pStyle w:val="SAAnnexuretext"/>
            </w:pPr>
            <w:r>
              <w:t>Not used</w:t>
            </w:r>
          </w:p>
        </w:tc>
      </w:tr>
      <w:tr w:rsidR="009C3F56" w:rsidRPr="00D301F2" w14:paraId="75E7C588" w14:textId="77777777" w:rsidTr="00573EF9">
        <w:tc>
          <w:tcPr>
            <w:tcW w:w="702" w:type="dxa"/>
          </w:tcPr>
          <w:p w14:paraId="31A69880" w14:textId="77777777" w:rsidR="009C3F56" w:rsidRPr="00D301F2" w:rsidRDefault="009C3F56" w:rsidP="009C3F56">
            <w:pPr>
              <w:pStyle w:val="SAItem"/>
            </w:pPr>
            <w:bookmarkStart w:id="107" w:name="_Ref194656906"/>
          </w:p>
        </w:tc>
        <w:bookmarkEnd w:id="107"/>
        <w:tc>
          <w:tcPr>
            <w:tcW w:w="2270" w:type="dxa"/>
          </w:tcPr>
          <w:p w14:paraId="5F352E6E" w14:textId="77777777" w:rsidR="009C3F56" w:rsidRPr="00D301F2" w:rsidRDefault="009C3F56" w:rsidP="009C3F56">
            <w:pPr>
              <w:pStyle w:val="SAAnnexuretext"/>
            </w:pPr>
            <w:r>
              <w:t>O</w:t>
            </w:r>
            <w:r w:rsidRPr="00D301F2">
              <w:t>ther Compensable Causes</w:t>
            </w:r>
          </w:p>
          <w:p w14:paraId="16431A30" w14:textId="77777777" w:rsidR="009C3F56" w:rsidRPr="00D301F2" w:rsidRDefault="009C3F56" w:rsidP="009C3F56">
            <w:pPr>
              <w:pStyle w:val="SAAnnexuretext"/>
            </w:pPr>
            <w:r w:rsidRPr="00D301F2">
              <w:lastRenderedPageBreak/>
              <w:t>(Clause </w:t>
            </w:r>
            <w:r w:rsidRPr="00D301F2">
              <w:fldChar w:fldCharType="begin"/>
            </w:r>
            <w:r w:rsidRPr="00D301F2">
              <w:instrText xml:space="preserve"> REF _Ref52298420 \r \h  \* MERGEFORMAT </w:instrText>
            </w:r>
            <w:r w:rsidRPr="00D301F2">
              <w:fldChar w:fldCharType="separate"/>
            </w:r>
            <w:r w:rsidR="00F96953">
              <w:t>1</w:t>
            </w:r>
            <w:r w:rsidRPr="00D301F2">
              <w:fldChar w:fldCharType="end"/>
            </w:r>
            <w:r w:rsidRPr="00D301F2">
              <w:t xml:space="preserve"> Compensable Cause and Subclause </w:t>
            </w:r>
            <w:r w:rsidRPr="00D301F2">
              <w:fldChar w:fldCharType="begin"/>
            </w:r>
            <w:r w:rsidRPr="00D301F2">
              <w:instrText xml:space="preserve"> REF _Ref52299395 \r \h  \* MERGEFORMAT </w:instrText>
            </w:r>
            <w:r w:rsidRPr="00D301F2">
              <w:fldChar w:fldCharType="separate"/>
            </w:r>
            <w:r w:rsidR="00F96953">
              <w:t>34.9</w:t>
            </w:r>
            <w:r w:rsidRPr="00D301F2">
              <w:fldChar w:fldCharType="end"/>
            </w:r>
            <w:r w:rsidRPr="00D301F2">
              <w:t>)</w:t>
            </w:r>
          </w:p>
        </w:tc>
        <w:tc>
          <w:tcPr>
            <w:tcW w:w="6379" w:type="dxa"/>
            <w:gridSpan w:val="6"/>
          </w:tcPr>
          <w:p w14:paraId="53F194D6" w14:textId="11167680" w:rsidR="009C3F56" w:rsidRPr="00D301F2" w:rsidRDefault="005649F2" w:rsidP="009C3F56">
            <w:pPr>
              <w:pStyle w:val="SAAnnexuretext"/>
            </w:pPr>
            <w:sdt>
              <w:sdtPr>
                <w:id w:val="-778255423"/>
                <w:placeholder>
                  <w:docPart w:val="29D91CC13DB74C7E944DD394D6B1CF73"/>
                </w:placeholder>
              </w:sdtPr>
              <w:sdtEndPr/>
              <w:sdtContent>
                <w:r w:rsidR="009C3F56" w:rsidRPr="00D301F2">
                  <w:t>No other Compensable Causes</w:t>
                </w:r>
              </w:sdtContent>
            </w:sdt>
            <w:r w:rsidR="009C3F56">
              <w:tab/>
            </w:r>
          </w:p>
        </w:tc>
      </w:tr>
      <w:tr w:rsidR="009C3F56" w:rsidRPr="00D301F2" w14:paraId="5DEE828C" w14:textId="77777777" w:rsidTr="00573EF9">
        <w:tc>
          <w:tcPr>
            <w:tcW w:w="702" w:type="dxa"/>
          </w:tcPr>
          <w:p w14:paraId="3667D1BD" w14:textId="77777777" w:rsidR="009C3F56" w:rsidRPr="00D301F2" w:rsidRDefault="009C3F56" w:rsidP="009C3F56">
            <w:pPr>
              <w:pStyle w:val="SAItem26A"/>
            </w:pPr>
            <w:bookmarkStart w:id="108" w:name="_Ref194657554"/>
          </w:p>
        </w:tc>
        <w:bookmarkEnd w:id="108"/>
        <w:tc>
          <w:tcPr>
            <w:tcW w:w="2270" w:type="dxa"/>
          </w:tcPr>
          <w:p w14:paraId="47E6026C" w14:textId="77777777" w:rsidR="009C3F56" w:rsidRPr="00D301F2" w:rsidRDefault="009C3F56" w:rsidP="009C3F56">
            <w:pPr>
              <w:pStyle w:val="SAAnnexuretext"/>
            </w:pPr>
            <w:r w:rsidRPr="00D301F2">
              <w:t>Delay costs, limit per Working Day</w:t>
            </w:r>
          </w:p>
          <w:p w14:paraId="5DF7BD01" w14:textId="77777777" w:rsidR="009C3F56" w:rsidRPr="00D301F2" w:rsidRDefault="009C3F56" w:rsidP="009C3F56">
            <w:pPr>
              <w:pStyle w:val="SAAnnexuretext"/>
            </w:pPr>
            <w:r w:rsidRPr="00D301F2">
              <w:t xml:space="preserve">(Subclause </w:t>
            </w:r>
            <w:r w:rsidRPr="00D301F2">
              <w:fldChar w:fldCharType="begin"/>
            </w:r>
            <w:r w:rsidRPr="00D301F2">
              <w:instrText xml:space="preserve"> REF _Ref183013451 \w \h  \* MERGEFORMAT </w:instrText>
            </w:r>
            <w:r w:rsidRPr="00D301F2">
              <w:fldChar w:fldCharType="separate"/>
            </w:r>
            <w:r w:rsidR="00F96953">
              <w:t>34.9</w:t>
            </w:r>
            <w:r w:rsidRPr="00D301F2">
              <w:fldChar w:fldCharType="end"/>
            </w:r>
            <w:r w:rsidRPr="00D301F2">
              <w:t>)</w:t>
            </w:r>
          </w:p>
        </w:tc>
        <w:tc>
          <w:tcPr>
            <w:tcW w:w="6379" w:type="dxa"/>
            <w:gridSpan w:val="6"/>
          </w:tcPr>
          <w:sdt>
            <w:sdtPr>
              <w:id w:val="686032341"/>
              <w:placeholder>
                <w:docPart w:val="00BCF282535A49CD8BD6535357410532"/>
              </w:placeholder>
              <w:showingPlcHdr/>
            </w:sdtPr>
            <w:sdtEndPr/>
            <w:sdtContent>
              <w:p w14:paraId="041AAC0E" w14:textId="77777777" w:rsidR="009C3F56" w:rsidRPr="00D301F2" w:rsidRDefault="009C3F56" w:rsidP="009C3F56">
                <w:pPr>
                  <w:pStyle w:val="SAAnnexuretext"/>
                </w:pPr>
                <w:r w:rsidRPr="00D301F2">
                  <w:rPr>
                    <w:rStyle w:val="PlaceholderText"/>
                  </w:rPr>
                  <w:t>Click or tap here to enter text.</w:t>
                </w:r>
              </w:p>
            </w:sdtContent>
          </w:sdt>
          <w:p w14:paraId="0E473CA7" w14:textId="77777777" w:rsidR="009C3F56" w:rsidRPr="00D301F2" w:rsidRDefault="009C3F56" w:rsidP="009C3F56">
            <w:pPr>
              <w:pStyle w:val="SAAnnexuretext"/>
            </w:pPr>
            <w:r w:rsidRPr="00D301F2">
              <w:t>If nothing stated, $</w:t>
            </w:r>
            <w:r>
              <w:t>1,0</w:t>
            </w:r>
            <w:r w:rsidRPr="00D301F2">
              <w:t>00 per Working Day</w:t>
            </w:r>
          </w:p>
        </w:tc>
      </w:tr>
      <w:tr w:rsidR="009C3F56" w:rsidRPr="00D301F2" w14:paraId="0F710EEC" w14:textId="77777777" w:rsidTr="00573EF9">
        <w:tc>
          <w:tcPr>
            <w:tcW w:w="702" w:type="dxa"/>
          </w:tcPr>
          <w:p w14:paraId="7CAAC5BF" w14:textId="77777777" w:rsidR="009C3F56" w:rsidRPr="00D301F2" w:rsidRDefault="009C3F56" w:rsidP="009C3F56">
            <w:pPr>
              <w:pStyle w:val="SAItem"/>
            </w:pPr>
            <w:bookmarkStart w:id="109" w:name="_Ref194657568"/>
          </w:p>
        </w:tc>
        <w:bookmarkEnd w:id="109"/>
        <w:tc>
          <w:tcPr>
            <w:tcW w:w="2270" w:type="dxa"/>
          </w:tcPr>
          <w:p w14:paraId="3E712A72" w14:textId="77777777" w:rsidR="009C3F56" w:rsidRPr="00D301F2" w:rsidRDefault="009C3F56" w:rsidP="009C3F56">
            <w:pPr>
              <w:pStyle w:val="SAAnnexuretext"/>
            </w:pPr>
            <w:r w:rsidRPr="00D301F2">
              <w:t>Defects Liability Period</w:t>
            </w:r>
          </w:p>
          <w:p w14:paraId="16762D36" w14:textId="77777777" w:rsidR="009C3F56" w:rsidRPr="00D301F2" w:rsidRDefault="009C3F56" w:rsidP="009C3F56">
            <w:pPr>
              <w:pStyle w:val="SAAnnexuretext"/>
            </w:pPr>
            <w:r w:rsidRPr="00D301F2">
              <w:t>(Clause</w:t>
            </w:r>
            <w:r>
              <w:t xml:space="preserve"> </w:t>
            </w:r>
            <w:r w:rsidRPr="00D301F2">
              <w:fldChar w:fldCharType="begin"/>
            </w:r>
            <w:r w:rsidRPr="00D301F2">
              <w:instrText xml:space="preserve"> REF _Ref52296891 \r \h  \* MERGEFORMAT </w:instrText>
            </w:r>
            <w:r w:rsidRPr="00D301F2">
              <w:fldChar w:fldCharType="separate"/>
            </w:r>
            <w:r w:rsidR="00F96953">
              <w:t>35</w:t>
            </w:r>
            <w:r w:rsidRPr="00D301F2">
              <w:fldChar w:fldCharType="end"/>
            </w:r>
            <w:r w:rsidRPr="00D301F2">
              <w:t>)</w:t>
            </w:r>
          </w:p>
        </w:tc>
        <w:tc>
          <w:tcPr>
            <w:tcW w:w="6379" w:type="dxa"/>
            <w:gridSpan w:val="6"/>
          </w:tcPr>
          <w:p w14:paraId="4EB12345" w14:textId="34233E29" w:rsidR="009C3F56" w:rsidRPr="00D301F2" w:rsidRDefault="005649F2" w:rsidP="009C3F56">
            <w:pPr>
              <w:pStyle w:val="SAAnnexuretext"/>
            </w:pPr>
            <w:sdt>
              <w:sdtPr>
                <w:id w:val="-128704265"/>
                <w:placeholder>
                  <w:docPart w:val="97E80ABC94FD41CD94EA93E01E57FAE5"/>
                </w:placeholder>
              </w:sdtPr>
              <w:sdtEndPr/>
              <w:sdtContent>
                <w:r w:rsidR="00D10A06">
                  <w:t>3</w:t>
                </w:r>
                <w:r w:rsidR="009C3F56" w:rsidRPr="00D301F2">
                  <w:t xml:space="preserve"> months</w:t>
                </w:r>
              </w:sdtContent>
            </w:sdt>
          </w:p>
          <w:p w14:paraId="7CA2DFCF" w14:textId="77777777" w:rsidR="009C3F56" w:rsidRPr="00D301F2" w:rsidRDefault="009C3F56" w:rsidP="009C3F56">
            <w:pPr>
              <w:pStyle w:val="SAAnnexuretext"/>
            </w:pPr>
            <w:r w:rsidRPr="00D301F2">
              <w:t>If nothing stated, 12 months</w:t>
            </w:r>
          </w:p>
        </w:tc>
      </w:tr>
      <w:tr w:rsidR="009C3F56" w:rsidRPr="00D301F2" w14:paraId="380C9A36" w14:textId="77777777" w:rsidTr="00573EF9">
        <w:trPr>
          <w:trHeight w:val="720"/>
        </w:trPr>
        <w:tc>
          <w:tcPr>
            <w:tcW w:w="702" w:type="dxa"/>
            <w:vMerge w:val="restart"/>
          </w:tcPr>
          <w:p w14:paraId="7F563DFC" w14:textId="77777777" w:rsidR="009C3F56" w:rsidRPr="00D301F2" w:rsidRDefault="009C3F56" w:rsidP="009C3F56">
            <w:pPr>
              <w:pStyle w:val="SAItem27A"/>
            </w:pPr>
            <w:bookmarkStart w:id="110" w:name="_Ref194657585"/>
          </w:p>
        </w:tc>
        <w:bookmarkEnd w:id="110"/>
        <w:tc>
          <w:tcPr>
            <w:tcW w:w="2270" w:type="dxa"/>
            <w:vMerge w:val="restart"/>
          </w:tcPr>
          <w:p w14:paraId="2A94ECFA" w14:textId="77777777" w:rsidR="009C3F56" w:rsidRPr="00D301F2" w:rsidRDefault="009C3F56" w:rsidP="009C3F56">
            <w:pPr>
              <w:pStyle w:val="SAAnnexuretext"/>
            </w:pPr>
            <w:r w:rsidRPr="00D301F2">
              <w:t>Variations, percentage for profit and overheads</w:t>
            </w:r>
          </w:p>
          <w:p w14:paraId="2E53F32F" w14:textId="77777777" w:rsidR="009C3F56" w:rsidRPr="00D301F2" w:rsidRDefault="009C3F56" w:rsidP="009C3F56">
            <w:pPr>
              <w:pStyle w:val="SAAnnexuretext"/>
            </w:pPr>
            <w:r w:rsidRPr="00D301F2">
              <w:t xml:space="preserve">(Subclause </w:t>
            </w:r>
            <w:r w:rsidRPr="00D301F2">
              <w:fldChar w:fldCharType="begin"/>
            </w:r>
            <w:r w:rsidRPr="00D301F2">
              <w:instrText xml:space="preserve"> REF _Ref183096769 \w \h  \* MERGEFORMAT </w:instrText>
            </w:r>
            <w:r w:rsidRPr="00D301F2">
              <w:fldChar w:fldCharType="separate"/>
            </w:r>
            <w:r w:rsidR="00F96953">
              <w:t>36.4</w:t>
            </w:r>
            <w:r w:rsidRPr="00D301F2">
              <w:fldChar w:fldCharType="end"/>
            </w:r>
            <w:r w:rsidRPr="00D301F2">
              <w:t>)</w:t>
            </w:r>
          </w:p>
        </w:tc>
        <w:tc>
          <w:tcPr>
            <w:tcW w:w="3402" w:type="dxa"/>
            <w:gridSpan w:val="3"/>
          </w:tcPr>
          <w:p w14:paraId="65A52D09" w14:textId="77777777" w:rsidR="009C3F56" w:rsidRPr="00D301F2" w:rsidRDefault="009C3F56" w:rsidP="009C3F56">
            <w:pPr>
              <w:pStyle w:val="SAAnnexuretext"/>
            </w:pPr>
            <w:r w:rsidRPr="00D301F2">
              <w:t>Profit</w:t>
            </w:r>
          </w:p>
        </w:tc>
        <w:tc>
          <w:tcPr>
            <w:tcW w:w="2977" w:type="dxa"/>
            <w:gridSpan w:val="3"/>
          </w:tcPr>
          <w:p w14:paraId="0CBD9FBE" w14:textId="77777777" w:rsidR="009C3F56" w:rsidRPr="00D301F2" w:rsidRDefault="009C3F56" w:rsidP="009C3F56">
            <w:pPr>
              <w:pStyle w:val="SAAnnexuretext"/>
            </w:pPr>
            <w:r w:rsidRPr="00D301F2">
              <w:t>5%</w:t>
            </w:r>
          </w:p>
          <w:p w14:paraId="61A5FDF5" w14:textId="77777777" w:rsidR="009C3F56" w:rsidRPr="00D301F2" w:rsidRDefault="009C3F56" w:rsidP="009C3F56">
            <w:pPr>
              <w:pStyle w:val="SAAnnexuretext"/>
            </w:pPr>
            <w:r w:rsidRPr="00D301F2">
              <w:t>If nothing stated 5%</w:t>
            </w:r>
          </w:p>
        </w:tc>
      </w:tr>
      <w:tr w:rsidR="009C3F56" w:rsidRPr="00D301F2" w14:paraId="6846B136" w14:textId="77777777" w:rsidTr="00573EF9">
        <w:trPr>
          <w:trHeight w:val="720"/>
        </w:trPr>
        <w:tc>
          <w:tcPr>
            <w:tcW w:w="702" w:type="dxa"/>
            <w:vMerge/>
          </w:tcPr>
          <w:p w14:paraId="5684ED45" w14:textId="77777777" w:rsidR="009C3F56" w:rsidRPr="00D301F2" w:rsidRDefault="009C3F56" w:rsidP="009C3F56">
            <w:pPr>
              <w:pStyle w:val="SAAnnexuretext"/>
            </w:pPr>
          </w:p>
        </w:tc>
        <w:tc>
          <w:tcPr>
            <w:tcW w:w="2270" w:type="dxa"/>
            <w:vMerge/>
          </w:tcPr>
          <w:p w14:paraId="448F603C" w14:textId="77777777" w:rsidR="009C3F56" w:rsidRPr="00D301F2" w:rsidRDefault="009C3F56" w:rsidP="009C3F56">
            <w:pPr>
              <w:pStyle w:val="SAAnnexuretext"/>
            </w:pPr>
          </w:p>
        </w:tc>
        <w:tc>
          <w:tcPr>
            <w:tcW w:w="3402" w:type="dxa"/>
            <w:gridSpan w:val="3"/>
          </w:tcPr>
          <w:p w14:paraId="4B6BB46A" w14:textId="77777777" w:rsidR="009C3F56" w:rsidRPr="00D301F2" w:rsidRDefault="009C3F56" w:rsidP="009C3F56">
            <w:pPr>
              <w:pStyle w:val="SAAnnexuretext"/>
            </w:pPr>
            <w:r w:rsidRPr="00D301F2">
              <w:t>Overheads</w:t>
            </w:r>
          </w:p>
        </w:tc>
        <w:tc>
          <w:tcPr>
            <w:tcW w:w="2977" w:type="dxa"/>
            <w:gridSpan w:val="3"/>
          </w:tcPr>
          <w:p w14:paraId="7DF51F72" w14:textId="77777777" w:rsidR="009C3F56" w:rsidRPr="00D301F2" w:rsidRDefault="009C3F56" w:rsidP="009C3F56">
            <w:pPr>
              <w:pStyle w:val="SAAnnexuretext"/>
            </w:pPr>
            <w:r w:rsidRPr="00D301F2">
              <w:t>5%</w:t>
            </w:r>
          </w:p>
          <w:p w14:paraId="3FC4498E" w14:textId="77777777" w:rsidR="009C3F56" w:rsidRPr="00D301F2" w:rsidRDefault="009C3F56" w:rsidP="009C3F56">
            <w:pPr>
              <w:pStyle w:val="SAAnnexuretext"/>
            </w:pPr>
            <w:r w:rsidRPr="00D301F2">
              <w:t>If nothing stated 5%</w:t>
            </w:r>
          </w:p>
        </w:tc>
      </w:tr>
      <w:tr w:rsidR="009C3F56" w:rsidRPr="00D301F2" w14:paraId="3457C101" w14:textId="77777777" w:rsidTr="00573EF9">
        <w:tc>
          <w:tcPr>
            <w:tcW w:w="702" w:type="dxa"/>
            <w:vMerge w:val="restart"/>
          </w:tcPr>
          <w:p w14:paraId="7B0962A5" w14:textId="77777777" w:rsidR="009C3F56" w:rsidRPr="00D301F2" w:rsidRDefault="009C3F56" w:rsidP="009C3F56">
            <w:pPr>
              <w:pStyle w:val="SAItem"/>
            </w:pPr>
            <w:bookmarkStart w:id="111" w:name="_Ref194657605"/>
          </w:p>
        </w:tc>
        <w:bookmarkEnd w:id="111"/>
        <w:tc>
          <w:tcPr>
            <w:tcW w:w="8649" w:type="dxa"/>
            <w:gridSpan w:val="7"/>
          </w:tcPr>
          <w:p w14:paraId="321A41B6" w14:textId="77777777" w:rsidR="009C3F56" w:rsidRPr="00D301F2" w:rsidRDefault="009C3F56" w:rsidP="009C3F56">
            <w:pPr>
              <w:pStyle w:val="SAAnnexuretext"/>
            </w:pPr>
            <w:r w:rsidRPr="00D301F2">
              <w:t>Progress Claims (Subclause </w:t>
            </w:r>
            <w:r w:rsidRPr="00D301F2">
              <w:fldChar w:fldCharType="begin"/>
            </w:r>
            <w:r w:rsidRPr="00D301F2">
              <w:instrText xml:space="preserve"> REF _Ref52298064 \r \h  \* MERGEFORMAT </w:instrText>
            </w:r>
            <w:r w:rsidRPr="00D301F2">
              <w:fldChar w:fldCharType="separate"/>
            </w:r>
            <w:r w:rsidR="00F96953">
              <w:t>37.1</w:t>
            </w:r>
            <w:r w:rsidRPr="00D301F2">
              <w:fldChar w:fldCharType="end"/>
            </w:r>
            <w:r w:rsidRPr="00D301F2">
              <w:t>)</w:t>
            </w:r>
          </w:p>
        </w:tc>
      </w:tr>
      <w:tr w:rsidR="009C3F56" w:rsidRPr="00D301F2" w14:paraId="2A71ECC5" w14:textId="77777777" w:rsidTr="00573EF9">
        <w:tc>
          <w:tcPr>
            <w:tcW w:w="702" w:type="dxa"/>
            <w:vMerge/>
          </w:tcPr>
          <w:p w14:paraId="25940DB2" w14:textId="77777777" w:rsidR="009C3F56" w:rsidRPr="00D301F2" w:rsidRDefault="009C3F56" w:rsidP="009C3F56">
            <w:pPr>
              <w:pStyle w:val="SAAnnexuretext"/>
            </w:pPr>
          </w:p>
        </w:tc>
        <w:tc>
          <w:tcPr>
            <w:tcW w:w="2270" w:type="dxa"/>
          </w:tcPr>
          <w:p w14:paraId="3BDE2055" w14:textId="77777777" w:rsidR="009C3F56" w:rsidRPr="00D301F2" w:rsidRDefault="009C3F56" w:rsidP="009C3F56">
            <w:pPr>
              <w:pStyle w:val="SAItema"/>
            </w:pPr>
            <w:r w:rsidRPr="00D301F2">
              <w:t xml:space="preserve"> </w:t>
            </w:r>
            <w:bookmarkStart w:id="112" w:name="_Ref225418871"/>
            <w:r w:rsidRPr="00D301F2">
              <w:t>Times for progress claims</w:t>
            </w:r>
            <w:bookmarkEnd w:id="112"/>
          </w:p>
        </w:tc>
        <w:tc>
          <w:tcPr>
            <w:tcW w:w="6379" w:type="dxa"/>
            <w:gridSpan w:val="6"/>
          </w:tcPr>
          <w:p w14:paraId="538B3F55" w14:textId="77777777" w:rsidR="009C3F56" w:rsidRDefault="005649F2" w:rsidP="009C3F56">
            <w:pPr>
              <w:pStyle w:val="SAAnnexuretext"/>
            </w:pPr>
            <w:sdt>
              <w:sdtPr>
                <w:id w:val="-514393726"/>
                <w:placeholder>
                  <w:docPart w:val="AD1AC1FA22DC476DAD53D017D06499BE"/>
                </w:placeholder>
              </w:sdtPr>
              <w:sdtEndPr/>
              <w:sdtContent>
                <w:r w:rsidR="009C3F56" w:rsidRPr="00D301F2">
                  <w:t>21st</w:t>
                </w:r>
              </w:sdtContent>
            </w:sdt>
            <w:r w:rsidR="009C3F56" w:rsidRPr="00D301F2">
              <w:t xml:space="preserve"> day of each month in which WUC is carried out up to and including the month in which Practical Completion is reached, for Work done to the </w:t>
            </w:r>
            <w:sdt>
              <w:sdtPr>
                <w:id w:val="1290927181"/>
                <w:placeholder>
                  <w:docPart w:val="2C9A6674C47A4147B203A1E1B06EB8D7"/>
                </w:placeholder>
              </w:sdtPr>
              <w:sdtEndPr/>
              <w:sdtContent>
                <w:r w:rsidR="009C3F56" w:rsidRPr="00D301F2">
                  <w:t>21st</w:t>
                </w:r>
              </w:sdtContent>
            </w:sdt>
            <w:r w:rsidR="009C3F56" w:rsidRPr="00D301F2">
              <w:t xml:space="preserve"> day of that month</w:t>
            </w:r>
          </w:p>
          <w:p w14:paraId="200993A5" w14:textId="77777777" w:rsidR="009C3F56" w:rsidRPr="00D301F2" w:rsidRDefault="009C3F56" w:rsidP="009C3F56">
            <w:pPr>
              <w:pStyle w:val="SAAnnexuretext"/>
            </w:pPr>
            <w:r>
              <w:t xml:space="preserve">On the Date of Practical Completion, for </w:t>
            </w:r>
            <w:r w:rsidR="00CE69FB">
              <w:t xml:space="preserve">Work </w:t>
            </w:r>
            <w:r>
              <w:t>done to the Date of Practical Completion.</w:t>
            </w:r>
          </w:p>
        </w:tc>
      </w:tr>
      <w:tr w:rsidR="009C3F56" w:rsidRPr="00D301F2" w14:paraId="606CCBBD" w14:textId="77777777" w:rsidTr="00573EF9">
        <w:tc>
          <w:tcPr>
            <w:tcW w:w="702" w:type="dxa"/>
            <w:vMerge/>
          </w:tcPr>
          <w:p w14:paraId="6F951482" w14:textId="77777777" w:rsidR="009C3F56" w:rsidRPr="00D301F2" w:rsidRDefault="009C3F56" w:rsidP="009C3F56">
            <w:pPr>
              <w:pStyle w:val="SAAnnexuretext"/>
            </w:pPr>
          </w:p>
        </w:tc>
        <w:tc>
          <w:tcPr>
            <w:tcW w:w="8649" w:type="dxa"/>
            <w:gridSpan w:val="7"/>
          </w:tcPr>
          <w:p w14:paraId="4540C25A" w14:textId="77777777" w:rsidR="009C3F56" w:rsidRPr="00D301F2" w:rsidRDefault="009C3F56" w:rsidP="009C3F56">
            <w:pPr>
              <w:pStyle w:val="SAAnnexuretext"/>
            </w:pPr>
            <w:r w:rsidRPr="00D301F2">
              <w:t>OR</w:t>
            </w:r>
          </w:p>
        </w:tc>
      </w:tr>
      <w:tr w:rsidR="009C3F56" w:rsidRPr="00D301F2" w14:paraId="267BD5EE" w14:textId="77777777" w:rsidTr="00573EF9">
        <w:tc>
          <w:tcPr>
            <w:tcW w:w="702" w:type="dxa"/>
            <w:vMerge/>
          </w:tcPr>
          <w:p w14:paraId="48D0F1B8" w14:textId="77777777" w:rsidR="009C3F56" w:rsidRPr="00D301F2" w:rsidRDefault="009C3F56" w:rsidP="009C3F56">
            <w:pPr>
              <w:pStyle w:val="SAAnnexuretext"/>
            </w:pPr>
          </w:p>
        </w:tc>
        <w:tc>
          <w:tcPr>
            <w:tcW w:w="2270" w:type="dxa"/>
          </w:tcPr>
          <w:p w14:paraId="12D5F471" w14:textId="77777777" w:rsidR="009C3F56" w:rsidRPr="00D301F2" w:rsidRDefault="009C3F56" w:rsidP="009C3F56">
            <w:pPr>
              <w:pStyle w:val="SAItema"/>
            </w:pPr>
            <w:r w:rsidRPr="00D301F2">
              <w:t xml:space="preserve"> Stages of WUC for progress claims</w:t>
            </w:r>
          </w:p>
        </w:tc>
        <w:tc>
          <w:tcPr>
            <w:tcW w:w="6379" w:type="dxa"/>
            <w:gridSpan w:val="6"/>
          </w:tcPr>
          <w:p w14:paraId="350F494D" w14:textId="77777777" w:rsidR="009C3F56" w:rsidRPr="00D301F2" w:rsidRDefault="005649F2" w:rsidP="009C3F56">
            <w:pPr>
              <w:pStyle w:val="SAAnnexuretext"/>
            </w:pPr>
            <w:sdt>
              <w:sdtPr>
                <w:id w:val="2044332990"/>
                <w:placeholder>
                  <w:docPart w:val="9921F0EFCE2F4C3A81A2855CA268ED1B"/>
                </w:placeholder>
                <w:showingPlcHdr/>
              </w:sdtPr>
              <w:sdtEndPr/>
              <w:sdtContent>
                <w:r w:rsidR="009C3F56" w:rsidRPr="00D301F2">
                  <w:rPr>
                    <w:rStyle w:val="PlaceholderText"/>
                  </w:rPr>
                  <w:t>Click or tap here to enter text.</w:t>
                </w:r>
              </w:sdtContent>
            </w:sdt>
          </w:p>
        </w:tc>
      </w:tr>
      <w:tr w:rsidR="009C3F56" w:rsidRPr="00D301F2" w14:paraId="3407CB09" w14:textId="77777777" w:rsidTr="00573EF9">
        <w:tc>
          <w:tcPr>
            <w:tcW w:w="702" w:type="dxa"/>
          </w:tcPr>
          <w:p w14:paraId="77CAE5D2" w14:textId="77777777" w:rsidR="009C3F56" w:rsidRPr="00D301F2" w:rsidRDefault="009C3F56" w:rsidP="009C3F56">
            <w:pPr>
              <w:pStyle w:val="SAItem"/>
            </w:pPr>
            <w:bookmarkStart w:id="113" w:name="_Ref194657620"/>
          </w:p>
        </w:tc>
        <w:bookmarkEnd w:id="113"/>
        <w:tc>
          <w:tcPr>
            <w:tcW w:w="2270" w:type="dxa"/>
          </w:tcPr>
          <w:p w14:paraId="3DDFABBD" w14:textId="77777777" w:rsidR="009C3F56" w:rsidRPr="00D301F2" w:rsidRDefault="009C3F56" w:rsidP="009C3F56">
            <w:pPr>
              <w:pStyle w:val="SAAnnexuretext"/>
            </w:pPr>
            <w:r w:rsidRPr="00D301F2">
              <w:t>Unfixed plant and materials for which payment claims may be made</w:t>
            </w:r>
          </w:p>
          <w:p w14:paraId="48CC54A4" w14:textId="77777777" w:rsidR="009C3F56" w:rsidRPr="00D301F2" w:rsidRDefault="009C3F56" w:rsidP="009C3F56">
            <w:pPr>
              <w:pStyle w:val="SAAnnexuretext"/>
            </w:pPr>
            <w:r w:rsidRPr="00D301F2">
              <w:t>(Subclause </w:t>
            </w:r>
            <w:r w:rsidRPr="00D301F2">
              <w:fldChar w:fldCharType="begin"/>
            </w:r>
            <w:r w:rsidRPr="00D301F2">
              <w:instrText xml:space="preserve"> REF _Ref52298946 \r \h  \* MERGEFORMAT </w:instrText>
            </w:r>
            <w:r w:rsidRPr="00D301F2">
              <w:fldChar w:fldCharType="separate"/>
            </w:r>
            <w:r w:rsidR="00F96953">
              <w:t>37.3</w:t>
            </w:r>
            <w:r w:rsidRPr="00D301F2">
              <w:fldChar w:fldCharType="end"/>
            </w:r>
            <w:r w:rsidRPr="00D301F2">
              <w:t>)</w:t>
            </w:r>
          </w:p>
        </w:tc>
        <w:tc>
          <w:tcPr>
            <w:tcW w:w="6379" w:type="dxa"/>
            <w:gridSpan w:val="6"/>
          </w:tcPr>
          <w:p w14:paraId="61D7EF64" w14:textId="77777777" w:rsidR="009C3F56" w:rsidRPr="00D301F2" w:rsidRDefault="005649F2" w:rsidP="009C3F56">
            <w:pPr>
              <w:pStyle w:val="SAAnnexuretext"/>
            </w:pPr>
            <w:sdt>
              <w:sdtPr>
                <w:id w:val="-1287889283"/>
                <w:placeholder>
                  <w:docPart w:val="87E5E1D4BAD54F8D968AAD6213DF401E"/>
                </w:placeholder>
              </w:sdtPr>
              <w:sdtEndPr/>
              <w:sdtContent>
                <w:r w:rsidR="009C3F56" w:rsidRPr="00D301F2">
                  <w:t>Nil</w:t>
                </w:r>
              </w:sdtContent>
            </w:sdt>
          </w:p>
        </w:tc>
      </w:tr>
      <w:tr w:rsidR="009C3F56" w:rsidRPr="00D301F2" w14:paraId="71FFC342" w14:textId="77777777" w:rsidTr="00573EF9">
        <w:tc>
          <w:tcPr>
            <w:tcW w:w="702" w:type="dxa"/>
          </w:tcPr>
          <w:p w14:paraId="2A04EDD7" w14:textId="77777777" w:rsidR="009C3F56" w:rsidRPr="00D301F2" w:rsidRDefault="009C3F56" w:rsidP="009C3F56">
            <w:pPr>
              <w:pStyle w:val="SAItem"/>
            </w:pPr>
            <w:bookmarkStart w:id="114" w:name="_Ref194657637"/>
          </w:p>
        </w:tc>
        <w:bookmarkEnd w:id="114"/>
        <w:tc>
          <w:tcPr>
            <w:tcW w:w="2270" w:type="dxa"/>
          </w:tcPr>
          <w:p w14:paraId="1A251538" w14:textId="77777777" w:rsidR="009C3F56" w:rsidRPr="00D301F2" w:rsidRDefault="009C3F56" w:rsidP="009C3F56">
            <w:pPr>
              <w:pStyle w:val="SAAnnexuretext"/>
            </w:pPr>
            <w:r w:rsidRPr="00D301F2">
              <w:t>Interest rate on overdue payments</w:t>
            </w:r>
          </w:p>
          <w:p w14:paraId="1BABBD18" w14:textId="77777777" w:rsidR="009C3F56" w:rsidRPr="00D301F2" w:rsidRDefault="009C3F56" w:rsidP="009C3F56">
            <w:pPr>
              <w:pStyle w:val="SAAnnexuretext"/>
            </w:pPr>
            <w:r w:rsidRPr="00D301F2">
              <w:t>(Subclause </w:t>
            </w:r>
            <w:r w:rsidRPr="00D301F2">
              <w:fldChar w:fldCharType="begin"/>
            </w:r>
            <w:r w:rsidRPr="00D301F2">
              <w:instrText xml:space="preserve"> REF _Ref52299425 \r \h  \* MERGEFORMAT </w:instrText>
            </w:r>
            <w:r w:rsidRPr="00D301F2">
              <w:fldChar w:fldCharType="separate"/>
            </w:r>
            <w:r w:rsidR="00F96953">
              <w:t>37.5</w:t>
            </w:r>
            <w:r w:rsidRPr="00D301F2">
              <w:fldChar w:fldCharType="end"/>
            </w:r>
            <w:r w:rsidRPr="00D301F2">
              <w:t>)</w:t>
            </w:r>
          </w:p>
        </w:tc>
        <w:tc>
          <w:tcPr>
            <w:tcW w:w="6379" w:type="dxa"/>
            <w:gridSpan w:val="6"/>
          </w:tcPr>
          <w:p w14:paraId="2681FA97" w14:textId="77777777" w:rsidR="009C3F56" w:rsidRPr="00D301F2" w:rsidRDefault="005649F2" w:rsidP="009C3F56">
            <w:pPr>
              <w:pStyle w:val="SAAnnexuretext"/>
            </w:pPr>
            <w:sdt>
              <w:sdtPr>
                <w:id w:val="1213461525"/>
                <w:placeholder>
                  <w:docPart w:val="4EBAE259441F421585B1B81C0E9753D9"/>
                </w:placeholder>
              </w:sdtPr>
              <w:sdtEndPr/>
              <w:sdtContent>
                <w:r w:rsidR="009C3F56" w:rsidRPr="00D301F2">
                  <w:t>7</w:t>
                </w:r>
              </w:sdtContent>
            </w:sdt>
            <w:r w:rsidR="009C3F56" w:rsidRPr="00D301F2">
              <w:t>% per annum</w:t>
            </w:r>
          </w:p>
          <w:p w14:paraId="63774786" w14:textId="77777777" w:rsidR="009C3F56" w:rsidRPr="00D301F2" w:rsidRDefault="009C3F56" w:rsidP="009C3F56">
            <w:pPr>
              <w:pStyle w:val="SAAnnexuretext"/>
            </w:pPr>
            <w:r w:rsidRPr="00D301F2">
              <w:t>If nothing stated, 18% per annum</w:t>
            </w:r>
          </w:p>
        </w:tc>
      </w:tr>
      <w:tr w:rsidR="009C3F56" w:rsidRPr="00D301F2" w14:paraId="76771A83" w14:textId="77777777" w:rsidTr="00573EF9">
        <w:tc>
          <w:tcPr>
            <w:tcW w:w="702" w:type="dxa"/>
          </w:tcPr>
          <w:p w14:paraId="7BF2A42C" w14:textId="77777777" w:rsidR="009C3F56" w:rsidRPr="00D301F2" w:rsidRDefault="009C3F56" w:rsidP="009C3F56">
            <w:pPr>
              <w:pStyle w:val="SAItem"/>
            </w:pPr>
            <w:bookmarkStart w:id="115" w:name="_Ref194657653"/>
          </w:p>
        </w:tc>
        <w:bookmarkEnd w:id="115"/>
        <w:tc>
          <w:tcPr>
            <w:tcW w:w="2270" w:type="dxa"/>
          </w:tcPr>
          <w:p w14:paraId="26912D16" w14:textId="77777777" w:rsidR="009C3F56" w:rsidRPr="00D301F2" w:rsidRDefault="009C3F56" w:rsidP="009C3F56">
            <w:pPr>
              <w:pStyle w:val="SAAnnexuretext"/>
            </w:pPr>
            <w:r w:rsidRPr="00D301F2">
              <w:t>Time for Principal to rectify inadequate possession</w:t>
            </w:r>
          </w:p>
          <w:p w14:paraId="2A7B7DA2" w14:textId="77777777" w:rsidR="009C3F56" w:rsidRPr="00D301F2" w:rsidRDefault="009C3F56" w:rsidP="009C3F56">
            <w:pPr>
              <w:pStyle w:val="SAAnnexuretext"/>
            </w:pPr>
            <w:r w:rsidRPr="00D301F2">
              <w:t>(Subclause </w:t>
            </w:r>
            <w:r w:rsidRPr="00D301F2">
              <w:fldChar w:fldCharType="begin"/>
            </w:r>
            <w:r w:rsidRPr="00D301F2">
              <w:instrText xml:space="preserve"> REF _Ref52297819 \r \h  \* MERGEFORMAT </w:instrText>
            </w:r>
            <w:r w:rsidRPr="00D301F2">
              <w:fldChar w:fldCharType="separate"/>
            </w:r>
            <w:r w:rsidR="00F96953">
              <w:t>39.7</w:t>
            </w:r>
            <w:r w:rsidRPr="00D301F2">
              <w:fldChar w:fldCharType="end"/>
            </w:r>
            <w:r w:rsidRPr="00D301F2">
              <w:t>)</w:t>
            </w:r>
          </w:p>
        </w:tc>
        <w:tc>
          <w:tcPr>
            <w:tcW w:w="6379" w:type="dxa"/>
            <w:gridSpan w:val="6"/>
          </w:tcPr>
          <w:p w14:paraId="5E8F851E" w14:textId="7540A946" w:rsidR="009C3F56" w:rsidRPr="00D301F2" w:rsidRDefault="005649F2" w:rsidP="009C3F56">
            <w:pPr>
              <w:pStyle w:val="SAAnnexuretext"/>
            </w:pPr>
            <w:sdt>
              <w:sdtPr>
                <w:id w:val="791099008"/>
                <w:placeholder>
                  <w:docPart w:val="BBA795C8DFBC482DB71D8FC9AF599839"/>
                </w:placeholder>
              </w:sdtPr>
              <w:sdtEndPr/>
              <w:sdtContent>
                <w:r w:rsidR="00D10A06">
                  <w:t>25</w:t>
                </w:r>
              </w:sdtContent>
            </w:sdt>
            <w:r w:rsidR="009C3F56" w:rsidRPr="00D301F2">
              <w:t xml:space="preserve"> </w:t>
            </w:r>
            <w:r w:rsidR="00200D71">
              <w:t xml:space="preserve">Working </w:t>
            </w:r>
            <w:r w:rsidR="009C3F56" w:rsidRPr="00D301F2">
              <w:t>days</w:t>
            </w:r>
          </w:p>
          <w:p w14:paraId="42F2C4DD" w14:textId="77777777" w:rsidR="009C3F56" w:rsidRPr="00D301F2" w:rsidRDefault="009C3F56" w:rsidP="009C3F56">
            <w:pPr>
              <w:pStyle w:val="SAAnnexuretext"/>
            </w:pPr>
            <w:r w:rsidRPr="00D301F2">
              <w:t>If nothing stated, 25 Working Days</w:t>
            </w:r>
          </w:p>
        </w:tc>
      </w:tr>
      <w:tr w:rsidR="009C3F56" w:rsidRPr="00D301F2" w14:paraId="184F5873" w14:textId="77777777" w:rsidTr="00573EF9">
        <w:tc>
          <w:tcPr>
            <w:tcW w:w="702" w:type="dxa"/>
          </w:tcPr>
          <w:p w14:paraId="524117B0" w14:textId="77777777" w:rsidR="009C3F56" w:rsidRPr="00D301F2" w:rsidRDefault="009C3F56" w:rsidP="009C3F56">
            <w:pPr>
              <w:pStyle w:val="SAItem"/>
            </w:pPr>
          </w:p>
        </w:tc>
        <w:tc>
          <w:tcPr>
            <w:tcW w:w="8649" w:type="dxa"/>
            <w:gridSpan w:val="7"/>
          </w:tcPr>
          <w:p w14:paraId="26369DC5" w14:textId="77777777" w:rsidR="009C3F56" w:rsidRPr="00D301F2" w:rsidRDefault="009C3F56" w:rsidP="009C3F56">
            <w:pPr>
              <w:pStyle w:val="SAAnnexuretext"/>
            </w:pPr>
            <w:r w:rsidRPr="00D301F2">
              <w:t>Not used</w:t>
            </w:r>
          </w:p>
        </w:tc>
      </w:tr>
    </w:tbl>
    <w:p w14:paraId="3700EB00" w14:textId="77777777" w:rsidR="00207109" w:rsidRPr="00D301F2" w:rsidRDefault="00207109" w:rsidP="00207109">
      <w:pPr>
        <w:pStyle w:val="SAAnnexuretext"/>
      </w:pPr>
    </w:p>
    <w:p w14:paraId="394433D2" w14:textId="77777777" w:rsidR="007C7C20" w:rsidRDefault="007C7C20" w:rsidP="006439F9">
      <w:pPr>
        <w:sectPr w:rsidR="007C7C20" w:rsidSect="006439F9">
          <w:headerReference w:type="default" r:id="rId28"/>
          <w:footerReference w:type="default" r:id="rId29"/>
          <w:headerReference w:type="first" r:id="rId30"/>
          <w:footnotePr>
            <w:numFmt w:val="chicago"/>
          </w:footnotePr>
          <w:pgSz w:w="11907" w:h="16840" w:code="9"/>
          <w:pgMar w:top="1134" w:right="1134" w:bottom="1134" w:left="1418" w:header="567" w:footer="567" w:gutter="0"/>
          <w:pgNumType w:start="1"/>
          <w:cols w:space="720"/>
          <w:docGrid w:linePitch="299"/>
        </w:sectPr>
      </w:pPr>
    </w:p>
    <w:p w14:paraId="0884CA72" w14:textId="77777777" w:rsidR="007C7C20" w:rsidRPr="008D3836" w:rsidRDefault="00F04212" w:rsidP="00F04212">
      <w:pPr>
        <w:pStyle w:val="SAAnnexureL1nonumber"/>
      </w:pPr>
      <w:bookmarkStart w:id="116" w:name="AnnexurePartASP"/>
      <w:bookmarkStart w:id="117" w:name="_Toc232583427"/>
      <w:r>
        <w:lastRenderedPageBreak/>
        <w:t>Annexure Part A</w:t>
      </w:r>
      <w:bookmarkEnd w:id="116"/>
      <w:r w:rsidR="007C7C20" w:rsidRPr="008D3836">
        <w:t>— Separable Portions</w:t>
      </w:r>
      <w:bookmarkEnd w:id="117"/>
    </w:p>
    <w:p w14:paraId="69573201" w14:textId="77777777" w:rsidR="007C7C20" w:rsidRDefault="007C7C20" w:rsidP="007C7C20">
      <w:pPr>
        <w:pStyle w:val="SAAnnexuretext"/>
      </w:pPr>
      <w:r>
        <w:t>This section should only be completed if the Contract provides for Separable Portions.</w:t>
      </w:r>
    </w:p>
    <w:p w14:paraId="51265237" w14:textId="77777777" w:rsidR="008F0853" w:rsidRDefault="007C7C20" w:rsidP="007C7C20">
      <w:pPr>
        <w:pStyle w:val="SAAnnexuretext"/>
      </w:pPr>
      <w:r>
        <w:t>Complete a separate page for each Separable Portion which should be numbered appropriately. Any balance of The Works should also be a Separable Portion.</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3"/>
        <w:gridCol w:w="2693"/>
        <w:gridCol w:w="5960"/>
      </w:tblGrid>
      <w:tr w:rsidR="007C7C20" w:rsidRPr="00D301F2" w14:paraId="6D56C72F" w14:textId="77777777" w:rsidTr="004B1DC8">
        <w:tc>
          <w:tcPr>
            <w:tcW w:w="703" w:type="dxa"/>
          </w:tcPr>
          <w:p w14:paraId="462CD981" w14:textId="77777777" w:rsidR="007C7C20" w:rsidRPr="00D301F2" w:rsidRDefault="007C7C20" w:rsidP="004B1DC8">
            <w:pPr>
              <w:pStyle w:val="SAAnnexuretext"/>
            </w:pPr>
          </w:p>
        </w:tc>
        <w:tc>
          <w:tcPr>
            <w:tcW w:w="2693" w:type="dxa"/>
          </w:tcPr>
          <w:p w14:paraId="41A0F551" w14:textId="77777777" w:rsidR="007C7C20" w:rsidRPr="00D301F2" w:rsidRDefault="007C7C20" w:rsidP="004B1DC8">
            <w:pPr>
              <w:pStyle w:val="SAAnnexuretext"/>
            </w:pPr>
            <w:r w:rsidRPr="00D301F2">
              <w:t>Separable Portion</w:t>
            </w:r>
          </w:p>
          <w:p w14:paraId="56EFFAE4" w14:textId="77777777" w:rsidR="007C7C20" w:rsidRPr="00D301F2" w:rsidRDefault="007C7C20" w:rsidP="004B1DC8">
            <w:pPr>
              <w:pStyle w:val="SAAnnexuretext"/>
            </w:pPr>
            <w:r w:rsidRPr="00D301F2">
              <w:t>(Clause </w:t>
            </w:r>
            <w:r w:rsidRPr="00D301F2">
              <w:fldChar w:fldCharType="begin"/>
            </w:r>
            <w:r w:rsidRPr="00D301F2">
              <w:instrText xml:space="preserve"> REF _Ref52298420 \r \h </w:instrText>
            </w:r>
            <w:r w:rsidRPr="00D301F2">
              <w:fldChar w:fldCharType="separate"/>
            </w:r>
            <w:r w:rsidR="00F96953">
              <w:t>1</w:t>
            </w:r>
            <w:r w:rsidRPr="00D301F2">
              <w:fldChar w:fldCharType="end"/>
            </w:r>
            <w:r w:rsidRPr="00D301F2">
              <w:t>)</w:t>
            </w:r>
          </w:p>
        </w:tc>
        <w:tc>
          <w:tcPr>
            <w:tcW w:w="5960" w:type="dxa"/>
          </w:tcPr>
          <w:p w14:paraId="4F78EE32" w14:textId="77777777" w:rsidR="007C7C20" w:rsidRPr="00D301F2" w:rsidRDefault="007C7C20" w:rsidP="004B1DC8">
            <w:pPr>
              <w:pStyle w:val="SAAnnexuretext"/>
            </w:pPr>
            <w:r w:rsidRPr="00D301F2">
              <w:t>No.</w:t>
            </w:r>
            <w:r w:rsidRPr="00D301F2">
              <w:tab/>
            </w:r>
            <w:sdt>
              <w:sdtPr>
                <w:id w:val="1116800566"/>
                <w:placeholder>
                  <w:docPart w:val="6C4712D77F5343AF998E3AED8948C952"/>
                </w:placeholder>
              </w:sdtPr>
              <w:sdtEndPr/>
              <w:sdtContent>
                <w:sdt>
                  <w:sdtPr>
                    <w:id w:val="-1657759489"/>
                    <w:placeholder>
                      <w:docPart w:val="8EC0E24A18CD41AE8D45BDFCD6BE3E78"/>
                    </w:placeholder>
                    <w:showingPlcHdr/>
                  </w:sdtPr>
                  <w:sdtEndPr/>
                  <w:sdtContent>
                    <w:r w:rsidRPr="00D301F2">
                      <w:rPr>
                        <w:rStyle w:val="PlaceholderText"/>
                      </w:rPr>
                      <w:t>Click or tap here to enter text.</w:t>
                    </w:r>
                  </w:sdtContent>
                </w:sdt>
              </w:sdtContent>
            </w:sdt>
          </w:p>
        </w:tc>
      </w:tr>
      <w:tr w:rsidR="007C7C20" w:rsidRPr="00D301F2" w14:paraId="62A1EFB8" w14:textId="77777777" w:rsidTr="004B1DC8">
        <w:tc>
          <w:tcPr>
            <w:tcW w:w="703" w:type="dxa"/>
          </w:tcPr>
          <w:p w14:paraId="352439CE" w14:textId="77777777" w:rsidR="007C7C20" w:rsidRPr="00D301F2" w:rsidRDefault="007C7C20" w:rsidP="004B1DC8">
            <w:pPr>
              <w:pStyle w:val="SAAnnexuretext"/>
            </w:pPr>
          </w:p>
        </w:tc>
        <w:tc>
          <w:tcPr>
            <w:tcW w:w="2693" w:type="dxa"/>
          </w:tcPr>
          <w:p w14:paraId="49CA64AF" w14:textId="77777777" w:rsidR="007C7C20" w:rsidRPr="00D301F2" w:rsidRDefault="007C7C20" w:rsidP="004B1DC8">
            <w:pPr>
              <w:pStyle w:val="SAAnnexuretext"/>
            </w:pPr>
            <w:r w:rsidRPr="00D301F2">
              <w:t>Description of Separable Portion</w:t>
            </w:r>
          </w:p>
          <w:p w14:paraId="74856709" w14:textId="77777777" w:rsidR="007C7C20" w:rsidRPr="00D301F2" w:rsidRDefault="007C7C20" w:rsidP="004B1DC8">
            <w:pPr>
              <w:pStyle w:val="SAAnnexuretext"/>
            </w:pPr>
            <w:r w:rsidRPr="00D301F2">
              <w:t>(Clause </w:t>
            </w:r>
            <w:r w:rsidRPr="00D301F2">
              <w:fldChar w:fldCharType="begin"/>
            </w:r>
            <w:r w:rsidRPr="00D301F2">
              <w:instrText xml:space="preserve"> REF _Ref52298420 \r \h </w:instrText>
            </w:r>
            <w:r w:rsidRPr="00D301F2">
              <w:fldChar w:fldCharType="separate"/>
            </w:r>
            <w:r w:rsidR="00F96953">
              <w:t>1</w:t>
            </w:r>
            <w:r w:rsidRPr="00D301F2">
              <w:fldChar w:fldCharType="end"/>
            </w:r>
            <w:r w:rsidRPr="00D301F2">
              <w:t>)</w:t>
            </w:r>
          </w:p>
        </w:tc>
        <w:tc>
          <w:tcPr>
            <w:tcW w:w="5960" w:type="dxa"/>
          </w:tcPr>
          <w:sdt>
            <w:sdtPr>
              <w:id w:val="-676733620"/>
              <w:placeholder>
                <w:docPart w:val="6C4712D77F5343AF998E3AED8948C952"/>
              </w:placeholder>
            </w:sdtPr>
            <w:sdtEndPr/>
            <w:sdtContent>
              <w:sdt>
                <w:sdtPr>
                  <w:id w:val="535173124"/>
                  <w:placeholder>
                    <w:docPart w:val="0E091F832A8843C7B062099056CCC69B"/>
                  </w:placeholder>
                  <w:showingPlcHdr/>
                </w:sdtPr>
                <w:sdtEndPr/>
                <w:sdtContent>
                  <w:p w14:paraId="3CCEBFD4" w14:textId="77777777" w:rsidR="007C7C20" w:rsidRPr="00D301F2" w:rsidRDefault="007C7C20" w:rsidP="004B1DC8">
                    <w:pPr>
                      <w:pStyle w:val="SAAnnexuretext"/>
                    </w:pPr>
                    <w:r w:rsidRPr="00D301F2">
                      <w:rPr>
                        <w:rStyle w:val="PlaceholderText"/>
                      </w:rPr>
                      <w:t>Click or tap here to enter text.</w:t>
                    </w:r>
                  </w:p>
                </w:sdtContent>
              </w:sdt>
            </w:sdtContent>
          </w:sdt>
        </w:tc>
      </w:tr>
      <w:tr w:rsidR="007C7C20" w:rsidRPr="00D301F2" w14:paraId="02278BE3" w14:textId="77777777" w:rsidTr="004B1DC8">
        <w:tc>
          <w:tcPr>
            <w:tcW w:w="703" w:type="dxa"/>
          </w:tcPr>
          <w:p w14:paraId="79765F86" w14:textId="77777777" w:rsidR="007C7C20" w:rsidRPr="00D301F2" w:rsidRDefault="007C7C20" w:rsidP="004B1DC8">
            <w:pPr>
              <w:pStyle w:val="SAAnnexuretext"/>
            </w:pPr>
            <w:r w:rsidRPr="00D301F2">
              <w:t>Item</w:t>
            </w:r>
          </w:p>
        </w:tc>
        <w:tc>
          <w:tcPr>
            <w:tcW w:w="8653" w:type="dxa"/>
            <w:gridSpan w:val="2"/>
          </w:tcPr>
          <w:p w14:paraId="4D3B9748" w14:textId="77777777" w:rsidR="007C7C20" w:rsidRPr="00D301F2" w:rsidRDefault="007C7C20" w:rsidP="004B1DC8">
            <w:pPr>
              <w:pStyle w:val="SAAnnexuretext"/>
            </w:pPr>
          </w:p>
        </w:tc>
      </w:tr>
      <w:tr w:rsidR="007C7C20" w:rsidRPr="00D301F2" w14:paraId="50A7D26C" w14:textId="77777777" w:rsidTr="004B1DC8">
        <w:tc>
          <w:tcPr>
            <w:tcW w:w="703" w:type="dxa"/>
            <w:vMerge w:val="restart"/>
          </w:tcPr>
          <w:p w14:paraId="422E3811" w14:textId="77777777" w:rsidR="007C7C20" w:rsidRPr="00D301F2" w:rsidRDefault="007C7C20" w:rsidP="004B1DC8">
            <w:pPr>
              <w:pStyle w:val="SAAnnexuretext"/>
            </w:pPr>
            <w:r w:rsidRPr="00D301F2">
              <w:t>7</w:t>
            </w:r>
          </w:p>
        </w:tc>
        <w:tc>
          <w:tcPr>
            <w:tcW w:w="2693" w:type="dxa"/>
          </w:tcPr>
          <w:p w14:paraId="0229AB4A" w14:textId="77777777" w:rsidR="007C7C20" w:rsidRPr="00D301F2" w:rsidRDefault="007C7C20" w:rsidP="004B1DC8">
            <w:pPr>
              <w:pStyle w:val="SAAnnexuretext"/>
            </w:pPr>
            <w:r w:rsidRPr="00D301F2">
              <w:t xml:space="preserve">(a) Date for Practical Completion </w:t>
            </w:r>
          </w:p>
          <w:p w14:paraId="139CE876" w14:textId="77777777" w:rsidR="007C7C20" w:rsidRPr="00D301F2" w:rsidRDefault="007C7C20" w:rsidP="004B1DC8">
            <w:pPr>
              <w:pStyle w:val="SAAnnexuretext"/>
            </w:pPr>
            <w:r w:rsidRPr="00D301F2">
              <w:t>(Clause </w:t>
            </w:r>
            <w:r w:rsidRPr="00D301F2">
              <w:fldChar w:fldCharType="begin"/>
            </w:r>
            <w:r w:rsidRPr="00D301F2">
              <w:instrText xml:space="preserve"> REF _Ref52298420 \n \h </w:instrText>
            </w:r>
            <w:r w:rsidRPr="00D301F2">
              <w:fldChar w:fldCharType="separate"/>
            </w:r>
            <w:r w:rsidR="00F96953">
              <w:t>1</w:t>
            </w:r>
            <w:r w:rsidRPr="00D301F2">
              <w:fldChar w:fldCharType="end"/>
            </w:r>
            <w:r w:rsidRPr="00D301F2">
              <w:t>)</w:t>
            </w:r>
          </w:p>
        </w:tc>
        <w:tc>
          <w:tcPr>
            <w:tcW w:w="5960" w:type="dxa"/>
          </w:tcPr>
          <w:sdt>
            <w:sdtPr>
              <w:id w:val="-1721586594"/>
              <w:placeholder>
                <w:docPart w:val="E4695652CF2F4D23AD8BACBACEBBB948"/>
              </w:placeholder>
            </w:sdtPr>
            <w:sdtEndPr/>
            <w:sdtContent>
              <w:sdt>
                <w:sdtPr>
                  <w:id w:val="-421344714"/>
                  <w:placeholder>
                    <w:docPart w:val="1D51F9CB681B408A9E9343F7482E445D"/>
                  </w:placeholder>
                  <w:showingPlcHdr/>
                </w:sdtPr>
                <w:sdtEndPr/>
                <w:sdtContent>
                  <w:p w14:paraId="058EC1A7" w14:textId="77777777" w:rsidR="007C7C20" w:rsidRPr="00D301F2" w:rsidRDefault="007C7C20" w:rsidP="004B1DC8">
                    <w:pPr>
                      <w:pStyle w:val="SAAnnexuretext"/>
                    </w:pPr>
                    <w:r w:rsidRPr="00D301F2">
                      <w:rPr>
                        <w:rStyle w:val="PlaceholderText"/>
                      </w:rPr>
                      <w:t>Click or tap here to enter text.</w:t>
                    </w:r>
                  </w:p>
                </w:sdtContent>
              </w:sdt>
            </w:sdtContent>
          </w:sdt>
        </w:tc>
      </w:tr>
      <w:tr w:rsidR="007C7C20" w:rsidRPr="00D301F2" w14:paraId="49409A8C" w14:textId="77777777" w:rsidTr="004B1DC8">
        <w:tc>
          <w:tcPr>
            <w:tcW w:w="703" w:type="dxa"/>
            <w:vMerge/>
          </w:tcPr>
          <w:p w14:paraId="51406043" w14:textId="77777777" w:rsidR="007C7C20" w:rsidRPr="00D301F2" w:rsidRDefault="007C7C20" w:rsidP="004B1DC8">
            <w:pPr>
              <w:pStyle w:val="SAAnnexuretext"/>
            </w:pPr>
          </w:p>
        </w:tc>
        <w:tc>
          <w:tcPr>
            <w:tcW w:w="8653" w:type="dxa"/>
            <w:gridSpan w:val="2"/>
          </w:tcPr>
          <w:p w14:paraId="2DB9BAD0" w14:textId="77777777" w:rsidR="007C7C20" w:rsidRPr="00D301F2" w:rsidRDefault="007C7C20" w:rsidP="004B1DC8">
            <w:pPr>
              <w:pStyle w:val="SAAnnexuretext"/>
            </w:pPr>
            <w:r w:rsidRPr="00D301F2">
              <w:t>OR</w:t>
            </w:r>
          </w:p>
        </w:tc>
      </w:tr>
      <w:tr w:rsidR="007C7C20" w:rsidRPr="00D301F2" w14:paraId="0D20BD6F" w14:textId="77777777" w:rsidTr="004B1DC8">
        <w:tc>
          <w:tcPr>
            <w:tcW w:w="703" w:type="dxa"/>
            <w:vMerge/>
          </w:tcPr>
          <w:p w14:paraId="4E75D6A8" w14:textId="77777777" w:rsidR="007C7C20" w:rsidRPr="00D301F2" w:rsidRDefault="007C7C20" w:rsidP="004B1DC8">
            <w:pPr>
              <w:pStyle w:val="ItemL1manual"/>
            </w:pPr>
          </w:p>
        </w:tc>
        <w:tc>
          <w:tcPr>
            <w:tcW w:w="2693" w:type="dxa"/>
          </w:tcPr>
          <w:p w14:paraId="19B8D728" w14:textId="77777777" w:rsidR="007C7C20" w:rsidRPr="00D301F2" w:rsidRDefault="007C7C20" w:rsidP="004B1DC8">
            <w:pPr>
              <w:pStyle w:val="SAAnnexuretext"/>
            </w:pPr>
            <w:r w:rsidRPr="00D301F2">
              <w:t xml:space="preserve">(b) Period of time for Practical Completion </w:t>
            </w:r>
          </w:p>
          <w:p w14:paraId="6322D120" w14:textId="77777777" w:rsidR="007C7C20" w:rsidRPr="00D301F2" w:rsidRDefault="007C7C20" w:rsidP="004B1DC8">
            <w:pPr>
              <w:pStyle w:val="SAAnnexuretext"/>
            </w:pPr>
            <w:r w:rsidRPr="00D301F2">
              <w:t>(Clause </w:t>
            </w:r>
            <w:r w:rsidRPr="00D301F2">
              <w:fldChar w:fldCharType="begin"/>
            </w:r>
            <w:r w:rsidRPr="00D301F2">
              <w:instrText xml:space="preserve"> REF _Ref52298420 \n \h </w:instrText>
            </w:r>
            <w:r w:rsidRPr="00D301F2">
              <w:fldChar w:fldCharType="separate"/>
            </w:r>
            <w:r w:rsidR="00F96953">
              <w:t>1</w:t>
            </w:r>
            <w:r w:rsidRPr="00D301F2">
              <w:fldChar w:fldCharType="end"/>
            </w:r>
            <w:r w:rsidRPr="00D301F2">
              <w:t>)</w:t>
            </w:r>
          </w:p>
        </w:tc>
        <w:tc>
          <w:tcPr>
            <w:tcW w:w="5960" w:type="dxa"/>
          </w:tcPr>
          <w:p w14:paraId="49BDB049" w14:textId="77777777" w:rsidR="007C7C20" w:rsidRPr="00D301F2" w:rsidRDefault="00603A84" w:rsidP="004B1DC8">
            <w:pPr>
              <w:pStyle w:val="SAAnnexuretext"/>
            </w:pPr>
            <w:r>
              <w:t xml:space="preserve">Within </w:t>
            </w:r>
            <w:sdt>
              <w:sdtPr>
                <w:id w:val="-754521753"/>
                <w:placeholder>
                  <w:docPart w:val="82DCEA1A3D5F4CA99B1994F35DA5B0E6"/>
                </w:placeholder>
              </w:sdtPr>
              <w:sdtEndPr/>
              <w:sdtContent>
                <w:sdt>
                  <w:sdtPr>
                    <w:id w:val="1871186444"/>
                    <w:placeholder>
                      <w:docPart w:val="317D27CC0ECF49588242BA4DAFB41A29"/>
                    </w:placeholder>
                    <w:showingPlcHdr/>
                  </w:sdtPr>
                  <w:sdtEndPr/>
                  <w:sdtContent>
                    <w:r w:rsidR="007C7C20" w:rsidRPr="00D301F2">
                      <w:rPr>
                        <w:rStyle w:val="PlaceholderText"/>
                      </w:rPr>
                      <w:t>Click or tap here to enter text.</w:t>
                    </w:r>
                  </w:sdtContent>
                </w:sdt>
              </w:sdtContent>
            </w:sdt>
            <w:r>
              <w:t xml:space="preserve"> calendar days after the Date of Acceptance of Tender</w:t>
            </w:r>
          </w:p>
        </w:tc>
      </w:tr>
      <w:tr w:rsidR="007C7C20" w:rsidRPr="00D301F2" w14:paraId="1A7597B7" w14:textId="77777777" w:rsidTr="004B1DC8">
        <w:tc>
          <w:tcPr>
            <w:tcW w:w="703" w:type="dxa"/>
            <w:vMerge w:val="restart"/>
          </w:tcPr>
          <w:p w14:paraId="3C1007CB" w14:textId="77777777" w:rsidR="007C7C20" w:rsidRPr="00D301F2" w:rsidRDefault="007C7C20" w:rsidP="004B1DC8">
            <w:pPr>
              <w:pStyle w:val="SAAnnexuretext"/>
            </w:pPr>
            <w:r w:rsidRPr="00D301F2">
              <w:t>13</w:t>
            </w:r>
          </w:p>
        </w:tc>
        <w:tc>
          <w:tcPr>
            <w:tcW w:w="8653" w:type="dxa"/>
            <w:gridSpan w:val="2"/>
          </w:tcPr>
          <w:p w14:paraId="4E07C0A0" w14:textId="77777777" w:rsidR="007C7C20" w:rsidRPr="00D301F2" w:rsidRDefault="007C7C20" w:rsidP="004B1DC8">
            <w:pPr>
              <w:pStyle w:val="SAAnnexuretext"/>
            </w:pPr>
            <w:r w:rsidRPr="00D301F2">
              <w:t>Contractor’s Security</w:t>
            </w:r>
          </w:p>
        </w:tc>
      </w:tr>
      <w:tr w:rsidR="007C7C20" w:rsidRPr="00D301F2" w14:paraId="21BA65FF" w14:textId="77777777" w:rsidTr="004B1DC8">
        <w:tc>
          <w:tcPr>
            <w:tcW w:w="703" w:type="dxa"/>
            <w:vMerge/>
          </w:tcPr>
          <w:p w14:paraId="2C49F5F0" w14:textId="77777777" w:rsidR="007C7C20" w:rsidRPr="00D301F2" w:rsidRDefault="007C7C20" w:rsidP="004B1DC8">
            <w:pPr>
              <w:pStyle w:val="ItemL1manual"/>
            </w:pPr>
          </w:p>
        </w:tc>
        <w:tc>
          <w:tcPr>
            <w:tcW w:w="2693" w:type="dxa"/>
          </w:tcPr>
          <w:p w14:paraId="2C6CC358" w14:textId="77777777" w:rsidR="007C7C20" w:rsidRPr="00D301F2" w:rsidRDefault="007C7C20" w:rsidP="004B1DC8">
            <w:pPr>
              <w:pStyle w:val="SAAnnexuretext"/>
            </w:pPr>
            <w:r w:rsidRPr="00D301F2">
              <w:t>(a) Form</w:t>
            </w:r>
          </w:p>
          <w:p w14:paraId="638EC190" w14:textId="77777777" w:rsidR="007C7C20" w:rsidRPr="00D301F2" w:rsidRDefault="007C7C20" w:rsidP="004B1DC8">
            <w:pPr>
              <w:pStyle w:val="SAAnnexuretext"/>
            </w:pPr>
            <w:r w:rsidRPr="00D301F2">
              <w:t>(Clause </w:t>
            </w:r>
            <w:r w:rsidRPr="00D301F2">
              <w:fldChar w:fldCharType="begin"/>
            </w:r>
            <w:r w:rsidRPr="00D301F2">
              <w:instrText xml:space="preserve"> REF _Ref52298847 \n \h </w:instrText>
            </w:r>
            <w:r w:rsidRPr="00D301F2">
              <w:fldChar w:fldCharType="separate"/>
            </w:r>
            <w:r w:rsidR="00F96953">
              <w:t>5</w:t>
            </w:r>
            <w:r w:rsidRPr="00D301F2">
              <w:fldChar w:fldCharType="end"/>
            </w:r>
            <w:r w:rsidRPr="00D301F2">
              <w:t>)</w:t>
            </w:r>
          </w:p>
        </w:tc>
        <w:tc>
          <w:tcPr>
            <w:tcW w:w="5960" w:type="dxa"/>
          </w:tcPr>
          <w:sdt>
            <w:sdtPr>
              <w:id w:val="-1212885117"/>
              <w:placeholder>
                <w:docPart w:val="80E3F452844D4FC389E9704374C9C378"/>
              </w:placeholder>
            </w:sdtPr>
            <w:sdtEndPr/>
            <w:sdtContent>
              <w:sdt>
                <w:sdtPr>
                  <w:id w:val="868964071"/>
                  <w:placeholder>
                    <w:docPart w:val="2289555A64D14802AD9873E5D811EB1A"/>
                  </w:placeholder>
                </w:sdtPr>
                <w:sdtEndPr/>
                <w:sdtContent>
                  <w:p w14:paraId="76A48CCC" w14:textId="77777777" w:rsidR="007C7C20" w:rsidRPr="00D301F2" w:rsidRDefault="007C7C20" w:rsidP="004B1DC8">
                    <w:pPr>
                      <w:pStyle w:val="SAAnnexuretext"/>
                    </w:pPr>
                    <w:r w:rsidRPr="00D301F2">
                      <w:t xml:space="preserve">Two (2) </w:t>
                    </w:r>
                    <w:r w:rsidR="006A20EF">
                      <w:t>B</w:t>
                    </w:r>
                    <w:r w:rsidRPr="00D301F2">
                      <w:t xml:space="preserve">ank </w:t>
                    </w:r>
                    <w:r w:rsidR="006A20EF">
                      <w:t>G</w:t>
                    </w:r>
                    <w:r w:rsidRPr="00D301F2">
                      <w:t>uarantees in equal amounts.</w:t>
                    </w:r>
                  </w:p>
                </w:sdtContent>
              </w:sdt>
            </w:sdtContent>
          </w:sdt>
        </w:tc>
      </w:tr>
      <w:tr w:rsidR="007C7C20" w:rsidRPr="00D301F2" w14:paraId="50EAEBF0" w14:textId="77777777" w:rsidTr="004B1DC8">
        <w:tc>
          <w:tcPr>
            <w:tcW w:w="703" w:type="dxa"/>
            <w:vMerge/>
          </w:tcPr>
          <w:p w14:paraId="06E7B318" w14:textId="77777777" w:rsidR="007C7C20" w:rsidRPr="00D301F2" w:rsidRDefault="007C7C20" w:rsidP="004B1DC8">
            <w:pPr>
              <w:pStyle w:val="ItemL1manual"/>
            </w:pPr>
          </w:p>
        </w:tc>
        <w:tc>
          <w:tcPr>
            <w:tcW w:w="2693" w:type="dxa"/>
          </w:tcPr>
          <w:p w14:paraId="01CE4FD4" w14:textId="77777777" w:rsidR="007C7C20" w:rsidRPr="00D301F2" w:rsidRDefault="007C7C20" w:rsidP="004B1DC8">
            <w:pPr>
              <w:pStyle w:val="SAAnnexuretext"/>
            </w:pPr>
            <w:r w:rsidRPr="00D301F2">
              <w:t>(b) Amount or maximum percentage value of this Separable Portion</w:t>
            </w:r>
          </w:p>
          <w:p w14:paraId="62D91CA7" w14:textId="77777777" w:rsidR="007C7C20" w:rsidRPr="00D301F2" w:rsidRDefault="007C7C20" w:rsidP="004B1DC8">
            <w:pPr>
              <w:pStyle w:val="SAAnnexuretext"/>
            </w:pPr>
            <w:r w:rsidRPr="00D301F2">
              <w:t>(Clause </w:t>
            </w:r>
            <w:r w:rsidRPr="00D301F2">
              <w:fldChar w:fldCharType="begin"/>
            </w:r>
            <w:r w:rsidRPr="00D301F2">
              <w:instrText xml:space="preserve"> REF _Ref52298847 \n \h </w:instrText>
            </w:r>
            <w:r w:rsidRPr="00D301F2">
              <w:fldChar w:fldCharType="separate"/>
            </w:r>
            <w:r w:rsidR="00F96953">
              <w:t>5</w:t>
            </w:r>
            <w:r w:rsidRPr="00D301F2">
              <w:fldChar w:fldCharType="end"/>
            </w:r>
            <w:r w:rsidRPr="00D301F2">
              <w:t>)</w:t>
            </w:r>
          </w:p>
        </w:tc>
        <w:tc>
          <w:tcPr>
            <w:tcW w:w="5960" w:type="dxa"/>
          </w:tcPr>
          <w:p w14:paraId="3E2D2C0E" w14:textId="77777777" w:rsidR="007C7C20" w:rsidRPr="00D301F2" w:rsidRDefault="005649F2" w:rsidP="004B1DC8">
            <w:pPr>
              <w:pStyle w:val="SAAnnexuretext"/>
            </w:pPr>
            <w:sdt>
              <w:sdtPr>
                <w:id w:val="924542475"/>
                <w:placeholder>
                  <w:docPart w:val="80E3F452844D4FC389E9704374C9C378"/>
                </w:placeholder>
              </w:sdtPr>
              <w:sdtEndPr/>
              <w:sdtContent>
                <w:sdt>
                  <w:sdtPr>
                    <w:id w:val="292566124"/>
                    <w:placeholder>
                      <w:docPart w:val="854BB099554546A5995A0592F1E07918"/>
                    </w:placeholder>
                  </w:sdtPr>
                  <w:sdtEndPr/>
                  <w:sdtContent>
                    <w:r w:rsidR="007C7C20" w:rsidRPr="00D301F2">
                      <w:t>5%</w:t>
                    </w:r>
                  </w:sdtContent>
                </w:sdt>
              </w:sdtContent>
            </w:sdt>
          </w:p>
          <w:p w14:paraId="65FFE974" w14:textId="77777777" w:rsidR="007C7C20" w:rsidRDefault="007C7C20" w:rsidP="004B1DC8">
            <w:pPr>
              <w:pStyle w:val="SAAnnexuretext"/>
            </w:pPr>
            <w:r w:rsidRPr="00D301F2">
              <w:t>If nothing stated, 5% of value of this Separable Portion</w:t>
            </w:r>
          </w:p>
          <w:p w14:paraId="25ABF536" w14:textId="4CAACCC1" w:rsidR="00E310B5" w:rsidRPr="00D301F2" w:rsidRDefault="00E310B5" w:rsidP="004B1DC8">
            <w:pPr>
              <w:pStyle w:val="SAAnnexuretext"/>
            </w:pPr>
          </w:p>
        </w:tc>
      </w:tr>
      <w:tr w:rsidR="007C7C20" w:rsidRPr="00D301F2" w14:paraId="567F784F" w14:textId="77777777" w:rsidTr="004B1DC8">
        <w:tc>
          <w:tcPr>
            <w:tcW w:w="703" w:type="dxa"/>
            <w:vMerge/>
          </w:tcPr>
          <w:p w14:paraId="5F6A2F6D" w14:textId="77777777" w:rsidR="007C7C20" w:rsidRPr="00D301F2" w:rsidRDefault="007C7C20" w:rsidP="004B1DC8">
            <w:pPr>
              <w:pStyle w:val="ItemL1manual"/>
            </w:pPr>
          </w:p>
        </w:tc>
        <w:tc>
          <w:tcPr>
            <w:tcW w:w="2693" w:type="dxa"/>
          </w:tcPr>
          <w:p w14:paraId="07AA4F41" w14:textId="77777777" w:rsidR="007C7C20" w:rsidRPr="00D301F2" w:rsidRDefault="007C7C20" w:rsidP="004B1DC8">
            <w:pPr>
              <w:pStyle w:val="SAAnnexuretext"/>
            </w:pPr>
            <w:r w:rsidRPr="00D301F2">
              <w:t>(c) If retention moneys, percentage of each Progress Certificate applicable to this Separable Portion</w:t>
            </w:r>
          </w:p>
          <w:p w14:paraId="2BAF1E3F" w14:textId="77777777" w:rsidR="007C7C20" w:rsidRPr="00D301F2" w:rsidRDefault="007C7C20" w:rsidP="004B1DC8">
            <w:pPr>
              <w:pStyle w:val="SAAnnexuretext"/>
            </w:pPr>
            <w:r w:rsidRPr="00D301F2">
              <w:t>(Clause </w:t>
            </w:r>
            <w:r w:rsidRPr="00D301F2">
              <w:fldChar w:fldCharType="begin"/>
            </w:r>
            <w:r w:rsidRPr="00D301F2">
              <w:instrText xml:space="preserve"> REF _Ref52298847 \n \h </w:instrText>
            </w:r>
            <w:r w:rsidRPr="00D301F2">
              <w:fldChar w:fldCharType="separate"/>
            </w:r>
            <w:r w:rsidR="00F96953">
              <w:t>5</w:t>
            </w:r>
            <w:r w:rsidRPr="00D301F2">
              <w:fldChar w:fldCharType="end"/>
            </w:r>
            <w:r w:rsidRPr="00D301F2">
              <w:t xml:space="preserve"> and Subclause </w:t>
            </w:r>
            <w:r w:rsidRPr="00D301F2">
              <w:fldChar w:fldCharType="begin"/>
            </w:r>
            <w:r w:rsidRPr="00D301F2">
              <w:instrText xml:space="preserve"> REF _Ref52297161 \n \h </w:instrText>
            </w:r>
            <w:r w:rsidRPr="00D301F2">
              <w:fldChar w:fldCharType="separate"/>
            </w:r>
            <w:r w:rsidR="00F96953">
              <w:t>37.2</w:t>
            </w:r>
            <w:r w:rsidRPr="00D301F2">
              <w:fldChar w:fldCharType="end"/>
            </w:r>
            <w:r w:rsidRPr="00D301F2">
              <w:t>)</w:t>
            </w:r>
          </w:p>
        </w:tc>
        <w:tc>
          <w:tcPr>
            <w:tcW w:w="5960" w:type="dxa"/>
          </w:tcPr>
          <w:p w14:paraId="7828221D" w14:textId="77777777" w:rsidR="007C7C20" w:rsidRPr="00D301F2" w:rsidRDefault="005649F2" w:rsidP="004B1DC8">
            <w:pPr>
              <w:pStyle w:val="SAAnnexuretext"/>
            </w:pPr>
            <w:sdt>
              <w:sdtPr>
                <w:id w:val="1930849159"/>
                <w:placeholder>
                  <w:docPart w:val="80E3F452844D4FC389E9704374C9C378"/>
                </w:placeholder>
              </w:sdtPr>
              <w:sdtEndPr/>
              <w:sdtContent>
                <w:sdt>
                  <w:sdtPr>
                    <w:id w:val="1659035016"/>
                    <w:placeholder>
                      <w:docPart w:val="0BDFDC6D2129476FA0FCBE74D28BEB0C"/>
                    </w:placeholder>
                  </w:sdtPr>
                  <w:sdtEndPr/>
                  <w:sdtContent>
                    <w:r w:rsidR="007C7C20" w:rsidRPr="00D301F2">
                      <w:t>Nil</w:t>
                    </w:r>
                  </w:sdtContent>
                </w:sdt>
              </w:sdtContent>
            </w:sdt>
          </w:p>
          <w:p w14:paraId="36B19A76" w14:textId="77777777" w:rsidR="007C7C20" w:rsidRPr="00D301F2" w:rsidRDefault="007C7C20" w:rsidP="004B1DC8">
            <w:pPr>
              <w:pStyle w:val="SAAnnexuretext"/>
            </w:pPr>
            <w:r w:rsidRPr="00D301F2">
              <w:t>If nothing stated, 10%, until the limit in Item 13(b)</w:t>
            </w:r>
          </w:p>
        </w:tc>
      </w:tr>
      <w:tr w:rsidR="007C7C20" w:rsidRPr="00D301F2" w14:paraId="4EB65F2E" w14:textId="77777777" w:rsidTr="004B1DC8">
        <w:tc>
          <w:tcPr>
            <w:tcW w:w="703" w:type="dxa"/>
            <w:vMerge/>
          </w:tcPr>
          <w:p w14:paraId="73374790" w14:textId="77777777" w:rsidR="007C7C20" w:rsidRPr="00D301F2" w:rsidRDefault="007C7C20" w:rsidP="004B1DC8">
            <w:pPr>
              <w:pStyle w:val="ItemL1manual"/>
            </w:pPr>
          </w:p>
        </w:tc>
        <w:tc>
          <w:tcPr>
            <w:tcW w:w="2693" w:type="dxa"/>
          </w:tcPr>
          <w:p w14:paraId="2AC1497D" w14:textId="77777777" w:rsidR="007C7C20" w:rsidRPr="00D301F2" w:rsidRDefault="007C7C20" w:rsidP="004B1DC8">
            <w:pPr>
              <w:pStyle w:val="SAAnnexuretext"/>
            </w:pPr>
            <w:r w:rsidRPr="00D301F2">
              <w:t>(d) Time for provision (except for retention moneys)</w:t>
            </w:r>
          </w:p>
          <w:p w14:paraId="542D02B9" w14:textId="77777777" w:rsidR="007C7C20" w:rsidRPr="00D301F2" w:rsidRDefault="007C7C20" w:rsidP="004B1DC8">
            <w:pPr>
              <w:pStyle w:val="SAAnnexuretext"/>
            </w:pPr>
            <w:r w:rsidRPr="00D301F2">
              <w:lastRenderedPageBreak/>
              <w:t>(Clause </w:t>
            </w:r>
            <w:r w:rsidRPr="00D301F2">
              <w:fldChar w:fldCharType="begin"/>
            </w:r>
            <w:r w:rsidRPr="00D301F2">
              <w:instrText xml:space="preserve"> REF _Ref52298847 \n \h </w:instrText>
            </w:r>
            <w:r w:rsidRPr="00D301F2">
              <w:fldChar w:fldCharType="separate"/>
            </w:r>
            <w:r w:rsidR="00F96953">
              <w:t>5</w:t>
            </w:r>
            <w:r w:rsidRPr="00D301F2">
              <w:fldChar w:fldCharType="end"/>
            </w:r>
            <w:r w:rsidRPr="00D301F2">
              <w:t>)</w:t>
            </w:r>
          </w:p>
        </w:tc>
        <w:tc>
          <w:tcPr>
            <w:tcW w:w="5960" w:type="dxa"/>
          </w:tcPr>
          <w:p w14:paraId="5DCE4387" w14:textId="77777777" w:rsidR="007C7C20" w:rsidRPr="00D301F2" w:rsidRDefault="005649F2" w:rsidP="004B1DC8">
            <w:pPr>
              <w:pStyle w:val="SAAnnexuretext"/>
            </w:pPr>
            <w:sdt>
              <w:sdtPr>
                <w:id w:val="274064913"/>
                <w:placeholder>
                  <w:docPart w:val="80E3F452844D4FC389E9704374C9C378"/>
                </w:placeholder>
              </w:sdtPr>
              <w:sdtEndPr/>
              <w:sdtContent>
                <w:sdt>
                  <w:sdtPr>
                    <w:id w:val="-1958563010"/>
                    <w:placeholder>
                      <w:docPart w:val="55005E3E38E34C36AF337A490D498D10"/>
                    </w:placeholder>
                  </w:sdtPr>
                  <w:sdtEndPr/>
                  <w:sdtContent>
                    <w:r w:rsidR="007C7C20" w:rsidRPr="00D301F2">
                      <w:t>Within 10 Business Days after the Date of Acceptance of Tender</w:t>
                    </w:r>
                  </w:sdtContent>
                </w:sdt>
              </w:sdtContent>
            </w:sdt>
          </w:p>
          <w:p w14:paraId="4D018775" w14:textId="77777777" w:rsidR="007C7C20" w:rsidRPr="00D301F2" w:rsidRDefault="007C7C20" w:rsidP="004B1DC8">
            <w:pPr>
              <w:pStyle w:val="SAAnnexuretext"/>
            </w:pPr>
            <w:r w:rsidRPr="00D301F2">
              <w:lastRenderedPageBreak/>
              <w:t xml:space="preserve">If nothing stated, within </w:t>
            </w:r>
            <w:r w:rsidR="006B1A03">
              <w:t>10 Business D</w:t>
            </w:r>
            <w:r w:rsidRPr="00D301F2">
              <w:t xml:space="preserve">ays after </w:t>
            </w:r>
            <w:r w:rsidR="00B45BDE">
              <w:t xml:space="preserve">the </w:t>
            </w:r>
            <w:r w:rsidRPr="00D301F2">
              <w:t>Date of Acceptance of Tender</w:t>
            </w:r>
          </w:p>
        </w:tc>
      </w:tr>
      <w:tr w:rsidR="007C7C20" w:rsidRPr="00D301F2" w14:paraId="24E158B9" w14:textId="77777777" w:rsidTr="004B1DC8">
        <w:tc>
          <w:tcPr>
            <w:tcW w:w="703" w:type="dxa"/>
            <w:vMerge/>
          </w:tcPr>
          <w:p w14:paraId="456E5315" w14:textId="77777777" w:rsidR="007C7C20" w:rsidRPr="00D301F2" w:rsidRDefault="007C7C20" w:rsidP="004B1DC8">
            <w:pPr>
              <w:pStyle w:val="ItemL1manual"/>
            </w:pPr>
          </w:p>
        </w:tc>
        <w:tc>
          <w:tcPr>
            <w:tcW w:w="2693" w:type="dxa"/>
          </w:tcPr>
          <w:p w14:paraId="347631A2" w14:textId="77777777" w:rsidR="007C7C20" w:rsidRPr="00D301F2" w:rsidRDefault="007C7C20" w:rsidP="004B1DC8">
            <w:pPr>
              <w:pStyle w:val="SAAnnexuretext"/>
            </w:pPr>
            <w:r w:rsidRPr="00D301F2">
              <w:t>(e) Additional Security for unfixed plant and materials</w:t>
            </w:r>
          </w:p>
          <w:p w14:paraId="355AE7FF" w14:textId="77777777" w:rsidR="007C7C20" w:rsidRPr="00D301F2" w:rsidRDefault="007C7C20" w:rsidP="004B1DC8">
            <w:pPr>
              <w:pStyle w:val="SAAnnexuretext"/>
            </w:pPr>
            <w:r w:rsidRPr="00D301F2">
              <w:t>(Subclauses </w:t>
            </w:r>
            <w:r w:rsidRPr="00D301F2">
              <w:fldChar w:fldCharType="begin"/>
            </w:r>
            <w:r w:rsidRPr="00D301F2">
              <w:instrText xml:space="preserve"> REF _Ref52298933 \n \h </w:instrText>
            </w:r>
            <w:r w:rsidRPr="00D301F2">
              <w:fldChar w:fldCharType="separate"/>
            </w:r>
            <w:r w:rsidR="00F96953">
              <w:t>5.4</w:t>
            </w:r>
            <w:r w:rsidRPr="00D301F2">
              <w:fldChar w:fldCharType="end"/>
            </w:r>
            <w:r w:rsidRPr="00D301F2">
              <w:t xml:space="preserve"> and </w:t>
            </w:r>
            <w:r w:rsidRPr="00D301F2">
              <w:fldChar w:fldCharType="begin"/>
            </w:r>
            <w:r w:rsidRPr="00D301F2">
              <w:instrText xml:space="preserve"> REF _Ref52298946 \n \h </w:instrText>
            </w:r>
            <w:r w:rsidRPr="00D301F2">
              <w:fldChar w:fldCharType="separate"/>
            </w:r>
            <w:r w:rsidR="00F96953">
              <w:t>37.3</w:t>
            </w:r>
            <w:r w:rsidRPr="00D301F2">
              <w:fldChar w:fldCharType="end"/>
            </w:r>
            <w:r w:rsidRPr="00D301F2">
              <w:t>)</w:t>
            </w:r>
          </w:p>
        </w:tc>
        <w:tc>
          <w:tcPr>
            <w:tcW w:w="5960" w:type="dxa"/>
          </w:tcPr>
          <w:sdt>
            <w:sdtPr>
              <w:id w:val="-1056547629"/>
              <w:placeholder>
                <w:docPart w:val="AE7A6E7BBF2842F58303131DE39BCAE5"/>
              </w:placeholder>
            </w:sdtPr>
            <w:sdtEndPr/>
            <w:sdtContent>
              <w:sdt>
                <w:sdtPr>
                  <w:id w:val="1795177271"/>
                  <w:placeholder>
                    <w:docPart w:val="89EC2419E587445DBFBBDF34187B8B3F"/>
                  </w:placeholder>
                </w:sdtPr>
                <w:sdtEndPr/>
                <w:sdtContent>
                  <w:p w14:paraId="7B82FACC" w14:textId="77777777" w:rsidR="007C7C20" w:rsidRPr="00D301F2" w:rsidRDefault="007C7C20" w:rsidP="004B1DC8">
                    <w:pPr>
                      <w:pStyle w:val="SAAnnexuretext"/>
                    </w:pPr>
                    <w:r w:rsidRPr="00D301F2">
                      <w:t>Not applicable</w:t>
                    </w:r>
                  </w:p>
                </w:sdtContent>
              </w:sdt>
            </w:sdtContent>
          </w:sdt>
          <w:p w14:paraId="6ADC6A27" w14:textId="77777777" w:rsidR="007C7C20" w:rsidRPr="00D301F2" w:rsidRDefault="007C7C20" w:rsidP="004B1DC8">
            <w:pPr>
              <w:pStyle w:val="SAAnnexuretext"/>
            </w:pPr>
            <w:r w:rsidRPr="00D301F2">
              <w:t xml:space="preserve">$ </w:t>
            </w:r>
            <w:sdt>
              <w:sdtPr>
                <w:id w:val="-85154854"/>
                <w:placeholder>
                  <w:docPart w:val="D8F98822C753418987D9072B505ED35D"/>
                </w:placeholder>
              </w:sdtPr>
              <w:sdtEndPr/>
              <w:sdtContent>
                <w:sdt>
                  <w:sdtPr>
                    <w:id w:val="1010105183"/>
                    <w:placeholder>
                      <w:docPart w:val="5A9B5217C16342A8974E4F332BD5E4FC"/>
                    </w:placeholder>
                    <w:showingPlcHdr/>
                  </w:sdtPr>
                  <w:sdtEndPr/>
                  <w:sdtContent>
                    <w:r w:rsidRPr="00D301F2">
                      <w:rPr>
                        <w:rStyle w:val="PlaceholderText"/>
                      </w:rPr>
                      <w:t>Click or tap here to enter text.</w:t>
                    </w:r>
                  </w:sdtContent>
                </w:sdt>
              </w:sdtContent>
            </w:sdt>
          </w:p>
        </w:tc>
      </w:tr>
      <w:tr w:rsidR="007C7C20" w:rsidRPr="00D301F2" w14:paraId="5CD81C3F" w14:textId="77777777" w:rsidTr="004B1DC8">
        <w:tc>
          <w:tcPr>
            <w:tcW w:w="703" w:type="dxa"/>
            <w:vMerge/>
          </w:tcPr>
          <w:p w14:paraId="7415831A" w14:textId="77777777" w:rsidR="007C7C20" w:rsidRPr="00D301F2" w:rsidRDefault="007C7C20" w:rsidP="004B1DC8">
            <w:pPr>
              <w:pStyle w:val="ItemL1manual"/>
            </w:pPr>
          </w:p>
        </w:tc>
        <w:tc>
          <w:tcPr>
            <w:tcW w:w="2693" w:type="dxa"/>
          </w:tcPr>
          <w:p w14:paraId="78536ABD" w14:textId="77777777" w:rsidR="007C7C20" w:rsidRPr="00D301F2" w:rsidRDefault="007C7C20" w:rsidP="004B1DC8">
            <w:pPr>
              <w:pStyle w:val="SAAnnexuretext"/>
            </w:pPr>
            <w:r w:rsidRPr="00D301F2">
              <w:t>(f) Contractor’s Security upon Certificate of Practical Completion is reduced by</w:t>
            </w:r>
          </w:p>
          <w:p w14:paraId="3332BCE3" w14:textId="77777777" w:rsidR="007C7C20" w:rsidRPr="00D301F2" w:rsidRDefault="007C7C20" w:rsidP="004B1DC8">
            <w:pPr>
              <w:pStyle w:val="SAAnnexuretext"/>
            </w:pPr>
            <w:r w:rsidRPr="00D301F2">
              <w:t>(Subclause </w:t>
            </w:r>
            <w:r w:rsidRPr="00D301F2">
              <w:fldChar w:fldCharType="begin"/>
            </w:r>
            <w:r w:rsidRPr="00D301F2">
              <w:instrText xml:space="preserve"> REF _Ref52298933 \n \h </w:instrText>
            </w:r>
            <w:r w:rsidRPr="00D301F2">
              <w:fldChar w:fldCharType="separate"/>
            </w:r>
            <w:r w:rsidR="00F96953">
              <w:t>5.4</w:t>
            </w:r>
            <w:r w:rsidRPr="00D301F2">
              <w:fldChar w:fldCharType="end"/>
            </w:r>
            <w:r w:rsidRPr="00D301F2">
              <w:t>)</w:t>
            </w:r>
          </w:p>
        </w:tc>
        <w:tc>
          <w:tcPr>
            <w:tcW w:w="5960" w:type="dxa"/>
          </w:tcPr>
          <w:p w14:paraId="3C851D6B" w14:textId="77777777" w:rsidR="007C7C20" w:rsidRPr="00D301F2" w:rsidRDefault="005649F2" w:rsidP="004B1DC8">
            <w:pPr>
              <w:pStyle w:val="SAAnnexuretext"/>
            </w:pPr>
            <w:sdt>
              <w:sdtPr>
                <w:id w:val="-753286450"/>
                <w:placeholder>
                  <w:docPart w:val="D07115F3F1AE40E797C83CF49D17B2A1"/>
                </w:placeholder>
              </w:sdtPr>
              <w:sdtEndPr/>
              <w:sdtContent>
                <w:sdt>
                  <w:sdtPr>
                    <w:id w:val="-880091144"/>
                    <w:placeholder>
                      <w:docPart w:val="1DA4E355D8024777AAE4FA30B7CC8A71"/>
                    </w:placeholder>
                  </w:sdtPr>
                  <w:sdtEndPr/>
                  <w:sdtContent>
                    <w:r w:rsidR="007C7C20" w:rsidRPr="00D301F2">
                      <w:t>50</w:t>
                    </w:r>
                  </w:sdtContent>
                </w:sdt>
              </w:sdtContent>
            </w:sdt>
            <w:r w:rsidR="007C7C20" w:rsidRPr="00D301F2">
              <w:t>% of amount held</w:t>
            </w:r>
          </w:p>
          <w:p w14:paraId="59C65A40" w14:textId="77777777" w:rsidR="007C7C20" w:rsidRDefault="007C7C20" w:rsidP="004B1DC8">
            <w:pPr>
              <w:pStyle w:val="SAAnnexuretext"/>
            </w:pPr>
            <w:r w:rsidRPr="00D301F2">
              <w:t>If nothing stated, 50% of amount held</w:t>
            </w:r>
          </w:p>
          <w:p w14:paraId="298134EC" w14:textId="4F7DD85C" w:rsidR="00E310B5" w:rsidRPr="00D301F2" w:rsidRDefault="00E310B5" w:rsidP="004B1DC8">
            <w:pPr>
              <w:pStyle w:val="SAAnnexuretext"/>
            </w:pPr>
          </w:p>
        </w:tc>
      </w:tr>
      <w:tr w:rsidR="007C7C20" w:rsidRPr="00D301F2" w14:paraId="37C86F4C" w14:textId="77777777" w:rsidTr="004B1DC8">
        <w:tc>
          <w:tcPr>
            <w:tcW w:w="703" w:type="dxa"/>
            <w:vMerge w:val="restart"/>
          </w:tcPr>
          <w:p w14:paraId="69C086E8" w14:textId="77777777" w:rsidR="007C7C20" w:rsidRPr="00D301F2" w:rsidRDefault="007C7C20" w:rsidP="004B1DC8">
            <w:pPr>
              <w:pStyle w:val="SAAnnexuretext"/>
            </w:pPr>
            <w:r w:rsidRPr="00D301F2">
              <w:t>14</w:t>
            </w:r>
          </w:p>
        </w:tc>
        <w:tc>
          <w:tcPr>
            <w:tcW w:w="8653" w:type="dxa"/>
            <w:gridSpan w:val="2"/>
          </w:tcPr>
          <w:p w14:paraId="1A04734F" w14:textId="77777777" w:rsidR="007C7C20" w:rsidRPr="00D301F2" w:rsidRDefault="007C7C20" w:rsidP="004B1DC8">
            <w:pPr>
              <w:pStyle w:val="SAAnnexuretext"/>
            </w:pPr>
            <w:r w:rsidRPr="00D301F2">
              <w:t>Principal’s Security</w:t>
            </w:r>
          </w:p>
        </w:tc>
      </w:tr>
      <w:tr w:rsidR="007C7C20" w:rsidRPr="00D301F2" w14:paraId="6797380D" w14:textId="77777777" w:rsidTr="004B1DC8">
        <w:tc>
          <w:tcPr>
            <w:tcW w:w="703" w:type="dxa"/>
            <w:vMerge/>
          </w:tcPr>
          <w:p w14:paraId="1F628908" w14:textId="77777777" w:rsidR="007C7C20" w:rsidRPr="00D301F2" w:rsidRDefault="007C7C20" w:rsidP="004B1DC8">
            <w:pPr>
              <w:pStyle w:val="ItemL1manual"/>
            </w:pPr>
          </w:p>
        </w:tc>
        <w:tc>
          <w:tcPr>
            <w:tcW w:w="2693" w:type="dxa"/>
          </w:tcPr>
          <w:p w14:paraId="222FCA41" w14:textId="77777777" w:rsidR="007C7C20" w:rsidRPr="00D301F2" w:rsidRDefault="007C7C20" w:rsidP="004B1DC8">
            <w:pPr>
              <w:pStyle w:val="SAAnnexuretext"/>
            </w:pPr>
            <w:r w:rsidRPr="00D301F2">
              <w:t>(a) Form</w:t>
            </w:r>
          </w:p>
          <w:p w14:paraId="1E6EEAFE" w14:textId="77777777" w:rsidR="007C7C20" w:rsidRPr="00D301F2" w:rsidRDefault="007C7C20" w:rsidP="004B1DC8">
            <w:pPr>
              <w:pStyle w:val="SAAnnexuretext"/>
            </w:pPr>
            <w:r w:rsidRPr="00D301F2">
              <w:t>(Clause </w:t>
            </w:r>
            <w:r w:rsidRPr="00D301F2">
              <w:fldChar w:fldCharType="begin"/>
            </w:r>
            <w:r w:rsidRPr="00D301F2">
              <w:instrText xml:space="preserve"> REF _Ref52298847 \n \h </w:instrText>
            </w:r>
            <w:r w:rsidRPr="00D301F2">
              <w:fldChar w:fldCharType="separate"/>
            </w:r>
            <w:r w:rsidR="00F96953">
              <w:t>5</w:t>
            </w:r>
            <w:r w:rsidRPr="00D301F2">
              <w:fldChar w:fldCharType="end"/>
            </w:r>
            <w:r w:rsidRPr="00D301F2">
              <w:t>)</w:t>
            </w:r>
          </w:p>
        </w:tc>
        <w:tc>
          <w:tcPr>
            <w:tcW w:w="5960" w:type="dxa"/>
          </w:tcPr>
          <w:sdt>
            <w:sdtPr>
              <w:id w:val="-1567718944"/>
              <w:placeholder>
                <w:docPart w:val="08DE56422CA64FC3BB2ED9B1EEC615F1"/>
              </w:placeholder>
            </w:sdtPr>
            <w:sdtEndPr/>
            <w:sdtContent>
              <w:sdt>
                <w:sdtPr>
                  <w:id w:val="-612908857"/>
                  <w:placeholder>
                    <w:docPart w:val="4D8EE3D56A2047F8B1AE0D715E7D3E80"/>
                  </w:placeholder>
                </w:sdtPr>
                <w:sdtEndPr/>
                <w:sdtContent>
                  <w:p w14:paraId="2039E1C6" w14:textId="77777777" w:rsidR="007C7C20" w:rsidRPr="00D301F2" w:rsidRDefault="007C7C20" w:rsidP="004B1DC8">
                    <w:pPr>
                      <w:pStyle w:val="SAAnnexuretext"/>
                    </w:pPr>
                    <w:r w:rsidRPr="00D301F2">
                      <w:t>Not applicable</w:t>
                    </w:r>
                  </w:p>
                </w:sdtContent>
              </w:sdt>
            </w:sdtContent>
          </w:sdt>
        </w:tc>
      </w:tr>
      <w:tr w:rsidR="007C7C20" w:rsidRPr="00D301F2" w14:paraId="4F3411C3" w14:textId="77777777" w:rsidTr="004B1DC8">
        <w:tc>
          <w:tcPr>
            <w:tcW w:w="703" w:type="dxa"/>
            <w:vMerge/>
          </w:tcPr>
          <w:p w14:paraId="2F4E43BC" w14:textId="77777777" w:rsidR="007C7C20" w:rsidRPr="00D301F2" w:rsidRDefault="007C7C20" w:rsidP="004B1DC8">
            <w:pPr>
              <w:pStyle w:val="ItemL1manual"/>
            </w:pPr>
          </w:p>
        </w:tc>
        <w:tc>
          <w:tcPr>
            <w:tcW w:w="2693" w:type="dxa"/>
          </w:tcPr>
          <w:p w14:paraId="6889442F" w14:textId="77777777" w:rsidR="007C7C20" w:rsidRPr="00D301F2" w:rsidRDefault="007C7C20" w:rsidP="004B1DC8">
            <w:pPr>
              <w:pStyle w:val="SAAnnexuretext"/>
            </w:pPr>
            <w:r w:rsidRPr="00D301F2">
              <w:t>(b) Amount or maximum percentage of value of this Separable Portion</w:t>
            </w:r>
          </w:p>
          <w:p w14:paraId="7509A473" w14:textId="77777777" w:rsidR="007C7C20" w:rsidRPr="00D301F2" w:rsidRDefault="007C7C20" w:rsidP="004B1DC8">
            <w:pPr>
              <w:pStyle w:val="SAAnnexuretext"/>
            </w:pPr>
            <w:r w:rsidRPr="00D301F2">
              <w:t>(Clause </w:t>
            </w:r>
            <w:r w:rsidRPr="00D301F2">
              <w:fldChar w:fldCharType="begin"/>
            </w:r>
            <w:r w:rsidRPr="00D301F2">
              <w:instrText xml:space="preserve"> REF _Ref52298847 \n \h </w:instrText>
            </w:r>
            <w:r w:rsidRPr="00D301F2">
              <w:fldChar w:fldCharType="separate"/>
            </w:r>
            <w:r w:rsidR="00F96953">
              <w:t>5</w:t>
            </w:r>
            <w:r w:rsidRPr="00D301F2">
              <w:fldChar w:fldCharType="end"/>
            </w:r>
            <w:r w:rsidRPr="00D301F2">
              <w:t>)</w:t>
            </w:r>
          </w:p>
        </w:tc>
        <w:tc>
          <w:tcPr>
            <w:tcW w:w="5960" w:type="dxa"/>
          </w:tcPr>
          <w:p w14:paraId="0DF6C6C4" w14:textId="77777777" w:rsidR="007C7C20" w:rsidRPr="00D301F2" w:rsidRDefault="00E6581F" w:rsidP="00E6581F">
            <w:pPr>
              <w:pStyle w:val="SAAnnexuretext"/>
            </w:pPr>
            <w:r>
              <w:t>Not applicable</w:t>
            </w:r>
          </w:p>
        </w:tc>
      </w:tr>
      <w:tr w:rsidR="007C7C20" w:rsidRPr="00D301F2" w14:paraId="49559C74" w14:textId="77777777" w:rsidTr="004B1DC8">
        <w:tc>
          <w:tcPr>
            <w:tcW w:w="703" w:type="dxa"/>
            <w:vMerge/>
          </w:tcPr>
          <w:p w14:paraId="1B9A4766" w14:textId="77777777" w:rsidR="007C7C20" w:rsidRPr="00D301F2" w:rsidRDefault="007C7C20" w:rsidP="004B1DC8">
            <w:pPr>
              <w:pStyle w:val="ItemL1manual"/>
            </w:pPr>
          </w:p>
        </w:tc>
        <w:tc>
          <w:tcPr>
            <w:tcW w:w="2693" w:type="dxa"/>
          </w:tcPr>
          <w:p w14:paraId="08B1DA91" w14:textId="77777777" w:rsidR="007C7C20" w:rsidRPr="00D301F2" w:rsidRDefault="007C7C20" w:rsidP="004B1DC8">
            <w:pPr>
              <w:pStyle w:val="SAAnnexuretext"/>
            </w:pPr>
            <w:r w:rsidRPr="00D301F2">
              <w:t>(c) Time for provision</w:t>
            </w:r>
          </w:p>
          <w:p w14:paraId="2A1A9D3B" w14:textId="77777777" w:rsidR="007C7C20" w:rsidRPr="00D301F2" w:rsidRDefault="007C7C20" w:rsidP="004B1DC8">
            <w:pPr>
              <w:pStyle w:val="SAAnnexuretext"/>
            </w:pPr>
            <w:r w:rsidRPr="00D301F2">
              <w:t>(Clause </w:t>
            </w:r>
            <w:r w:rsidRPr="00D301F2">
              <w:fldChar w:fldCharType="begin"/>
            </w:r>
            <w:r w:rsidRPr="00D301F2">
              <w:instrText xml:space="preserve"> REF _Ref52298847 \n \h </w:instrText>
            </w:r>
            <w:r w:rsidRPr="00D301F2">
              <w:fldChar w:fldCharType="separate"/>
            </w:r>
            <w:r w:rsidR="00F96953">
              <w:t>5</w:t>
            </w:r>
            <w:r w:rsidRPr="00D301F2">
              <w:fldChar w:fldCharType="end"/>
            </w:r>
            <w:r w:rsidRPr="00D301F2">
              <w:t>)</w:t>
            </w:r>
          </w:p>
        </w:tc>
        <w:tc>
          <w:tcPr>
            <w:tcW w:w="5960" w:type="dxa"/>
          </w:tcPr>
          <w:p w14:paraId="5A0EAEE2" w14:textId="77777777" w:rsidR="007C7C20" w:rsidRPr="00D301F2" w:rsidRDefault="005649F2" w:rsidP="004B1DC8">
            <w:pPr>
              <w:pStyle w:val="SAAnnexuretext"/>
            </w:pPr>
            <w:sdt>
              <w:sdtPr>
                <w:id w:val="-2147340412"/>
                <w:placeholder>
                  <w:docPart w:val="EBB0285DD1D140CF8C3A9535F18A392A"/>
                </w:placeholder>
              </w:sdtPr>
              <w:sdtEndPr/>
              <w:sdtContent>
                <w:sdt>
                  <w:sdtPr>
                    <w:id w:val="792335934"/>
                    <w:placeholder>
                      <w:docPart w:val="814F8A49ACFA48E997B22C212F778122"/>
                    </w:placeholder>
                  </w:sdtPr>
                  <w:sdtEndPr/>
                  <w:sdtContent>
                    <w:r w:rsidR="007C7C20" w:rsidRPr="00D301F2">
                      <w:t>Not applicable</w:t>
                    </w:r>
                  </w:sdtContent>
                </w:sdt>
              </w:sdtContent>
            </w:sdt>
          </w:p>
          <w:p w14:paraId="0057F4C3" w14:textId="77777777" w:rsidR="007C7C20" w:rsidRPr="00D301F2" w:rsidRDefault="007C7C20" w:rsidP="004B1DC8">
            <w:pPr>
              <w:pStyle w:val="SAAnnexuretext"/>
            </w:pPr>
          </w:p>
        </w:tc>
      </w:tr>
      <w:tr w:rsidR="007C7C20" w:rsidRPr="00D301F2" w14:paraId="3F9A1FF8" w14:textId="77777777" w:rsidTr="004B1DC8">
        <w:tc>
          <w:tcPr>
            <w:tcW w:w="703" w:type="dxa"/>
            <w:vMerge/>
          </w:tcPr>
          <w:p w14:paraId="745FF025" w14:textId="77777777" w:rsidR="007C7C20" w:rsidRPr="00D301F2" w:rsidRDefault="007C7C20" w:rsidP="004B1DC8">
            <w:pPr>
              <w:pStyle w:val="ItemL1manual"/>
            </w:pPr>
          </w:p>
        </w:tc>
        <w:tc>
          <w:tcPr>
            <w:tcW w:w="2693" w:type="dxa"/>
          </w:tcPr>
          <w:p w14:paraId="1F8CBA26" w14:textId="77777777" w:rsidR="007C7C20" w:rsidRPr="00D301F2" w:rsidRDefault="007C7C20" w:rsidP="004B1DC8">
            <w:pPr>
              <w:pStyle w:val="SAAnnexuretext"/>
            </w:pPr>
            <w:r w:rsidRPr="00D301F2">
              <w:t>(d) Principal’s Security upon Certificate of Practical Completion is reduced by</w:t>
            </w:r>
          </w:p>
          <w:p w14:paraId="74CDFD46" w14:textId="77777777" w:rsidR="007C7C20" w:rsidRPr="00D301F2" w:rsidRDefault="007C7C20" w:rsidP="004B1DC8">
            <w:pPr>
              <w:pStyle w:val="SAAnnexuretext"/>
            </w:pPr>
            <w:r w:rsidRPr="00D301F2">
              <w:t>(Subclause </w:t>
            </w:r>
            <w:r w:rsidRPr="00D301F2">
              <w:fldChar w:fldCharType="begin"/>
            </w:r>
            <w:r w:rsidRPr="00D301F2">
              <w:instrText xml:space="preserve"> REF _Ref52298933 \n \h </w:instrText>
            </w:r>
            <w:r w:rsidRPr="00D301F2">
              <w:fldChar w:fldCharType="separate"/>
            </w:r>
            <w:r w:rsidR="00F96953">
              <w:t>5.4</w:t>
            </w:r>
            <w:r w:rsidRPr="00D301F2">
              <w:fldChar w:fldCharType="end"/>
            </w:r>
            <w:r w:rsidRPr="00D301F2">
              <w:t>)</w:t>
            </w:r>
          </w:p>
        </w:tc>
        <w:tc>
          <w:tcPr>
            <w:tcW w:w="5960" w:type="dxa"/>
          </w:tcPr>
          <w:sdt>
            <w:sdtPr>
              <w:id w:val="-1607493296"/>
              <w:placeholder>
                <w:docPart w:val="54B72815B33E482988EE60CCE1353256"/>
              </w:placeholder>
            </w:sdtPr>
            <w:sdtEndPr/>
            <w:sdtContent>
              <w:sdt>
                <w:sdtPr>
                  <w:id w:val="-502823864"/>
                  <w:placeholder>
                    <w:docPart w:val="59A1B1A4A46748F880C30401969C3544"/>
                  </w:placeholder>
                </w:sdtPr>
                <w:sdtEndPr/>
                <w:sdtContent>
                  <w:p w14:paraId="1D7A4C7C" w14:textId="77777777" w:rsidR="007C7C20" w:rsidRPr="00D301F2" w:rsidRDefault="007C7C20" w:rsidP="004B1DC8">
                    <w:pPr>
                      <w:pStyle w:val="SAAnnexuretext"/>
                    </w:pPr>
                    <w:r w:rsidRPr="00D301F2">
                      <w:t>Not applicable</w:t>
                    </w:r>
                  </w:p>
                </w:sdtContent>
              </w:sdt>
            </w:sdtContent>
          </w:sdt>
          <w:p w14:paraId="77D4F3CE" w14:textId="77777777" w:rsidR="007C7C20" w:rsidRPr="00D301F2" w:rsidRDefault="007C7C20" w:rsidP="004B1DC8">
            <w:pPr>
              <w:pStyle w:val="SAAnnexuretext"/>
            </w:pPr>
          </w:p>
        </w:tc>
      </w:tr>
      <w:tr w:rsidR="007C7C20" w:rsidRPr="00D301F2" w14:paraId="7B369885" w14:textId="77777777" w:rsidTr="004B1DC8">
        <w:tc>
          <w:tcPr>
            <w:tcW w:w="703" w:type="dxa"/>
          </w:tcPr>
          <w:p w14:paraId="16C949EF" w14:textId="77777777" w:rsidR="007C7C20" w:rsidRPr="00D301F2" w:rsidRDefault="007C7C20" w:rsidP="004B1DC8">
            <w:pPr>
              <w:pStyle w:val="SAAnnexuretext"/>
            </w:pPr>
            <w:r w:rsidRPr="00D301F2">
              <w:t>24</w:t>
            </w:r>
          </w:p>
        </w:tc>
        <w:tc>
          <w:tcPr>
            <w:tcW w:w="2693" w:type="dxa"/>
          </w:tcPr>
          <w:p w14:paraId="43260B53" w14:textId="77777777" w:rsidR="007C7C20" w:rsidRPr="00D301F2" w:rsidRDefault="007C7C20" w:rsidP="004B1DC8">
            <w:pPr>
              <w:pStyle w:val="SAAnnexuretext"/>
            </w:pPr>
            <w:r w:rsidRPr="00D301F2">
              <w:t>Liquidated damages, rate</w:t>
            </w:r>
          </w:p>
          <w:p w14:paraId="258D3D28" w14:textId="77777777" w:rsidR="007C7C20" w:rsidRPr="00D301F2" w:rsidRDefault="007C7C20" w:rsidP="004B1DC8">
            <w:pPr>
              <w:pStyle w:val="SAAnnexuretext"/>
            </w:pPr>
            <w:r w:rsidRPr="00D301F2">
              <w:t>(Subclause </w:t>
            </w:r>
            <w:r w:rsidRPr="00D301F2">
              <w:fldChar w:fldCharType="begin"/>
            </w:r>
            <w:r w:rsidRPr="00D301F2">
              <w:instrText xml:space="preserve"> REF _Ref52299223 \n \h </w:instrText>
            </w:r>
            <w:r w:rsidRPr="00D301F2">
              <w:fldChar w:fldCharType="separate"/>
            </w:r>
            <w:r w:rsidR="00F96953">
              <w:t>34.7</w:t>
            </w:r>
            <w:r w:rsidRPr="00D301F2">
              <w:fldChar w:fldCharType="end"/>
            </w:r>
            <w:r w:rsidRPr="00D301F2">
              <w:t>)</w:t>
            </w:r>
          </w:p>
        </w:tc>
        <w:tc>
          <w:tcPr>
            <w:tcW w:w="5960" w:type="dxa"/>
          </w:tcPr>
          <w:p w14:paraId="366FDE61" w14:textId="77777777" w:rsidR="007C7C20" w:rsidRPr="00D301F2" w:rsidRDefault="005649F2" w:rsidP="004B1DC8">
            <w:pPr>
              <w:pStyle w:val="SAAnnexuretext"/>
            </w:pPr>
            <w:sdt>
              <w:sdtPr>
                <w:id w:val="66003361"/>
                <w:placeholder>
                  <w:docPart w:val="1EE07FDE540744158ED7E4FDDE2272D3"/>
                </w:placeholder>
              </w:sdtPr>
              <w:sdtEndPr/>
              <w:sdtContent>
                <w:sdt>
                  <w:sdtPr>
                    <w:id w:val="1953977807"/>
                    <w:placeholder>
                      <w:docPart w:val="22E2F45234F04AD58FA03C1C819C5818"/>
                    </w:placeholder>
                    <w:showingPlcHdr/>
                  </w:sdtPr>
                  <w:sdtEndPr/>
                  <w:sdtContent>
                    <w:r w:rsidR="007C7C20" w:rsidRPr="00D301F2">
                      <w:rPr>
                        <w:rStyle w:val="PlaceholderText"/>
                      </w:rPr>
                      <w:t>Click or tap here to enter text.</w:t>
                    </w:r>
                  </w:sdtContent>
                </w:sdt>
              </w:sdtContent>
            </w:sdt>
            <w:r w:rsidR="007C7C20" w:rsidRPr="00D301F2">
              <w:t xml:space="preserve"> per day</w:t>
            </w:r>
          </w:p>
          <w:p w14:paraId="7CB30793" w14:textId="77777777" w:rsidR="007C7C20" w:rsidRPr="00D301F2" w:rsidRDefault="007C7C20" w:rsidP="004B1DC8">
            <w:pPr>
              <w:pStyle w:val="SAAnnexuretext"/>
            </w:pPr>
            <w:r w:rsidRPr="00D301F2">
              <w:t xml:space="preserve">$ </w:t>
            </w:r>
            <w:sdt>
              <w:sdtPr>
                <w:id w:val="763031633"/>
                <w:placeholder>
                  <w:docPart w:val="981CAE0E2F4F43ECB4BEE9EEA08DDA30"/>
                </w:placeholder>
              </w:sdtPr>
              <w:sdtEndPr/>
              <w:sdtContent>
                <w:sdt>
                  <w:sdtPr>
                    <w:id w:val="-1083919486"/>
                    <w:placeholder>
                      <w:docPart w:val="4FC167E4B9834398A4DB0C8BCD171290"/>
                    </w:placeholder>
                    <w:showingPlcHdr/>
                  </w:sdtPr>
                  <w:sdtEndPr/>
                  <w:sdtContent>
                    <w:r w:rsidRPr="00D301F2">
                      <w:rPr>
                        <w:rStyle w:val="PlaceholderText"/>
                      </w:rPr>
                      <w:t>Click or tap here to enter text.</w:t>
                    </w:r>
                  </w:sdtContent>
                </w:sdt>
              </w:sdtContent>
            </w:sdt>
            <w:r w:rsidRPr="00D301F2">
              <w:t xml:space="preserve"> per day</w:t>
            </w:r>
          </w:p>
        </w:tc>
      </w:tr>
      <w:tr w:rsidR="007C7C20" w:rsidRPr="00D301F2" w14:paraId="5BA4A45F" w14:textId="77777777" w:rsidTr="004B1DC8">
        <w:tc>
          <w:tcPr>
            <w:tcW w:w="703" w:type="dxa"/>
          </w:tcPr>
          <w:p w14:paraId="78862BE9" w14:textId="77777777" w:rsidR="007C7C20" w:rsidRPr="00D301F2" w:rsidRDefault="007C7C20" w:rsidP="004B1DC8">
            <w:pPr>
              <w:pStyle w:val="SAAnnexuretext"/>
            </w:pPr>
            <w:r w:rsidRPr="00D301F2">
              <w:t>25</w:t>
            </w:r>
          </w:p>
        </w:tc>
        <w:tc>
          <w:tcPr>
            <w:tcW w:w="8653" w:type="dxa"/>
            <w:gridSpan w:val="2"/>
          </w:tcPr>
          <w:p w14:paraId="4E4F84C0" w14:textId="77777777" w:rsidR="007C7C20" w:rsidRPr="00D301F2" w:rsidRDefault="00E6581F" w:rsidP="004B1DC8">
            <w:pPr>
              <w:pStyle w:val="SAAnnexuretext"/>
            </w:pPr>
            <w:r>
              <w:t>Not used</w:t>
            </w:r>
          </w:p>
        </w:tc>
      </w:tr>
      <w:tr w:rsidR="007C7C20" w:rsidRPr="00D301F2" w14:paraId="0A6B4498" w14:textId="77777777" w:rsidTr="004B1DC8">
        <w:tc>
          <w:tcPr>
            <w:tcW w:w="703" w:type="dxa"/>
          </w:tcPr>
          <w:p w14:paraId="5642BC8F" w14:textId="77777777" w:rsidR="007C7C20" w:rsidRPr="00D301F2" w:rsidRDefault="007C7C20" w:rsidP="004B1DC8">
            <w:pPr>
              <w:pStyle w:val="SAAnnexuretext"/>
            </w:pPr>
            <w:r w:rsidRPr="00D301F2">
              <w:t>26</w:t>
            </w:r>
          </w:p>
        </w:tc>
        <w:tc>
          <w:tcPr>
            <w:tcW w:w="2693" w:type="dxa"/>
          </w:tcPr>
          <w:p w14:paraId="594890F1" w14:textId="77777777" w:rsidR="007C7C20" w:rsidRPr="00D301F2" w:rsidRDefault="004C19CD" w:rsidP="004B1DC8">
            <w:pPr>
              <w:pStyle w:val="SAAnnexuretext"/>
            </w:pPr>
            <w:r>
              <w:t>O</w:t>
            </w:r>
            <w:r w:rsidR="007C7C20" w:rsidRPr="00D301F2">
              <w:t>ther Compensable Causes</w:t>
            </w:r>
          </w:p>
          <w:p w14:paraId="4FED42F8" w14:textId="77777777" w:rsidR="007C7C20" w:rsidRPr="00D301F2" w:rsidRDefault="007C7C20" w:rsidP="004B1DC8">
            <w:pPr>
              <w:pStyle w:val="SAAnnexuretext"/>
            </w:pPr>
            <w:r w:rsidRPr="00D301F2">
              <w:t>(Clause </w:t>
            </w:r>
            <w:r w:rsidRPr="00D301F2">
              <w:fldChar w:fldCharType="begin"/>
            </w:r>
            <w:r w:rsidRPr="00D301F2">
              <w:instrText xml:space="preserve"> REF _Ref52298420 \n \h </w:instrText>
            </w:r>
            <w:r w:rsidRPr="00D301F2">
              <w:fldChar w:fldCharType="separate"/>
            </w:r>
            <w:r w:rsidR="00F96953">
              <w:t>1</w:t>
            </w:r>
            <w:r w:rsidRPr="00D301F2">
              <w:fldChar w:fldCharType="end"/>
            </w:r>
            <w:r w:rsidRPr="00D301F2">
              <w:t xml:space="preserve"> </w:t>
            </w:r>
            <w:r w:rsidR="00E310B5">
              <w:t xml:space="preserve">Compensable Cause </w:t>
            </w:r>
            <w:r w:rsidRPr="00D301F2">
              <w:t>and Subclause </w:t>
            </w:r>
            <w:r w:rsidRPr="00D301F2">
              <w:fldChar w:fldCharType="begin"/>
            </w:r>
            <w:r w:rsidRPr="00D301F2">
              <w:instrText xml:space="preserve"> REF _Ref52299395 \n \h </w:instrText>
            </w:r>
            <w:r w:rsidRPr="00D301F2">
              <w:fldChar w:fldCharType="separate"/>
            </w:r>
            <w:r w:rsidR="00F96953">
              <w:t>34.9</w:t>
            </w:r>
            <w:r w:rsidRPr="00D301F2">
              <w:fldChar w:fldCharType="end"/>
            </w:r>
            <w:r w:rsidRPr="00D301F2">
              <w:t>)</w:t>
            </w:r>
          </w:p>
        </w:tc>
        <w:tc>
          <w:tcPr>
            <w:tcW w:w="5960" w:type="dxa"/>
          </w:tcPr>
          <w:p w14:paraId="123806D8" w14:textId="65532772" w:rsidR="00E310B5" w:rsidRPr="00D301F2" w:rsidRDefault="005649F2" w:rsidP="004B1DC8">
            <w:pPr>
              <w:pStyle w:val="SAAnnexuretext"/>
            </w:pPr>
            <w:sdt>
              <w:sdtPr>
                <w:id w:val="-1823033170"/>
                <w:placeholder>
                  <w:docPart w:val="8BDEF1989D7645588F706050087BB2CE"/>
                </w:placeholder>
              </w:sdtPr>
              <w:sdtEndPr/>
              <w:sdtContent>
                <w:sdt>
                  <w:sdtPr>
                    <w:id w:val="1186339259"/>
                    <w:placeholder>
                      <w:docPart w:val="F3A373196BE842448AD6C2C2CFAD7235"/>
                    </w:placeholder>
                  </w:sdtPr>
                  <w:sdtEndPr/>
                  <w:sdtContent>
                    <w:r w:rsidR="007C7C20" w:rsidRPr="00D301F2">
                      <w:t>No other Compensable Causes</w:t>
                    </w:r>
                  </w:sdtContent>
                </w:sdt>
              </w:sdtContent>
            </w:sdt>
          </w:p>
        </w:tc>
      </w:tr>
      <w:tr w:rsidR="007C7C20" w:rsidRPr="00D301F2" w14:paraId="34017075" w14:textId="77777777" w:rsidTr="004B1DC8">
        <w:tc>
          <w:tcPr>
            <w:tcW w:w="703" w:type="dxa"/>
          </w:tcPr>
          <w:p w14:paraId="50333091" w14:textId="77777777" w:rsidR="007C7C20" w:rsidRPr="00D301F2" w:rsidRDefault="007C7C20" w:rsidP="004B1DC8">
            <w:pPr>
              <w:pStyle w:val="SAAnnexuretext"/>
            </w:pPr>
            <w:r w:rsidRPr="00D301F2">
              <w:t>26A</w:t>
            </w:r>
          </w:p>
        </w:tc>
        <w:tc>
          <w:tcPr>
            <w:tcW w:w="2693" w:type="dxa"/>
          </w:tcPr>
          <w:p w14:paraId="56DB111A" w14:textId="77777777" w:rsidR="007C7C20" w:rsidRPr="00D301F2" w:rsidRDefault="007C7C20" w:rsidP="004B1DC8">
            <w:pPr>
              <w:pStyle w:val="SAAnnexuretext"/>
            </w:pPr>
            <w:r w:rsidRPr="00D301F2">
              <w:t>Delay costs, limit per Working Day</w:t>
            </w:r>
          </w:p>
          <w:p w14:paraId="2D2BF7E6" w14:textId="77777777" w:rsidR="007C7C20" w:rsidRPr="00D301F2" w:rsidRDefault="007C7C20" w:rsidP="004B1DC8">
            <w:pPr>
              <w:pStyle w:val="SAAnnexuretext"/>
            </w:pPr>
            <w:r w:rsidRPr="00D301F2">
              <w:t xml:space="preserve">(Subclause </w:t>
            </w:r>
            <w:r w:rsidRPr="00D301F2">
              <w:fldChar w:fldCharType="begin"/>
            </w:r>
            <w:r w:rsidRPr="00D301F2">
              <w:instrText xml:space="preserve"> REF _Ref183013451 \w \h </w:instrText>
            </w:r>
            <w:r w:rsidRPr="00D301F2">
              <w:fldChar w:fldCharType="separate"/>
            </w:r>
            <w:r w:rsidR="00F96953">
              <w:t>34.9</w:t>
            </w:r>
            <w:r w:rsidRPr="00D301F2">
              <w:fldChar w:fldCharType="end"/>
            </w:r>
            <w:r w:rsidRPr="00D301F2">
              <w:t>)</w:t>
            </w:r>
          </w:p>
        </w:tc>
        <w:tc>
          <w:tcPr>
            <w:tcW w:w="5960" w:type="dxa"/>
          </w:tcPr>
          <w:sdt>
            <w:sdtPr>
              <w:id w:val="1783611636"/>
              <w:placeholder>
                <w:docPart w:val="3EA5D84EF53747BEA57D461B98E8742B"/>
              </w:placeholder>
              <w:showingPlcHdr/>
            </w:sdtPr>
            <w:sdtEndPr/>
            <w:sdtContent>
              <w:p w14:paraId="0AD20A26" w14:textId="77777777" w:rsidR="007C7C20" w:rsidRPr="00D301F2" w:rsidRDefault="007C7C20" w:rsidP="004B1DC8">
                <w:pPr>
                  <w:pStyle w:val="SAAnnexuretext"/>
                </w:pPr>
                <w:r w:rsidRPr="00D301F2">
                  <w:rPr>
                    <w:rStyle w:val="PlaceholderText"/>
                  </w:rPr>
                  <w:t>Click or tap here to enter text.</w:t>
                </w:r>
              </w:p>
            </w:sdtContent>
          </w:sdt>
          <w:p w14:paraId="36DC143E" w14:textId="77777777" w:rsidR="007C7C20" w:rsidRPr="00D301F2" w:rsidRDefault="007C7C20" w:rsidP="004B1DC8">
            <w:pPr>
              <w:pStyle w:val="SAAnnexuretext"/>
            </w:pPr>
            <w:r w:rsidRPr="00D301F2">
              <w:t>If nothing stated, $</w:t>
            </w:r>
            <w:r w:rsidR="00EF3F49">
              <w:t>1,000</w:t>
            </w:r>
            <w:r w:rsidR="00EF3F49" w:rsidRPr="00D301F2">
              <w:t xml:space="preserve"> </w:t>
            </w:r>
            <w:r w:rsidRPr="00D301F2">
              <w:t>per Working Day</w:t>
            </w:r>
          </w:p>
        </w:tc>
      </w:tr>
    </w:tbl>
    <w:p w14:paraId="3643FB7E" w14:textId="77777777" w:rsidR="00207109" w:rsidRDefault="00207109" w:rsidP="006439F9"/>
    <w:p w14:paraId="6913D315" w14:textId="77777777" w:rsidR="00207109" w:rsidRDefault="00207109" w:rsidP="006439F9"/>
    <w:p w14:paraId="3895C351" w14:textId="77777777" w:rsidR="007C7C20" w:rsidRPr="006439F9" w:rsidRDefault="007C7C20" w:rsidP="006439F9">
      <w:pPr>
        <w:sectPr w:rsidR="007C7C20" w:rsidRPr="006439F9" w:rsidSect="00A23D96">
          <w:footnotePr>
            <w:numFmt w:val="chicago"/>
          </w:footnotePr>
          <w:pgSz w:w="11907" w:h="16840" w:code="9"/>
          <w:pgMar w:top="1134" w:right="1134" w:bottom="1134" w:left="1418" w:header="567" w:footer="567" w:gutter="0"/>
          <w:cols w:space="720"/>
          <w:docGrid w:linePitch="299"/>
        </w:sectPr>
      </w:pPr>
    </w:p>
    <w:p w14:paraId="6472C979" w14:textId="77777777" w:rsidR="00CA2238" w:rsidRPr="00D301F2" w:rsidRDefault="00A722B0" w:rsidP="001E1AA8">
      <w:pPr>
        <w:pStyle w:val="SALegal1"/>
      </w:pPr>
      <w:bookmarkStart w:id="118" w:name="_Ref52298420"/>
      <w:bookmarkStart w:id="119" w:name="_Ref52299375"/>
      <w:bookmarkStart w:id="120" w:name="_Toc65779856"/>
      <w:bookmarkStart w:id="121" w:name="_Toc110961580"/>
      <w:bookmarkStart w:id="122" w:name="_Toc232583428"/>
      <w:r w:rsidRPr="00D301F2">
        <w:lastRenderedPageBreak/>
        <w:t>Interpretation and construction of Contract</w:t>
      </w:r>
      <w:bookmarkEnd w:id="118"/>
      <w:bookmarkEnd w:id="119"/>
      <w:bookmarkEnd w:id="120"/>
      <w:bookmarkEnd w:id="121"/>
      <w:bookmarkEnd w:id="122"/>
    </w:p>
    <w:p w14:paraId="22A81900" w14:textId="77777777" w:rsidR="00A722B0" w:rsidRPr="00D301F2" w:rsidRDefault="00A722B0" w:rsidP="00C24E04">
      <w:pPr>
        <w:pStyle w:val="SAParagraph"/>
      </w:pPr>
      <w:r w:rsidRPr="00D301F2">
        <w:t xml:space="preserve">In the </w:t>
      </w:r>
      <w:r w:rsidR="004F2F8D" w:rsidRPr="00D301F2">
        <w:t>Contract</w:t>
      </w:r>
      <w:r w:rsidRPr="00D301F2">
        <w:t>, except where the context otherwise requires:</w:t>
      </w:r>
    </w:p>
    <w:p w14:paraId="25D3DA03" w14:textId="77777777" w:rsidR="00D33251" w:rsidRPr="00D301F2" w:rsidRDefault="00E235D1" w:rsidP="00C24E04">
      <w:pPr>
        <w:pStyle w:val="DefinitionL1"/>
      </w:pPr>
      <w:r w:rsidRPr="00D301F2">
        <w:rPr>
          <w:b/>
          <w:bCs/>
        </w:rPr>
        <w:t>Item</w:t>
      </w:r>
      <w:r w:rsidRPr="00D301F2">
        <w:t> </w:t>
      </w:r>
      <w:r w:rsidR="00D33251" w:rsidRPr="00D301F2">
        <w:t>means</w:t>
      </w:r>
      <w:r w:rsidR="00A722B0" w:rsidRPr="00D301F2">
        <w:t xml:space="preserve"> an </w:t>
      </w:r>
      <w:r w:rsidRPr="00D301F2">
        <w:t>Item </w:t>
      </w:r>
      <w:r w:rsidR="00A722B0" w:rsidRPr="00D301F2">
        <w:t xml:space="preserve">in </w:t>
      </w:r>
      <w:r w:rsidR="0040038E">
        <w:fldChar w:fldCharType="begin"/>
      </w:r>
      <w:r w:rsidR="0040038E">
        <w:instrText xml:space="preserve"> REF _Ref194660171 \r \h </w:instrText>
      </w:r>
      <w:r w:rsidR="0040038E">
        <w:fldChar w:fldCharType="separate"/>
      </w:r>
      <w:r w:rsidR="00F96953">
        <w:t>Annexure Part A</w:t>
      </w:r>
      <w:r w:rsidR="0040038E">
        <w:fldChar w:fldCharType="end"/>
      </w:r>
      <w:r w:rsidR="00A722B0" w:rsidRPr="00D301F2">
        <w:t>;</w:t>
      </w:r>
    </w:p>
    <w:p w14:paraId="4B5F63BB" w14:textId="77777777" w:rsidR="00A30A66" w:rsidRDefault="00A30A66" w:rsidP="00A30A66">
      <w:pPr>
        <w:pStyle w:val="DefinitionL1"/>
        <w:numPr>
          <w:ilvl w:val="0"/>
          <w:numId w:val="0"/>
        </w:numPr>
        <w:ind w:left="794"/>
        <w:rPr>
          <w:b/>
          <w:bCs/>
        </w:rPr>
      </w:pPr>
      <w:r>
        <w:rPr>
          <w:b/>
          <w:bCs/>
        </w:rPr>
        <w:t xml:space="preserve">Clause </w:t>
      </w:r>
      <w:r w:rsidRPr="00A30A66">
        <w:t xml:space="preserve">and </w:t>
      </w:r>
      <w:r>
        <w:rPr>
          <w:b/>
          <w:bCs/>
        </w:rPr>
        <w:t>Subclause</w:t>
      </w:r>
      <w:r>
        <w:t xml:space="preserve"> </w:t>
      </w:r>
      <w:r w:rsidRPr="00A30A66">
        <w:t>means a clause or subclause of these General Conditions of Contract, unless otherwise expressly stated;</w:t>
      </w:r>
    </w:p>
    <w:p w14:paraId="2581D114" w14:textId="77777777" w:rsidR="002944C2" w:rsidRDefault="002944C2" w:rsidP="002944C2">
      <w:pPr>
        <w:pStyle w:val="DefinitionL1"/>
      </w:pPr>
      <w:r w:rsidRPr="002944C2">
        <w:rPr>
          <w:b/>
          <w:bCs/>
        </w:rPr>
        <w:t xml:space="preserve">Aboriginal or Torres Strait Islander </w:t>
      </w:r>
      <w:r w:rsidRPr="002944C2">
        <w:t>means a person of Aboriginal or Torres Strait Islander descent who identifies as an Aboriginal or Torres Strait Islander and is accepted as such by the community in which he or she lives;</w:t>
      </w:r>
    </w:p>
    <w:p w14:paraId="003EC56F" w14:textId="77777777" w:rsidR="00371F27" w:rsidRPr="002944C2" w:rsidRDefault="00371F27" w:rsidP="002944C2">
      <w:pPr>
        <w:pStyle w:val="DefinitionL1"/>
      </w:pPr>
      <w:r>
        <w:rPr>
          <w:b/>
          <w:bCs/>
        </w:rPr>
        <w:t xml:space="preserve">Adjustment Period </w:t>
      </w:r>
      <w:r>
        <w:t xml:space="preserve">has the </w:t>
      </w:r>
      <w:r w:rsidRPr="00371F27">
        <w:t>meaning given in</w:t>
      </w:r>
      <w:r>
        <w:t xml:space="preserve"> </w:t>
      </w:r>
      <w:r>
        <w:fldChar w:fldCharType="begin"/>
      </w:r>
      <w:r>
        <w:instrText xml:space="preserve"> REF _Ref225414844 \w \h </w:instrText>
      </w:r>
      <w:r>
        <w:fldChar w:fldCharType="separate"/>
      </w:r>
      <w:r w:rsidR="00F96953">
        <w:t>Annexure Part J</w:t>
      </w:r>
      <w:r>
        <w:fldChar w:fldCharType="end"/>
      </w:r>
      <w:r w:rsidRPr="00371F27">
        <w:t xml:space="preserve"> (Rise and Fall Calculations);</w:t>
      </w:r>
    </w:p>
    <w:p w14:paraId="0328ECA6" w14:textId="77777777" w:rsidR="00A30A66" w:rsidRDefault="00A30A66" w:rsidP="00A30A66">
      <w:pPr>
        <w:pStyle w:val="DefinitionL1"/>
      </w:pPr>
      <w:r w:rsidRPr="00A30A66">
        <w:rPr>
          <w:b/>
          <w:bCs/>
        </w:rPr>
        <w:t>Approvals</w:t>
      </w:r>
      <w:r>
        <w:t xml:space="preserve"> means certificates, licences, accreditations, clearances, authorisations, requirements, consents, permits, exemptions, waivers, approvals, determinations and permissions and requirements from any Authority and any related fees and charges, including those Approvals in existence at the Date of Acceptance of Tender and any other Approvals obtained during, or as part of WUC;</w:t>
      </w:r>
    </w:p>
    <w:p w14:paraId="540B4E0F" w14:textId="77777777" w:rsidR="00C222A7" w:rsidRDefault="00C222A7" w:rsidP="00A30A66">
      <w:pPr>
        <w:pStyle w:val="DefinitionL1"/>
      </w:pPr>
      <w:r w:rsidRPr="00C222A7">
        <w:rPr>
          <w:b/>
          <w:bCs/>
        </w:rPr>
        <w:t>Artificial Intelligence System</w:t>
      </w:r>
      <w:r w:rsidRPr="00C222A7">
        <w:t xml:space="preserve"> means any software, tool, or system that performs tasks typically requiring human intelligence, including but not limited to Generative AI, machine learning, natural language processing, or automated decision</w:t>
      </w:r>
      <w:r w:rsidRPr="00C222A7">
        <w:rPr>
          <w:rFonts w:ascii="Cambria Math" w:hAnsi="Cambria Math" w:cs="Cambria Math"/>
        </w:rPr>
        <w:t>‑</w:t>
      </w:r>
      <w:r w:rsidRPr="00C222A7">
        <w:t>making technologies</w:t>
      </w:r>
      <w:r>
        <w:t>;</w:t>
      </w:r>
    </w:p>
    <w:p w14:paraId="50BE6EAD" w14:textId="77777777" w:rsidR="00A30A66" w:rsidRDefault="00A30A66" w:rsidP="00A30A66">
      <w:pPr>
        <w:pStyle w:val="DefinitionL1"/>
      </w:pPr>
      <w:r w:rsidRPr="00A30A66">
        <w:rPr>
          <w:b/>
          <w:bCs/>
        </w:rPr>
        <w:t>Australian Standard</w:t>
      </w:r>
      <w:r>
        <w:t xml:space="preserve"> means any standard published by Standards Australia Limited (ABN 85 087 326 690);</w:t>
      </w:r>
    </w:p>
    <w:p w14:paraId="34A8C993" w14:textId="77777777" w:rsidR="00A30A66" w:rsidRDefault="00A30A66" w:rsidP="00A30A66">
      <w:pPr>
        <w:pStyle w:val="DefinitionL1"/>
      </w:pPr>
      <w:r w:rsidRPr="00A30A66">
        <w:rPr>
          <w:b/>
          <w:bCs/>
        </w:rPr>
        <w:t>Authority</w:t>
      </w:r>
      <w:r>
        <w:t xml:space="preserve"> means any Federal, State, or local government authority, administrative or judicial body or tribunal, department, commission, agency, government owned corporation, statutory body or instrumentality (including a stock exchange) or any other person having jurisdiction in connection with The Works or the carrying out and completion of WUC;</w:t>
      </w:r>
    </w:p>
    <w:p w14:paraId="4A49E75D" w14:textId="77777777" w:rsidR="00AD515E" w:rsidRPr="00AD515E" w:rsidRDefault="00AD515E" w:rsidP="00AD515E">
      <w:pPr>
        <w:pStyle w:val="DefinitionL1"/>
      </w:pPr>
      <w:r w:rsidRPr="00AD515E">
        <w:rPr>
          <w:b/>
          <w:bCs/>
        </w:rPr>
        <w:t>Background IP</w:t>
      </w:r>
      <w:r w:rsidRPr="00AD515E">
        <w:t xml:space="preserve"> of a party means all Intellectual Property Rights which are owned by a party and made available by that party to the other party in connection with the Contract and which are in existence at the Date of Acceptance of Tender or brought into existence by the party after the Date of Acceptance of Tender other than in connection with the performance of </w:t>
      </w:r>
      <w:r w:rsidRPr="008B69ED">
        <w:t>obligations under the Contract (and in respect of the Contractor, includes the Existing Contractor Designs</w:t>
      </w:r>
      <w:r w:rsidR="00886C50" w:rsidRPr="008B69ED">
        <w:t xml:space="preserve"> to the extent they were not prepared or brought into existence in connection with this Contract</w:t>
      </w:r>
      <w:r w:rsidRPr="008B69ED">
        <w:t>);</w:t>
      </w:r>
    </w:p>
    <w:p w14:paraId="103DC842" w14:textId="77777777" w:rsidR="00A30A66" w:rsidRDefault="00A30A66" w:rsidP="00A30A66">
      <w:pPr>
        <w:pStyle w:val="DefinitionL1"/>
      </w:pPr>
      <w:r w:rsidRPr="00A30A66">
        <w:rPr>
          <w:b/>
          <w:bCs/>
        </w:rPr>
        <w:t>Bank Guarantee</w:t>
      </w:r>
      <w:r>
        <w:t xml:space="preserve"> means an unconditional undertaking in the form of a bank guarantee that:</w:t>
      </w:r>
    </w:p>
    <w:p w14:paraId="2D384DEA" w14:textId="77777777" w:rsidR="00A30A66" w:rsidRDefault="00A30A66" w:rsidP="00A30A66">
      <w:pPr>
        <w:pStyle w:val="DefinitionL2"/>
      </w:pPr>
      <w:r>
        <w:t>does not contain an expiry date;</w:t>
      </w:r>
    </w:p>
    <w:p w14:paraId="6411DDDA" w14:textId="77777777" w:rsidR="00A30A66" w:rsidRDefault="00A30A66" w:rsidP="00A30A66">
      <w:pPr>
        <w:pStyle w:val="DefinitionL2"/>
      </w:pPr>
      <w:r>
        <w:t xml:space="preserve">is in a form and contains terms approved by the Principal in its absolute discretion (the form in </w:t>
      </w:r>
      <w:r w:rsidR="00AF2107">
        <w:fldChar w:fldCharType="begin"/>
      </w:r>
      <w:r w:rsidR="00AF2107">
        <w:instrText xml:space="preserve"> REF _Ref110425037 \n \h </w:instrText>
      </w:r>
      <w:r w:rsidR="00AF2107">
        <w:fldChar w:fldCharType="separate"/>
      </w:r>
      <w:r w:rsidR="00F96953">
        <w:t>Annexure Part C</w:t>
      </w:r>
      <w:r w:rsidR="00AF2107">
        <w:fldChar w:fldCharType="end"/>
      </w:r>
      <w:r>
        <w:t xml:space="preserve"> is approved); and</w:t>
      </w:r>
    </w:p>
    <w:p w14:paraId="1C78D7DA" w14:textId="77777777" w:rsidR="00A30A66" w:rsidRDefault="00A30A66" w:rsidP="00A30A66">
      <w:pPr>
        <w:pStyle w:val="DefinitionL2"/>
      </w:pPr>
      <w:r>
        <w:t>is given by a financial institution approved by the Principal;</w:t>
      </w:r>
    </w:p>
    <w:p w14:paraId="62FD8FFF" w14:textId="77777777" w:rsidR="00C222A7" w:rsidRPr="00C222A7" w:rsidRDefault="00C222A7" w:rsidP="00C222A7">
      <w:pPr>
        <w:pStyle w:val="DefinitionL1"/>
      </w:pPr>
      <w:r w:rsidRPr="00C222A7">
        <w:rPr>
          <w:b/>
          <w:bCs/>
        </w:rPr>
        <w:t>Banned AI System</w:t>
      </w:r>
      <w:r w:rsidRPr="00C222A7">
        <w:t xml:space="preserve"> means any Artificial Intelligence System that is:</w:t>
      </w:r>
    </w:p>
    <w:p w14:paraId="348A269E" w14:textId="77777777" w:rsidR="00C222A7" w:rsidRDefault="00C222A7" w:rsidP="00C222A7">
      <w:pPr>
        <w:pStyle w:val="DefinitionL2"/>
      </w:pPr>
      <w:r>
        <w:t>expressly identified in the Contract as prohibited; or</w:t>
      </w:r>
    </w:p>
    <w:p w14:paraId="32F85457" w14:textId="77777777" w:rsidR="00C222A7" w:rsidRDefault="00C222A7" w:rsidP="00C222A7">
      <w:pPr>
        <w:pStyle w:val="DefinitionL2"/>
      </w:pPr>
      <w:r>
        <w:t>publicly identified by the Australian or Queensland Government (including the Australian Signals Directorate and Queensland Government Chief Information Office or any successor agency with responsibility for cyber security) as prohibited for use in connection with government information; and</w:t>
      </w:r>
    </w:p>
    <w:p w14:paraId="7BC85861" w14:textId="77777777" w:rsidR="00C222A7" w:rsidRPr="00C222A7" w:rsidRDefault="00C222A7" w:rsidP="00C222A7">
      <w:pPr>
        <w:pStyle w:val="DefinitionL2"/>
      </w:pPr>
      <w:r>
        <w:lastRenderedPageBreak/>
        <w:t>includes, without limitation, 'DeepSeek' and any other system so identified from time to time;</w:t>
      </w:r>
    </w:p>
    <w:p w14:paraId="4FF38C14" w14:textId="77777777" w:rsidR="00A30A66" w:rsidRPr="00D301F2" w:rsidRDefault="00A30A66" w:rsidP="00A30A66">
      <w:pPr>
        <w:pStyle w:val="DefinitionL1"/>
        <w:numPr>
          <w:ilvl w:val="0"/>
          <w:numId w:val="0"/>
        </w:numPr>
        <w:ind w:left="794"/>
      </w:pPr>
      <w:r w:rsidRPr="00A30A66">
        <w:rPr>
          <w:b/>
          <w:bCs/>
        </w:rPr>
        <w:t>Building Code</w:t>
      </w:r>
      <w:r>
        <w:t xml:space="preserve"> means the National Construction Code published by the Australian Building Codes Board, as in force in Queensland;</w:t>
      </w:r>
    </w:p>
    <w:p w14:paraId="4D51CB6F" w14:textId="77777777" w:rsidR="0082328E" w:rsidRPr="00D301F2" w:rsidRDefault="0082328E" w:rsidP="00A30A66">
      <w:pPr>
        <w:pStyle w:val="DefinitionL1"/>
        <w:numPr>
          <w:ilvl w:val="0"/>
          <w:numId w:val="0"/>
        </w:numPr>
        <w:ind w:left="794"/>
        <w:rPr>
          <w:b/>
          <w:bCs/>
        </w:rPr>
      </w:pPr>
      <w:r w:rsidRPr="00D301F2">
        <w:rPr>
          <w:b/>
          <w:bCs/>
        </w:rPr>
        <w:t xml:space="preserve">Building Contract </w:t>
      </w:r>
      <w:r w:rsidRPr="00D301F2">
        <w:t xml:space="preserve">has the same meaning as given to that term in section 67AAA of the </w:t>
      </w:r>
      <w:r w:rsidR="00EA7B9A" w:rsidRPr="00EA7B9A">
        <w:t>QBCC Act</w:t>
      </w:r>
      <w:r w:rsidRPr="00D301F2">
        <w:t>;</w:t>
      </w:r>
    </w:p>
    <w:p w14:paraId="55F637F1" w14:textId="77777777" w:rsidR="0082328E" w:rsidRPr="00D301F2" w:rsidRDefault="0082328E" w:rsidP="00A968D3">
      <w:pPr>
        <w:pStyle w:val="DefinitionL1"/>
        <w:rPr>
          <w:b/>
          <w:bCs/>
        </w:rPr>
      </w:pPr>
      <w:r w:rsidRPr="00D301F2">
        <w:rPr>
          <w:b/>
          <w:bCs/>
        </w:rPr>
        <w:t>Business Day</w:t>
      </w:r>
      <w:r w:rsidRPr="00D301F2">
        <w:t xml:space="preserve"> means:</w:t>
      </w:r>
    </w:p>
    <w:p w14:paraId="61CCF17D" w14:textId="77777777" w:rsidR="0082328E" w:rsidRPr="00D301F2" w:rsidRDefault="0082328E" w:rsidP="0082328E">
      <w:pPr>
        <w:pStyle w:val="DefinitionL2"/>
      </w:pPr>
      <w:r w:rsidRPr="00D301F2">
        <w:t>when used in the definition of Payment Period, has the same meaning as given to that term in section 67W of the</w:t>
      </w:r>
      <w:r w:rsidR="00EA7B9A">
        <w:t xml:space="preserve"> QBCC Act</w:t>
      </w:r>
      <w:r w:rsidRPr="00D301F2">
        <w:t>;</w:t>
      </w:r>
    </w:p>
    <w:p w14:paraId="0E59398E" w14:textId="77777777" w:rsidR="0082328E" w:rsidRPr="00D301F2" w:rsidRDefault="0082328E" w:rsidP="002A657C">
      <w:pPr>
        <w:pStyle w:val="DefinitionL2"/>
      </w:pPr>
      <w:r w:rsidRPr="00D301F2">
        <w:t>otherwise, has the same meaning as in the Security of Payment Legislation;</w:t>
      </w:r>
    </w:p>
    <w:p w14:paraId="1001BAB4" w14:textId="77777777" w:rsidR="00643376" w:rsidRDefault="001B12A5" w:rsidP="00A968D3">
      <w:pPr>
        <w:pStyle w:val="DefinitionL1"/>
      </w:pPr>
      <w:r w:rsidRPr="00D301F2">
        <w:rPr>
          <w:b/>
          <w:bCs/>
        </w:rPr>
        <w:t xml:space="preserve">Certificate </w:t>
      </w:r>
      <w:r w:rsidR="00643376" w:rsidRPr="00D301F2">
        <w:rPr>
          <w:b/>
          <w:bCs/>
        </w:rPr>
        <w:t xml:space="preserve">of </w:t>
      </w:r>
      <w:r w:rsidRPr="00D301F2">
        <w:rPr>
          <w:b/>
          <w:bCs/>
        </w:rPr>
        <w:t>Practical Completion</w:t>
      </w:r>
      <w:r w:rsidRPr="00D301F2">
        <w:t xml:space="preserve"> </w:t>
      </w:r>
      <w:r w:rsidR="00643376" w:rsidRPr="00D301F2">
        <w:t>has the meaning in</w:t>
      </w:r>
      <w:r w:rsidR="00C374DF" w:rsidRPr="00D301F2">
        <w:t xml:space="preserve"> </w:t>
      </w:r>
      <w:r w:rsidR="00E235D1" w:rsidRPr="00D301F2">
        <w:t>Subclause</w:t>
      </w:r>
      <w:r w:rsidR="00C34A3E">
        <w:t xml:space="preserve"> </w:t>
      </w:r>
      <w:r w:rsidR="009A525B" w:rsidRPr="00D301F2">
        <w:fldChar w:fldCharType="begin"/>
      </w:r>
      <w:r w:rsidR="009A525B" w:rsidRPr="00D301F2">
        <w:instrText xml:space="preserve"> REF _Ref52296761 \r \h </w:instrText>
      </w:r>
      <w:r w:rsidR="009A525B" w:rsidRPr="00D301F2">
        <w:fldChar w:fldCharType="separate"/>
      </w:r>
      <w:r w:rsidR="00F96953">
        <w:t>34.6</w:t>
      </w:r>
      <w:r w:rsidR="009A525B" w:rsidRPr="00D301F2">
        <w:fldChar w:fldCharType="end"/>
      </w:r>
      <w:r w:rsidR="00643376" w:rsidRPr="00D301F2">
        <w:t>;</w:t>
      </w:r>
    </w:p>
    <w:p w14:paraId="2D64551F" w14:textId="77777777" w:rsidR="00371F27" w:rsidRDefault="00371F27" w:rsidP="00A968D3">
      <w:pPr>
        <w:pStyle w:val="DefinitionL1"/>
      </w:pPr>
      <w:r>
        <w:rPr>
          <w:b/>
          <w:bCs/>
        </w:rPr>
        <w:t xml:space="preserve">Certified Amount </w:t>
      </w:r>
      <w:r>
        <w:t xml:space="preserve">means the </w:t>
      </w:r>
      <w:r w:rsidRPr="00371F27">
        <w:t xml:space="preserve">Superintendent's opinion of the balance remaining after all Required Deductions are deducted from the Claimable Amount, and after any adjustments pursuant to Subclause </w:t>
      </w:r>
      <w:r w:rsidR="00704E95">
        <w:fldChar w:fldCharType="begin"/>
      </w:r>
      <w:r w:rsidR="00704E95">
        <w:instrText xml:space="preserve"> REF _Ref225419413 \w \h </w:instrText>
      </w:r>
      <w:r w:rsidR="00704E95">
        <w:fldChar w:fldCharType="separate"/>
      </w:r>
      <w:r w:rsidR="00F96953">
        <w:t>2.5</w:t>
      </w:r>
      <w:r w:rsidR="00704E95">
        <w:fldChar w:fldCharType="end"/>
      </w:r>
      <w:r w:rsidRPr="00371F27">
        <w:t>;</w:t>
      </w:r>
    </w:p>
    <w:p w14:paraId="7D2255E8" w14:textId="77777777" w:rsidR="0056172D" w:rsidRPr="00D301F2" w:rsidRDefault="0056172D" w:rsidP="00A968D3">
      <w:pPr>
        <w:pStyle w:val="DefinitionL1"/>
      </w:pPr>
      <w:r w:rsidRPr="0056172D">
        <w:rPr>
          <w:b/>
          <w:bCs/>
        </w:rPr>
        <w:t>Charter for Local Content</w:t>
      </w:r>
      <w:r w:rsidRPr="0056172D">
        <w:t xml:space="preserve"> means the Queensland Government Charter for Local Content as amended or replaced from time to time</w:t>
      </w:r>
      <w:r>
        <w:t>;</w:t>
      </w:r>
    </w:p>
    <w:p w14:paraId="2946A8B5" w14:textId="77777777" w:rsidR="006459BE" w:rsidRPr="00D301F2" w:rsidRDefault="006459BE" w:rsidP="00A968D3">
      <w:pPr>
        <w:pStyle w:val="DefinitionL1"/>
      </w:pPr>
      <w:r w:rsidRPr="00D301F2">
        <w:rPr>
          <w:b/>
          <w:bCs/>
        </w:rPr>
        <w:t>Claim</w:t>
      </w:r>
      <w:r w:rsidRPr="00D301F2">
        <w:t xml:space="preserve"> includes any claim, action, demand, proceeding, suit, defence or set-off, however arising including pursuant to a provision of the Contract (including any claim for a Variation, an EOT or other adjustment of the Contract Sum), at law (including a breach of contract), under statute, in equity, in tort (including for negligence), in quasi-contract, for unjust enrichment and to the extent permitted by law, pursuant to any other principle of law, in connection with the Contract, The Works or WUC;</w:t>
      </w:r>
    </w:p>
    <w:p w14:paraId="16C2F24F" w14:textId="77777777" w:rsidR="006459BE" w:rsidRPr="00D301F2" w:rsidRDefault="006459BE" w:rsidP="00A968D3">
      <w:pPr>
        <w:pStyle w:val="DefinitionL1"/>
      </w:pPr>
      <w:r w:rsidRPr="00D301F2">
        <w:rPr>
          <w:b/>
          <w:bCs/>
        </w:rPr>
        <w:t>Claimable Amount</w:t>
      </w:r>
      <w:r w:rsidRPr="00D301F2">
        <w:t xml:space="preserve"> means:</w:t>
      </w:r>
    </w:p>
    <w:p w14:paraId="4FD69046" w14:textId="77777777" w:rsidR="006459BE" w:rsidRPr="00D301F2" w:rsidRDefault="006459BE" w:rsidP="006459BE">
      <w:pPr>
        <w:pStyle w:val="DefinitionL2"/>
      </w:pPr>
      <w:r w:rsidRPr="00D301F2">
        <w:t>the value of Work carried out by the Contractor in the performance of the Contract which the Contractor is entitled to include in a progress claim; and</w:t>
      </w:r>
    </w:p>
    <w:p w14:paraId="7569A385" w14:textId="77777777" w:rsidR="00371F27" w:rsidRDefault="006459BE" w:rsidP="002A657C">
      <w:pPr>
        <w:pStyle w:val="DefinitionL2"/>
      </w:pPr>
      <w:r w:rsidRPr="00D301F2">
        <w:t>amounts otherwise due from the Principal to the Contractor pursuant to the Contract</w:t>
      </w:r>
      <w:r w:rsidR="00371F27">
        <w:t>,</w:t>
      </w:r>
    </w:p>
    <w:p w14:paraId="70B31A34" w14:textId="77777777" w:rsidR="006459BE" w:rsidRPr="00D301F2" w:rsidRDefault="00371F27" w:rsidP="00371F27">
      <w:pPr>
        <w:pStyle w:val="DefinitionL1"/>
      </w:pPr>
      <w:r w:rsidRPr="00371F27">
        <w:t xml:space="preserve">but excluding any adjustments required pursuant to Subclause </w:t>
      </w:r>
      <w:r w:rsidR="00704E95">
        <w:fldChar w:fldCharType="begin"/>
      </w:r>
      <w:r w:rsidR="00704E95">
        <w:instrText xml:space="preserve"> REF _Ref225419413 \w \h </w:instrText>
      </w:r>
      <w:r w:rsidR="00704E95">
        <w:fldChar w:fldCharType="separate"/>
      </w:r>
      <w:r w:rsidR="00F96953">
        <w:t>2.5</w:t>
      </w:r>
      <w:r w:rsidR="00704E95">
        <w:fldChar w:fldCharType="end"/>
      </w:r>
      <w:r w:rsidR="006459BE" w:rsidRPr="00D301F2">
        <w:t>;</w:t>
      </w:r>
    </w:p>
    <w:p w14:paraId="22012485" w14:textId="77777777" w:rsidR="00643376" w:rsidRPr="00D301F2" w:rsidRDefault="001B12A5" w:rsidP="00C24E04">
      <w:pPr>
        <w:pStyle w:val="DefinitionL1"/>
      </w:pPr>
      <w:bookmarkStart w:id="123" w:name="_Ref52299322"/>
      <w:r w:rsidRPr="00D301F2">
        <w:rPr>
          <w:b/>
          <w:bCs/>
        </w:rPr>
        <w:t>Compensable Cause</w:t>
      </w:r>
      <w:r w:rsidRPr="00D301F2">
        <w:t xml:space="preserve"> </w:t>
      </w:r>
      <w:r w:rsidR="00643376" w:rsidRPr="00D301F2">
        <w:t>means:</w:t>
      </w:r>
      <w:bookmarkEnd w:id="123"/>
    </w:p>
    <w:p w14:paraId="20E2BDE3" w14:textId="77777777" w:rsidR="00643376" w:rsidRPr="00D301F2" w:rsidRDefault="00643376" w:rsidP="00A968D3">
      <w:pPr>
        <w:pStyle w:val="DefinitionL2"/>
      </w:pPr>
      <w:r w:rsidRPr="00D301F2">
        <w:t xml:space="preserve">any act, default or omission of the Superintendent, the </w:t>
      </w:r>
      <w:r w:rsidR="00F94457" w:rsidRPr="00D301F2">
        <w:t>Principal</w:t>
      </w:r>
      <w:r w:rsidRPr="00D301F2">
        <w:t xml:space="preserve"> or its consultants, agents or other contractors (not being employed by the Contractor); or</w:t>
      </w:r>
    </w:p>
    <w:p w14:paraId="359B7074" w14:textId="77777777" w:rsidR="00643376" w:rsidRPr="00D301F2" w:rsidRDefault="00643376" w:rsidP="00C24E04">
      <w:pPr>
        <w:pStyle w:val="DefinitionL2"/>
      </w:pPr>
      <w:r w:rsidRPr="00D301F2">
        <w:t xml:space="preserve">those listed in </w:t>
      </w:r>
      <w:r w:rsidR="00E235D1" w:rsidRPr="00D301F2">
        <w:t>Item</w:t>
      </w:r>
      <w:r w:rsidR="00C34A3E">
        <w:t xml:space="preserve"> </w:t>
      </w:r>
      <w:r w:rsidR="000753D2">
        <w:fldChar w:fldCharType="begin"/>
      </w:r>
      <w:r w:rsidR="000753D2">
        <w:instrText xml:space="preserve"> REF _Ref194656906 \r \h </w:instrText>
      </w:r>
      <w:r w:rsidR="000753D2">
        <w:fldChar w:fldCharType="separate"/>
      </w:r>
      <w:r w:rsidR="00F96953">
        <w:t>26</w:t>
      </w:r>
      <w:r w:rsidR="000753D2">
        <w:fldChar w:fldCharType="end"/>
      </w:r>
      <w:r w:rsidRPr="00D301F2">
        <w:t>;</w:t>
      </w:r>
    </w:p>
    <w:p w14:paraId="2735D474" w14:textId="77777777" w:rsidR="006459BE" w:rsidRPr="00D301F2" w:rsidRDefault="006459BE" w:rsidP="00C24E04">
      <w:pPr>
        <w:pStyle w:val="DefinitionL1"/>
        <w:rPr>
          <w:b/>
          <w:bCs/>
        </w:rPr>
      </w:pPr>
      <w:r w:rsidRPr="00D301F2">
        <w:rPr>
          <w:b/>
          <w:bCs/>
        </w:rPr>
        <w:t>Compensable Direction</w:t>
      </w:r>
      <w:r w:rsidRPr="00D301F2">
        <w:t xml:space="preserve"> means a Direction pursuant to Subclause </w:t>
      </w:r>
      <w:r w:rsidRPr="00D301F2">
        <w:fldChar w:fldCharType="begin"/>
      </w:r>
      <w:r w:rsidRPr="00D301F2">
        <w:instrText xml:space="preserve"> REF _Ref182996591 \r \h </w:instrText>
      </w:r>
      <w:r w:rsidRPr="00D301F2">
        <w:fldChar w:fldCharType="separate"/>
      </w:r>
      <w:r w:rsidR="00F96953">
        <w:t>8.1</w:t>
      </w:r>
      <w:r w:rsidRPr="00D301F2">
        <w:fldChar w:fldCharType="end"/>
      </w:r>
      <w:r w:rsidRPr="00D301F2">
        <w:t xml:space="preserve"> that is necessitated solely because of an inconsistency, ambiguity, discrepancy or error </w:t>
      </w:r>
      <w:r w:rsidR="00AA361F">
        <w:t>in or between any documents</w:t>
      </w:r>
      <w:r w:rsidRPr="00D301F2">
        <w:t xml:space="preserve"> prepared by or on behalf of the Principal for the purpose of carrying out WUC and which could not have been identified by a competent contractor at the time of the Contractor's tender if that contractor had inspected:</w:t>
      </w:r>
    </w:p>
    <w:p w14:paraId="57243676" w14:textId="77777777" w:rsidR="006459BE" w:rsidRPr="00D301F2" w:rsidRDefault="006459BE" w:rsidP="006459BE">
      <w:pPr>
        <w:pStyle w:val="DefinitionL2"/>
      </w:pPr>
      <w:r w:rsidRPr="00D301F2">
        <w:t>all written information made available by the Principal to the Contractor for the purpose of tendering;</w:t>
      </w:r>
    </w:p>
    <w:p w14:paraId="234A4248" w14:textId="77777777" w:rsidR="006459BE" w:rsidRPr="00D301F2" w:rsidRDefault="006459BE" w:rsidP="006459BE">
      <w:pPr>
        <w:pStyle w:val="DefinitionL2"/>
      </w:pPr>
      <w:r w:rsidRPr="00D301F2">
        <w:t>all information influencing the risk allocation in the Contractor's tender and reasonably obtainable by the making of reasonable enquiries; and</w:t>
      </w:r>
    </w:p>
    <w:p w14:paraId="72DD8FD5" w14:textId="77777777" w:rsidR="006459BE" w:rsidRPr="00D301F2" w:rsidRDefault="006459BE" w:rsidP="002A657C">
      <w:pPr>
        <w:pStyle w:val="DefinitionL2"/>
      </w:pPr>
      <w:r w:rsidRPr="00D301F2">
        <w:lastRenderedPageBreak/>
        <w:t>the Site and its near surrounds</w:t>
      </w:r>
      <w:r w:rsidR="00316168">
        <w:t>.</w:t>
      </w:r>
    </w:p>
    <w:p w14:paraId="38E3C9C0" w14:textId="77777777" w:rsidR="00EA7B9A" w:rsidRDefault="00EA7B9A" w:rsidP="004B1DC8">
      <w:pPr>
        <w:pStyle w:val="DefinitionL1"/>
        <w:numPr>
          <w:ilvl w:val="0"/>
          <w:numId w:val="0"/>
        </w:numPr>
        <w:ind w:left="794"/>
      </w:pPr>
      <w:r w:rsidRPr="00EA7B9A">
        <w:t>For clarity, a document described in the Contract as being provided for 'information only' is not a document prepared for the purpose of carrying out WUC;</w:t>
      </w:r>
    </w:p>
    <w:p w14:paraId="15BFAFD5" w14:textId="77777777" w:rsidR="000229B9" w:rsidRPr="00704CB0" w:rsidRDefault="000229B9" w:rsidP="000229B9">
      <w:pPr>
        <w:pStyle w:val="DefinitionL1"/>
      </w:pPr>
      <w:r w:rsidRPr="00704CB0">
        <w:rPr>
          <w:b/>
          <w:bCs/>
        </w:rPr>
        <w:t>Confidential Information</w:t>
      </w:r>
      <w:r>
        <w:t xml:space="preserve"> has the meaning given in Subclause </w:t>
      </w:r>
      <w:r>
        <w:fldChar w:fldCharType="begin"/>
      </w:r>
      <w:r>
        <w:instrText xml:space="preserve"> REF _Ref183007718 \w \h </w:instrText>
      </w:r>
      <w:r>
        <w:fldChar w:fldCharType="separate"/>
      </w:r>
      <w:r w:rsidR="00F96953">
        <w:t>8.5</w:t>
      </w:r>
      <w:r>
        <w:fldChar w:fldCharType="end"/>
      </w:r>
      <w:r>
        <w:t>;</w:t>
      </w:r>
    </w:p>
    <w:p w14:paraId="75C93320" w14:textId="77777777" w:rsidR="006459BE" w:rsidRPr="00D301F2" w:rsidRDefault="006459BE" w:rsidP="00C24E04">
      <w:pPr>
        <w:pStyle w:val="DefinitionL1"/>
      </w:pPr>
      <w:r w:rsidRPr="00D301F2">
        <w:rPr>
          <w:b/>
          <w:bCs/>
        </w:rPr>
        <w:t xml:space="preserve">Conflict of Interest </w:t>
      </w:r>
      <w:r w:rsidRPr="00D301F2">
        <w:t>means any actual, potential or perceived conflict between the interests of the Contractor and the Contractor's obligations under the Contract;</w:t>
      </w:r>
    </w:p>
    <w:p w14:paraId="42BB4E08" w14:textId="77777777" w:rsidR="00643376" w:rsidRDefault="001B12A5" w:rsidP="00C24E04">
      <w:pPr>
        <w:pStyle w:val="DefinitionL1"/>
      </w:pPr>
      <w:r w:rsidRPr="00D301F2">
        <w:rPr>
          <w:b/>
          <w:bCs/>
        </w:rPr>
        <w:t>Construction Plant</w:t>
      </w:r>
      <w:r w:rsidRPr="00D301F2">
        <w:t xml:space="preserve"> </w:t>
      </w:r>
      <w:r w:rsidR="00643376" w:rsidRPr="00D301F2">
        <w:t xml:space="preserve">means appliances and things used in the carrying out of </w:t>
      </w:r>
      <w:r w:rsidR="00AB59AA" w:rsidRPr="00D301F2">
        <w:t>WUC</w:t>
      </w:r>
      <w:r w:rsidR="00643376" w:rsidRPr="00D301F2">
        <w:t xml:space="preserve"> but not forming part of </w:t>
      </w:r>
      <w:r w:rsidR="006F4D37" w:rsidRPr="00D301F2">
        <w:t>T</w:t>
      </w:r>
      <w:r w:rsidR="00643376" w:rsidRPr="00D301F2">
        <w:t>he Works;</w:t>
      </w:r>
    </w:p>
    <w:p w14:paraId="26AD690B" w14:textId="77777777" w:rsidR="00171E68" w:rsidRPr="00D301F2" w:rsidRDefault="00171E68" w:rsidP="004B1DC8">
      <w:pPr>
        <w:pStyle w:val="DefinitionL1"/>
        <w:numPr>
          <w:ilvl w:val="0"/>
          <w:numId w:val="0"/>
        </w:numPr>
        <w:ind w:left="794"/>
      </w:pPr>
      <w:r w:rsidRPr="00171E68">
        <w:rPr>
          <w:b/>
          <w:bCs/>
        </w:rPr>
        <w:t>Construction Program</w:t>
      </w:r>
      <w:r w:rsidRPr="00171E68">
        <w:t xml:space="preserve"> has the meaning in Clause </w:t>
      </w:r>
      <w:r>
        <w:fldChar w:fldCharType="begin"/>
      </w:r>
      <w:r>
        <w:instrText xml:space="preserve"> REF _Ref52296828 \w \h </w:instrText>
      </w:r>
      <w:r>
        <w:fldChar w:fldCharType="separate"/>
      </w:r>
      <w:r w:rsidR="00F96953">
        <w:t>32</w:t>
      </w:r>
      <w:r>
        <w:fldChar w:fldCharType="end"/>
      </w:r>
      <w:r w:rsidRPr="00171E68">
        <w:t>;</w:t>
      </w:r>
    </w:p>
    <w:p w14:paraId="65A38031" w14:textId="77777777" w:rsidR="008131E4" w:rsidRPr="00EC0E91" w:rsidRDefault="008131E4" w:rsidP="008131E4">
      <w:pPr>
        <w:pStyle w:val="DefinitionL1"/>
      </w:pPr>
      <w:r w:rsidRPr="00EC0E91">
        <w:rPr>
          <w:b/>
          <w:bCs/>
        </w:rPr>
        <w:t xml:space="preserve">Consultant </w:t>
      </w:r>
      <w:r w:rsidRPr="00EC0E91">
        <w:t>means any person engaged by the Contractor to perform consultancy services in connection with WUC;</w:t>
      </w:r>
    </w:p>
    <w:p w14:paraId="4C79D6A7" w14:textId="77777777" w:rsidR="00643376" w:rsidRPr="00D301F2" w:rsidRDefault="00643376" w:rsidP="00171E68">
      <w:pPr>
        <w:pStyle w:val="DefinitionL1"/>
        <w:numPr>
          <w:ilvl w:val="0"/>
          <w:numId w:val="0"/>
        </w:numPr>
        <w:ind w:left="794"/>
      </w:pPr>
      <w:r w:rsidRPr="00D301F2">
        <w:rPr>
          <w:b/>
          <w:bCs/>
        </w:rPr>
        <w:t>Contract</w:t>
      </w:r>
      <w:r w:rsidRPr="00D301F2">
        <w:t xml:space="preserve"> has</w:t>
      </w:r>
      <w:r w:rsidR="001671E8">
        <w:t xml:space="preserve">, subject to </w:t>
      </w:r>
      <w:r w:rsidR="00C34A3E">
        <w:t>C</w:t>
      </w:r>
      <w:r w:rsidR="001671E8">
        <w:t xml:space="preserve">lause </w:t>
      </w:r>
      <w:r w:rsidR="00DA4F01">
        <w:fldChar w:fldCharType="begin"/>
      </w:r>
      <w:r w:rsidR="00DA4F01">
        <w:instrText xml:space="preserve"> REF _Ref52296854 \w \h </w:instrText>
      </w:r>
      <w:r w:rsidR="00DA4F01">
        <w:fldChar w:fldCharType="separate"/>
      </w:r>
      <w:r w:rsidR="00F96953">
        <w:t>6</w:t>
      </w:r>
      <w:r w:rsidR="00DA4F01">
        <w:fldChar w:fldCharType="end"/>
      </w:r>
      <w:r w:rsidR="001671E8">
        <w:t xml:space="preserve">, the meaning given </w:t>
      </w:r>
      <w:r w:rsidRPr="00D301F2">
        <w:t>in</w:t>
      </w:r>
      <w:r w:rsidR="00C374DF" w:rsidRPr="00D301F2">
        <w:t xml:space="preserve"> </w:t>
      </w:r>
      <w:r w:rsidR="00E235D1" w:rsidRPr="00D301F2">
        <w:t>Clause </w:t>
      </w:r>
      <w:r w:rsidR="00F53E5D" w:rsidRPr="00D301F2">
        <w:fldChar w:fldCharType="begin"/>
      </w:r>
      <w:r w:rsidR="00F53E5D" w:rsidRPr="00D301F2">
        <w:instrText xml:space="preserve"> REF _Ref78544959 \r \h </w:instrText>
      </w:r>
      <w:r w:rsidR="00F53E5D" w:rsidRPr="00D301F2">
        <w:fldChar w:fldCharType="separate"/>
      </w:r>
      <w:r w:rsidR="00F96953">
        <w:t>1.1</w:t>
      </w:r>
      <w:r w:rsidR="00F53E5D" w:rsidRPr="00D301F2">
        <w:fldChar w:fldCharType="end"/>
      </w:r>
      <w:r w:rsidR="006459BE" w:rsidRPr="00D301F2">
        <w:t xml:space="preserve"> of the Formal Instrument of Agreement</w:t>
      </w:r>
      <w:r w:rsidRPr="00D301F2">
        <w:t>;</w:t>
      </w:r>
    </w:p>
    <w:p w14:paraId="792CB25C" w14:textId="77777777" w:rsidR="00643376" w:rsidRPr="00D301F2" w:rsidRDefault="001B12A5" w:rsidP="00C24E04">
      <w:pPr>
        <w:pStyle w:val="DefinitionL1"/>
      </w:pPr>
      <w:r w:rsidRPr="00D301F2">
        <w:rPr>
          <w:b/>
          <w:bCs/>
        </w:rPr>
        <w:t>Contract Sum</w:t>
      </w:r>
      <w:r w:rsidRPr="00D301F2">
        <w:t xml:space="preserve"> </w:t>
      </w:r>
      <w:r w:rsidR="00643376" w:rsidRPr="00D301F2">
        <w:t>means:</w:t>
      </w:r>
    </w:p>
    <w:p w14:paraId="42C370A1" w14:textId="77777777" w:rsidR="00EA7B9A" w:rsidRDefault="00EA7B9A" w:rsidP="004B1DC8">
      <w:pPr>
        <w:pStyle w:val="DefinitionL2"/>
      </w:pPr>
      <w:r w:rsidRPr="00EA7B9A">
        <w:t>for any items identified as “rate only” in the Price Schedule,</w:t>
      </w:r>
      <w:r>
        <w:t xml:space="preserve"> </w:t>
      </w:r>
      <w:r w:rsidR="00643376" w:rsidRPr="00D301F2">
        <w:t xml:space="preserve">the sum of the products ascertained by multiplying the rates by the corresponding quantities in the </w:t>
      </w:r>
      <w:r w:rsidR="00F627AD" w:rsidRPr="00D301F2">
        <w:t>Price Schedule</w:t>
      </w:r>
      <w:r w:rsidR="00643376" w:rsidRPr="00D301F2">
        <w:t xml:space="preserve">; </w:t>
      </w:r>
      <w:r w:rsidR="00F627AD" w:rsidRPr="00D301F2">
        <w:t>plus</w:t>
      </w:r>
    </w:p>
    <w:p w14:paraId="5EC4980B" w14:textId="77777777" w:rsidR="00643376" w:rsidRPr="00D301F2" w:rsidRDefault="00EA7B9A" w:rsidP="004B1DC8">
      <w:pPr>
        <w:pStyle w:val="DefinitionL2"/>
      </w:pPr>
      <w:r>
        <w:t xml:space="preserve">the aggregate of </w:t>
      </w:r>
      <w:r w:rsidR="00F627AD" w:rsidRPr="00D301F2">
        <w:t>any lump sums in the Price Schedule</w:t>
      </w:r>
      <w:r w:rsidR="00643376" w:rsidRPr="00D301F2">
        <w:t>,</w:t>
      </w:r>
    </w:p>
    <w:p w14:paraId="3709C9BE" w14:textId="77777777" w:rsidR="00643376" w:rsidRPr="00D301F2" w:rsidRDefault="00643376" w:rsidP="00C24E04">
      <w:pPr>
        <w:pStyle w:val="SAParagraph"/>
      </w:pPr>
      <w:r w:rsidRPr="00D301F2">
        <w:t xml:space="preserve">including </w:t>
      </w:r>
      <w:r w:rsidR="002A3735" w:rsidRPr="00D301F2">
        <w:t xml:space="preserve">Provisional Sums </w:t>
      </w:r>
      <w:r w:rsidRPr="00D301F2">
        <w:t>but excluding any additions or deductions which may be required to be made under the Contract;</w:t>
      </w:r>
    </w:p>
    <w:p w14:paraId="0D8D5F82" w14:textId="77777777" w:rsidR="00643376" w:rsidRPr="00D301F2" w:rsidRDefault="00643376" w:rsidP="00C24E04">
      <w:pPr>
        <w:pStyle w:val="DefinitionL1"/>
      </w:pPr>
      <w:r w:rsidRPr="00D301F2">
        <w:rPr>
          <w:b/>
          <w:bCs/>
        </w:rPr>
        <w:t>Contractor</w:t>
      </w:r>
      <w:r w:rsidRPr="00D301F2">
        <w:t xml:space="preserve"> means the person bound to carry out and complete </w:t>
      </w:r>
      <w:r w:rsidR="00AB59AA" w:rsidRPr="00D301F2">
        <w:t>WUC</w:t>
      </w:r>
      <w:r w:rsidRPr="00D301F2">
        <w:t xml:space="preserve">; </w:t>
      </w:r>
    </w:p>
    <w:p w14:paraId="0395BDC5" w14:textId="77777777" w:rsidR="00D96E60" w:rsidRDefault="00D96E60" w:rsidP="00D96E60">
      <w:pPr>
        <w:pStyle w:val="DefinitionL1"/>
      </w:pPr>
      <w:r w:rsidRPr="00D96E60">
        <w:rPr>
          <w:b/>
          <w:bCs/>
        </w:rPr>
        <w:t>Contractor's Design Documents</w:t>
      </w:r>
      <w:r>
        <w:t xml:space="preserve"> means the drawings, workshop drawings, specifications and other information, samples, models, patterns and the like required by the Contract to be created by the Contractor for the construction of </w:t>
      </w:r>
      <w:r w:rsidR="00E86B2D">
        <w:t>WUC</w:t>
      </w:r>
      <w:r>
        <w:t>;</w:t>
      </w:r>
    </w:p>
    <w:p w14:paraId="229DE33E" w14:textId="77777777" w:rsidR="00D96E60" w:rsidRDefault="00D96E60" w:rsidP="00D96E60">
      <w:pPr>
        <w:pStyle w:val="DefinitionL1"/>
      </w:pPr>
      <w:r w:rsidRPr="00D96E60">
        <w:rPr>
          <w:b/>
          <w:bCs/>
        </w:rPr>
        <w:t>Contractor's Design Obligations</w:t>
      </w:r>
      <w:r>
        <w:t xml:space="preserve"> means all tasks necessary to design, engineer and specify </w:t>
      </w:r>
      <w:r w:rsidR="00E86B2D">
        <w:t xml:space="preserve"> WUC,</w:t>
      </w:r>
      <w:r>
        <w:t xml:space="preserve"> which are required by the Contract to be carried out by the Contractor, including preparation of the Contractor's Design Documents;</w:t>
      </w:r>
    </w:p>
    <w:p w14:paraId="1E238F9A" w14:textId="77777777" w:rsidR="00EA7B9A" w:rsidRDefault="00EA7B9A" w:rsidP="00EA7B9A">
      <w:pPr>
        <w:pStyle w:val="DefinitionL1"/>
      </w:pPr>
      <w:bookmarkStart w:id="124" w:name="_Hlk204166539"/>
      <w:r w:rsidRPr="00EA7B9A">
        <w:rPr>
          <w:b/>
          <w:bCs/>
        </w:rPr>
        <w:t>Contractor Documents</w:t>
      </w:r>
      <w:r w:rsidRPr="00EA7B9A">
        <w:t xml:space="preserve"> </w:t>
      </w:r>
      <w:r>
        <w:t>means:</w:t>
      </w:r>
    </w:p>
    <w:p w14:paraId="5548C4C3" w14:textId="77777777" w:rsidR="00EA7B9A" w:rsidRDefault="00EA7B9A" w:rsidP="004B1DC8">
      <w:pPr>
        <w:pStyle w:val="DefinitionL2"/>
      </w:pPr>
      <w:r>
        <w:t>those records, reports, designs, specifications, certificates, plans (including management plans), procedures, manuals and other documents, whether electronic documents or hard copy format, required by the Contract to be handed over to the Principal by the Contractor</w:t>
      </w:r>
      <w:r w:rsidR="00567215">
        <w:t xml:space="preserve"> (including the Contractor’s Design Documents)</w:t>
      </w:r>
      <w:r>
        <w:t>; and</w:t>
      </w:r>
    </w:p>
    <w:p w14:paraId="63B1410F" w14:textId="77777777" w:rsidR="00EA7B9A" w:rsidRDefault="00EA7B9A" w:rsidP="004B1DC8">
      <w:pPr>
        <w:pStyle w:val="DefinitionL2"/>
      </w:pPr>
      <w:r>
        <w:t>all information advice, designs, calculations and recommendations in those documents,</w:t>
      </w:r>
    </w:p>
    <w:p w14:paraId="2219BC96" w14:textId="77777777" w:rsidR="00EA7B9A" w:rsidRPr="00EA7B9A" w:rsidRDefault="00EA7B9A" w:rsidP="004B1DC8">
      <w:pPr>
        <w:pStyle w:val="DefinitionL1"/>
        <w:numPr>
          <w:ilvl w:val="0"/>
          <w:numId w:val="0"/>
        </w:numPr>
        <w:ind w:left="794"/>
      </w:pPr>
      <w:r>
        <w:t xml:space="preserve">but does not include those that are incomplete at the time at which the Principal exercises its rights under Subclause </w:t>
      </w:r>
      <w:r w:rsidR="00C814AF">
        <w:fldChar w:fldCharType="begin"/>
      </w:r>
      <w:r w:rsidR="00C814AF">
        <w:instrText xml:space="preserve"> REF _Ref52298177 \w \h </w:instrText>
      </w:r>
      <w:r w:rsidR="00C814AF">
        <w:fldChar w:fldCharType="separate"/>
      </w:r>
      <w:r w:rsidR="00F96953">
        <w:t>39.4</w:t>
      </w:r>
      <w:r w:rsidR="00C814AF">
        <w:fldChar w:fldCharType="end"/>
      </w:r>
      <w:r>
        <w:t xml:space="preserve"> or the Contractor exercises its rights under Subclause </w:t>
      </w:r>
      <w:r w:rsidR="00C814AF">
        <w:fldChar w:fldCharType="begin"/>
      </w:r>
      <w:r w:rsidR="00C814AF">
        <w:instrText xml:space="preserve"> REF _Ref52297918 \w \h </w:instrText>
      </w:r>
      <w:r w:rsidR="00C814AF">
        <w:fldChar w:fldCharType="separate"/>
      </w:r>
      <w:r w:rsidR="00F96953">
        <w:t>39.9</w:t>
      </w:r>
      <w:r w:rsidR="00C814AF">
        <w:fldChar w:fldCharType="end"/>
      </w:r>
      <w:r>
        <w:t>;</w:t>
      </w:r>
    </w:p>
    <w:bookmarkEnd w:id="124"/>
    <w:p w14:paraId="50647BB1" w14:textId="77777777" w:rsidR="00F627AD" w:rsidRDefault="00F627AD" w:rsidP="00C24E04">
      <w:pPr>
        <w:pStyle w:val="DefinitionL1"/>
      </w:pPr>
      <w:r w:rsidRPr="00D301F2">
        <w:rPr>
          <w:b/>
          <w:bCs/>
        </w:rPr>
        <w:t xml:space="preserve">Councillor </w:t>
      </w:r>
      <w:r w:rsidRPr="00D301F2">
        <w:t xml:space="preserve">has the meaning given to that term in the </w:t>
      </w:r>
      <w:r w:rsidRPr="00D301F2">
        <w:rPr>
          <w:i/>
          <w:iCs/>
        </w:rPr>
        <w:t>Local Government Act 2009</w:t>
      </w:r>
      <w:r w:rsidRPr="00D301F2">
        <w:t xml:space="preserve"> (Qld);</w:t>
      </w:r>
    </w:p>
    <w:p w14:paraId="39EA0DCB" w14:textId="77777777" w:rsidR="008A5A03" w:rsidRDefault="008A5A03" w:rsidP="008A5A03">
      <w:pPr>
        <w:pStyle w:val="DefinitionL1"/>
      </w:pPr>
      <w:r>
        <w:rPr>
          <w:b/>
          <w:bCs/>
        </w:rPr>
        <w:t xml:space="preserve">Data Breach </w:t>
      </w:r>
      <w:r>
        <w:t xml:space="preserve">means either of the following in relation to information </w:t>
      </w:r>
      <w:r w:rsidR="00084F5B">
        <w:t>H</w:t>
      </w:r>
      <w:r>
        <w:t>eld by the Contractor or the Contractor's Personnel in connection with the Contract:</w:t>
      </w:r>
    </w:p>
    <w:p w14:paraId="631FEC13" w14:textId="77777777" w:rsidR="008A5A03" w:rsidRDefault="008A5A03" w:rsidP="008A5A03">
      <w:pPr>
        <w:pStyle w:val="DefinitionL2"/>
      </w:pPr>
      <w:r>
        <w:t xml:space="preserve">unauthorised access to, or unauthorised disclosure of, the information; </w:t>
      </w:r>
    </w:p>
    <w:p w14:paraId="5AB0921B" w14:textId="77777777" w:rsidR="008A5A03" w:rsidRPr="00D301F2" w:rsidRDefault="008A5A03" w:rsidP="008A5A03">
      <w:pPr>
        <w:pStyle w:val="DefinitionL2"/>
      </w:pPr>
      <w:r>
        <w:lastRenderedPageBreak/>
        <w:t>the loss of the information in circumstances where unauthorised access to, or unauthorised disclosure of, the information is likely to occur;</w:t>
      </w:r>
    </w:p>
    <w:p w14:paraId="42E203A7" w14:textId="77777777" w:rsidR="00643376" w:rsidRPr="00E42F08" w:rsidRDefault="001B12A5" w:rsidP="00C24E04">
      <w:pPr>
        <w:pStyle w:val="DefinitionL1"/>
      </w:pPr>
      <w:r w:rsidRPr="00E42F08">
        <w:rPr>
          <w:b/>
          <w:bCs/>
        </w:rPr>
        <w:t xml:space="preserve">Date </w:t>
      </w:r>
      <w:r w:rsidR="00643376" w:rsidRPr="00E42F08">
        <w:rPr>
          <w:b/>
          <w:bCs/>
        </w:rPr>
        <w:t xml:space="preserve">of </w:t>
      </w:r>
      <w:r w:rsidRPr="00E42F08">
        <w:rPr>
          <w:b/>
          <w:bCs/>
        </w:rPr>
        <w:t>Acceptance</w:t>
      </w:r>
      <w:r w:rsidRPr="00E42F08">
        <w:t xml:space="preserve"> </w:t>
      </w:r>
      <w:r w:rsidR="00643376" w:rsidRPr="00E42F08">
        <w:rPr>
          <w:b/>
          <w:bCs/>
        </w:rPr>
        <w:t xml:space="preserve">of </w:t>
      </w:r>
      <w:r w:rsidRPr="00E42F08">
        <w:rPr>
          <w:b/>
          <w:bCs/>
        </w:rPr>
        <w:t>Tender</w:t>
      </w:r>
      <w:r w:rsidRPr="00E42F08">
        <w:t xml:space="preserve"> </w:t>
      </w:r>
      <w:r w:rsidR="00643376" w:rsidRPr="00E42F08">
        <w:t xml:space="preserve">means </w:t>
      </w:r>
      <w:r w:rsidR="00016E22" w:rsidRPr="00016E22">
        <w:t>the date on which the Principal provides the Contractor with a copy of the Contract that has been executed by the Principal (which, for clarity, may be an electronic copy)</w:t>
      </w:r>
      <w:r w:rsidR="00557708" w:rsidRPr="00E42F08">
        <w:t>;</w:t>
      </w:r>
    </w:p>
    <w:p w14:paraId="73B30272" w14:textId="77777777" w:rsidR="00643376" w:rsidRPr="00D301F2" w:rsidRDefault="001B12A5" w:rsidP="00C24E04">
      <w:pPr>
        <w:pStyle w:val="DefinitionL1"/>
      </w:pPr>
      <w:r w:rsidRPr="00D301F2">
        <w:rPr>
          <w:b/>
          <w:bCs/>
        </w:rPr>
        <w:t xml:space="preserve">Date </w:t>
      </w:r>
      <w:r w:rsidR="00643376" w:rsidRPr="00D301F2">
        <w:rPr>
          <w:b/>
          <w:bCs/>
        </w:rPr>
        <w:t xml:space="preserve">for </w:t>
      </w:r>
      <w:r w:rsidRPr="00D301F2">
        <w:rPr>
          <w:b/>
          <w:bCs/>
        </w:rPr>
        <w:t>Practical Completion</w:t>
      </w:r>
      <w:r w:rsidRPr="00D301F2">
        <w:t xml:space="preserve"> </w:t>
      </w:r>
      <w:r w:rsidR="00643376" w:rsidRPr="00D301F2">
        <w:t xml:space="preserve">means: </w:t>
      </w:r>
    </w:p>
    <w:p w14:paraId="3571B505" w14:textId="77777777" w:rsidR="00643376" w:rsidRPr="00D301F2" w:rsidRDefault="00643376" w:rsidP="00C24E04">
      <w:pPr>
        <w:pStyle w:val="DefinitionL2"/>
      </w:pPr>
      <w:r w:rsidRPr="00D301F2">
        <w:t xml:space="preserve">where </w:t>
      </w:r>
      <w:r w:rsidR="00E235D1" w:rsidRPr="00D301F2">
        <w:t>Item</w:t>
      </w:r>
      <w:r w:rsidR="00C34A3E">
        <w:t xml:space="preserve"> </w:t>
      </w:r>
      <w:r w:rsidR="00C34A3E">
        <w:fldChar w:fldCharType="begin"/>
      </w:r>
      <w:r w:rsidR="00C34A3E">
        <w:instrText xml:space="preserve"> REF _Ref214026218 \w \h </w:instrText>
      </w:r>
      <w:r w:rsidR="00C34A3E">
        <w:fldChar w:fldCharType="separate"/>
      </w:r>
      <w:r w:rsidR="00F96953">
        <w:t>7(a)</w:t>
      </w:r>
      <w:r w:rsidR="00C34A3E">
        <w:fldChar w:fldCharType="end"/>
      </w:r>
      <w:r w:rsidRPr="00D301F2">
        <w:t xml:space="preserve"> provides a </w:t>
      </w:r>
      <w:r w:rsidR="00FE0AEC" w:rsidRPr="00D301F2">
        <w:t>d</w:t>
      </w:r>
      <w:r w:rsidR="002A3735" w:rsidRPr="00D301F2">
        <w:t xml:space="preserve">ate </w:t>
      </w:r>
      <w:r w:rsidR="009B43D6" w:rsidRPr="00D301F2">
        <w:t xml:space="preserve">for </w:t>
      </w:r>
      <w:r w:rsidR="002A3735" w:rsidRPr="00D301F2">
        <w:t>Practical Completion</w:t>
      </w:r>
      <w:r w:rsidRPr="00D301F2">
        <w:t>, the date;</w:t>
      </w:r>
    </w:p>
    <w:p w14:paraId="663A3FFB" w14:textId="77777777" w:rsidR="00643376" w:rsidRPr="00D301F2" w:rsidRDefault="00643376" w:rsidP="00C24E04">
      <w:pPr>
        <w:pStyle w:val="DefinitionL2"/>
      </w:pPr>
      <w:r w:rsidRPr="00D301F2">
        <w:t xml:space="preserve">where </w:t>
      </w:r>
      <w:r w:rsidR="00E235D1" w:rsidRPr="00D301F2">
        <w:t>Item</w:t>
      </w:r>
      <w:r w:rsidR="00C34A3E">
        <w:t xml:space="preserve"> </w:t>
      </w:r>
      <w:r w:rsidR="00C34A3E">
        <w:fldChar w:fldCharType="begin"/>
      </w:r>
      <w:r w:rsidR="00C34A3E">
        <w:instrText xml:space="preserve"> REF _Ref214026228 \w \h </w:instrText>
      </w:r>
      <w:r w:rsidR="00C34A3E">
        <w:fldChar w:fldCharType="separate"/>
      </w:r>
      <w:r w:rsidR="00F96953">
        <w:t>7(b)</w:t>
      </w:r>
      <w:r w:rsidR="00C34A3E">
        <w:fldChar w:fldCharType="end"/>
      </w:r>
      <w:r w:rsidRPr="00D301F2">
        <w:t xml:space="preserve"> provides a period of time for </w:t>
      </w:r>
      <w:r w:rsidR="002A3735" w:rsidRPr="00D301F2">
        <w:t>Practical Completion</w:t>
      </w:r>
      <w:r w:rsidRPr="00D301F2">
        <w:t>, the last day of the period,</w:t>
      </w:r>
    </w:p>
    <w:p w14:paraId="63B55EBE" w14:textId="77777777" w:rsidR="00643376" w:rsidRPr="00D301F2" w:rsidRDefault="00643376" w:rsidP="00C24E04">
      <w:pPr>
        <w:pStyle w:val="SAParagraph"/>
      </w:pPr>
      <w:r w:rsidRPr="00D301F2">
        <w:t xml:space="preserve">but if any EOT for </w:t>
      </w:r>
      <w:r w:rsidR="002A3735" w:rsidRPr="00D301F2">
        <w:t>Practical Completion</w:t>
      </w:r>
      <w:r w:rsidRPr="00D301F2">
        <w:t xml:space="preserve"> is directed by the Superintendent or allowed in any </w:t>
      </w:r>
      <w:r w:rsidR="00EA7B9A">
        <w:t>expert determination</w:t>
      </w:r>
      <w:r w:rsidR="00EA7B9A" w:rsidRPr="00D301F2">
        <w:t xml:space="preserve"> </w:t>
      </w:r>
      <w:r w:rsidRPr="00D301F2">
        <w:t>or litigation, it means the date resulting therefrom;</w:t>
      </w:r>
    </w:p>
    <w:p w14:paraId="400081B4" w14:textId="77777777" w:rsidR="00643376" w:rsidRPr="00D301F2" w:rsidRDefault="001B12A5" w:rsidP="00C24E04">
      <w:pPr>
        <w:pStyle w:val="DefinitionL1"/>
      </w:pPr>
      <w:r w:rsidRPr="00D301F2">
        <w:rPr>
          <w:b/>
          <w:bCs/>
        </w:rPr>
        <w:t xml:space="preserve">Date </w:t>
      </w:r>
      <w:r w:rsidR="00643376" w:rsidRPr="00D301F2">
        <w:rPr>
          <w:b/>
          <w:bCs/>
        </w:rPr>
        <w:t xml:space="preserve">of </w:t>
      </w:r>
      <w:r w:rsidRPr="00D301F2">
        <w:rPr>
          <w:b/>
          <w:bCs/>
        </w:rPr>
        <w:t>Practical Completion</w:t>
      </w:r>
      <w:r w:rsidRPr="00D301F2">
        <w:t xml:space="preserve"> </w:t>
      </w:r>
      <w:r w:rsidR="00643376" w:rsidRPr="00D301F2">
        <w:t>means:</w:t>
      </w:r>
    </w:p>
    <w:p w14:paraId="6E7CB8B2" w14:textId="77777777" w:rsidR="00643376" w:rsidRPr="00D301F2" w:rsidRDefault="00643376" w:rsidP="00C24E04">
      <w:pPr>
        <w:pStyle w:val="DefinitionL2"/>
      </w:pPr>
      <w:r w:rsidRPr="00D301F2">
        <w:t xml:space="preserve">the date </w:t>
      </w:r>
      <w:r w:rsidR="00ED529D" w:rsidRPr="00D301F2">
        <w:t xml:space="preserve">stated </w:t>
      </w:r>
      <w:r w:rsidRPr="00D301F2">
        <w:t xml:space="preserve">in a </w:t>
      </w:r>
      <w:r w:rsidR="002A3735" w:rsidRPr="00D301F2">
        <w:t xml:space="preserve">Certificate </w:t>
      </w:r>
      <w:r w:rsidRPr="00D301F2">
        <w:t xml:space="preserve">of </w:t>
      </w:r>
      <w:r w:rsidR="002A3735" w:rsidRPr="00D301F2">
        <w:t>Practical Completion</w:t>
      </w:r>
      <w:r w:rsidRPr="00D301F2">
        <w:t xml:space="preserve"> as the date on which </w:t>
      </w:r>
      <w:r w:rsidR="002A3735" w:rsidRPr="00D301F2">
        <w:t xml:space="preserve">Practical Completion </w:t>
      </w:r>
      <w:r w:rsidRPr="00D301F2">
        <w:t>was reached</w:t>
      </w:r>
      <w:r w:rsidR="00ED529D" w:rsidRPr="00D301F2">
        <w:t xml:space="preserve"> (which may be a date earlier than the date on which the Certificate of Practical Completion is issued)</w:t>
      </w:r>
      <w:r w:rsidRPr="00D301F2">
        <w:t>; or</w:t>
      </w:r>
    </w:p>
    <w:p w14:paraId="41C66A7E" w14:textId="77777777" w:rsidR="00643376" w:rsidRDefault="00643376" w:rsidP="00C24E04">
      <w:pPr>
        <w:pStyle w:val="DefinitionL2"/>
      </w:pPr>
      <w:r w:rsidRPr="00D301F2">
        <w:t xml:space="preserve">where another date is determined in any </w:t>
      </w:r>
      <w:r w:rsidR="00EA7B9A">
        <w:t>expert determination</w:t>
      </w:r>
      <w:r w:rsidR="00EA7B9A" w:rsidRPr="00D301F2">
        <w:t xml:space="preserve"> </w:t>
      </w:r>
      <w:r w:rsidRPr="00D301F2">
        <w:t xml:space="preserve">or litigation as the date upon which </w:t>
      </w:r>
      <w:r w:rsidR="002A3735" w:rsidRPr="00D301F2">
        <w:t xml:space="preserve">Practical Completion </w:t>
      </w:r>
      <w:r w:rsidRPr="00D301F2">
        <w:t>was reached, that other date;</w:t>
      </w:r>
    </w:p>
    <w:p w14:paraId="73F037EA" w14:textId="77777777" w:rsidR="00643376" w:rsidRPr="00D301F2" w:rsidRDefault="001B12A5" w:rsidP="00C24E04">
      <w:pPr>
        <w:pStyle w:val="DefinitionL1"/>
      </w:pPr>
      <w:r w:rsidRPr="00D301F2">
        <w:rPr>
          <w:b/>
          <w:bCs/>
        </w:rPr>
        <w:t xml:space="preserve">Deed </w:t>
      </w:r>
      <w:r w:rsidR="00643376" w:rsidRPr="00D301F2">
        <w:rPr>
          <w:b/>
          <w:bCs/>
        </w:rPr>
        <w:t xml:space="preserve">of </w:t>
      </w:r>
      <w:r w:rsidRPr="00D301F2">
        <w:rPr>
          <w:b/>
          <w:bCs/>
        </w:rPr>
        <w:t>Guarantee</w:t>
      </w:r>
      <w:r w:rsidR="00643376" w:rsidRPr="00D301F2">
        <w:rPr>
          <w:b/>
          <w:bCs/>
        </w:rPr>
        <w:t xml:space="preserve">, </w:t>
      </w:r>
      <w:r w:rsidRPr="00D301F2">
        <w:rPr>
          <w:b/>
          <w:bCs/>
        </w:rPr>
        <w:t xml:space="preserve">Undertaking </w:t>
      </w:r>
      <w:r w:rsidR="00643376" w:rsidRPr="00D301F2">
        <w:rPr>
          <w:b/>
          <w:bCs/>
        </w:rPr>
        <w:t xml:space="preserve">and </w:t>
      </w:r>
      <w:r w:rsidRPr="00D301F2">
        <w:rPr>
          <w:b/>
          <w:bCs/>
        </w:rPr>
        <w:t>Substitution</w:t>
      </w:r>
      <w:r w:rsidRPr="00D301F2">
        <w:t xml:space="preserve"> </w:t>
      </w:r>
      <w:r w:rsidR="00643376" w:rsidRPr="00D301F2">
        <w:t>has the meaning in</w:t>
      </w:r>
      <w:r w:rsidR="00C374DF" w:rsidRPr="00D301F2">
        <w:t xml:space="preserve"> </w:t>
      </w:r>
      <w:r w:rsidR="00E235D1" w:rsidRPr="00D301F2">
        <w:t>Subclause</w:t>
      </w:r>
      <w:r w:rsidR="00C34A3E">
        <w:t xml:space="preserve"> </w:t>
      </w:r>
      <w:r w:rsidR="00C21696" w:rsidRPr="00D301F2">
        <w:fldChar w:fldCharType="begin"/>
      </w:r>
      <w:r w:rsidR="00C21696" w:rsidRPr="00D301F2">
        <w:instrText xml:space="preserve"> REF _Ref108539233 \r \h </w:instrText>
      </w:r>
      <w:r w:rsidR="00C21696" w:rsidRPr="00D301F2">
        <w:fldChar w:fldCharType="separate"/>
      </w:r>
      <w:r w:rsidR="00F96953">
        <w:t>5.6</w:t>
      </w:r>
      <w:r w:rsidR="00C21696" w:rsidRPr="00D301F2">
        <w:fldChar w:fldCharType="end"/>
      </w:r>
      <w:r w:rsidR="00643376" w:rsidRPr="00D301F2">
        <w:t>;</w:t>
      </w:r>
    </w:p>
    <w:p w14:paraId="619E0B89" w14:textId="77777777" w:rsidR="00643376" w:rsidRPr="00D301F2" w:rsidRDefault="001B12A5" w:rsidP="00C24E04">
      <w:pPr>
        <w:pStyle w:val="DefinitionL1"/>
      </w:pPr>
      <w:r w:rsidRPr="00D301F2">
        <w:rPr>
          <w:b/>
          <w:bCs/>
        </w:rPr>
        <w:t>Defects</w:t>
      </w:r>
      <w:r w:rsidR="00EA7B9A">
        <w:rPr>
          <w:b/>
          <w:bCs/>
        </w:rPr>
        <w:t xml:space="preserve"> </w:t>
      </w:r>
      <w:r w:rsidR="00EA7B9A" w:rsidRPr="00EA7B9A">
        <w:t>means any WUC which does not conform with</w:t>
      </w:r>
      <w:r w:rsidR="00EA7B9A">
        <w:t xml:space="preserve"> the requirements of the Contract</w:t>
      </w:r>
      <w:r w:rsidR="00643376" w:rsidRPr="00EA7B9A">
        <w:t xml:space="preserve"> </w:t>
      </w:r>
      <w:r w:rsidR="00643376" w:rsidRPr="00D301F2">
        <w:t>and includes omissions;</w:t>
      </w:r>
    </w:p>
    <w:p w14:paraId="072D669B" w14:textId="77777777" w:rsidR="00643376" w:rsidRPr="00D301F2" w:rsidRDefault="001B12A5" w:rsidP="00C24E04">
      <w:pPr>
        <w:pStyle w:val="DefinitionL1"/>
      </w:pPr>
      <w:r w:rsidRPr="00D301F2">
        <w:rPr>
          <w:b/>
          <w:bCs/>
        </w:rPr>
        <w:t>Defects Liability</w:t>
      </w:r>
      <w:r w:rsidRPr="00D301F2">
        <w:t xml:space="preserve"> </w:t>
      </w:r>
      <w:r w:rsidRPr="00D301F2">
        <w:rPr>
          <w:b/>
          <w:bCs/>
        </w:rPr>
        <w:t>Period</w:t>
      </w:r>
      <w:r w:rsidRPr="00D301F2">
        <w:t xml:space="preserve"> </w:t>
      </w:r>
      <w:r w:rsidR="00643376" w:rsidRPr="00D301F2">
        <w:t>has the meaning in</w:t>
      </w:r>
      <w:r w:rsidR="00C374DF" w:rsidRPr="00D301F2">
        <w:t xml:space="preserve"> </w:t>
      </w:r>
      <w:r w:rsidR="00E235D1" w:rsidRPr="00D301F2">
        <w:t>Clause</w:t>
      </w:r>
      <w:r w:rsidR="00C34A3E">
        <w:t xml:space="preserve"> </w:t>
      </w:r>
      <w:r w:rsidR="009A525B" w:rsidRPr="00D301F2">
        <w:fldChar w:fldCharType="begin"/>
      </w:r>
      <w:r w:rsidR="009A525B" w:rsidRPr="00D301F2">
        <w:instrText xml:space="preserve"> REF _Ref52296910 \r \h </w:instrText>
      </w:r>
      <w:r w:rsidR="009A525B" w:rsidRPr="00D301F2">
        <w:fldChar w:fldCharType="separate"/>
      </w:r>
      <w:r w:rsidR="00F96953">
        <w:t>35</w:t>
      </w:r>
      <w:r w:rsidR="009A525B" w:rsidRPr="00D301F2">
        <w:fldChar w:fldCharType="end"/>
      </w:r>
      <w:r w:rsidR="00643376" w:rsidRPr="00D301F2">
        <w:t>;</w:t>
      </w:r>
    </w:p>
    <w:p w14:paraId="73C607FF" w14:textId="77777777" w:rsidR="00643376" w:rsidRPr="00D301F2" w:rsidRDefault="001B12A5" w:rsidP="00C24E04">
      <w:pPr>
        <w:pStyle w:val="DefinitionL1"/>
      </w:pPr>
      <w:r w:rsidRPr="00D301F2">
        <w:rPr>
          <w:b/>
          <w:bCs/>
        </w:rPr>
        <w:t>Direction</w:t>
      </w:r>
      <w:r w:rsidRPr="00D301F2">
        <w:t xml:space="preserve"> </w:t>
      </w:r>
      <w:r w:rsidR="00643376" w:rsidRPr="00D301F2">
        <w:t>includes agreement, approval, assessment, authorisation, certificate, decision, demand, determination, explanation, instruction, notice, order, permission, rejection, request or requirement;</w:t>
      </w:r>
    </w:p>
    <w:p w14:paraId="0F2DAA9D" w14:textId="77777777" w:rsidR="00E75676" w:rsidRPr="00D301F2" w:rsidRDefault="00E75676" w:rsidP="00E75676">
      <w:pPr>
        <w:pStyle w:val="DefinitionL1"/>
      </w:pPr>
      <w:r w:rsidRPr="00D301F2">
        <w:rPr>
          <w:b/>
          <w:bCs/>
        </w:rPr>
        <w:t>Dispute</w:t>
      </w:r>
      <w:r w:rsidRPr="00D301F2">
        <w:t xml:space="preserve"> has the meaning in Clause</w:t>
      </w:r>
      <w:r>
        <w:t xml:space="preserve"> </w:t>
      </w:r>
      <w:r w:rsidRPr="00D301F2">
        <w:fldChar w:fldCharType="begin"/>
      </w:r>
      <w:r w:rsidRPr="00D301F2">
        <w:instrText xml:space="preserve"> REF _Ref52296922 \r \h </w:instrText>
      </w:r>
      <w:r w:rsidRPr="00D301F2">
        <w:fldChar w:fldCharType="separate"/>
      </w:r>
      <w:r w:rsidR="00F96953">
        <w:t>42</w:t>
      </w:r>
      <w:r w:rsidRPr="00D301F2">
        <w:fldChar w:fldCharType="end"/>
      </w:r>
      <w:r w:rsidRPr="00D301F2">
        <w:t>;</w:t>
      </w:r>
    </w:p>
    <w:p w14:paraId="65F70EF1" w14:textId="77777777" w:rsidR="002608D5" w:rsidRPr="00A1579F" w:rsidRDefault="002608D5" w:rsidP="002608D5">
      <w:pPr>
        <w:pStyle w:val="DefinitionL1"/>
      </w:pPr>
      <w:r w:rsidRPr="00A1579F">
        <w:rPr>
          <w:b/>
          <w:bCs/>
        </w:rPr>
        <w:t>Environment</w:t>
      </w:r>
      <w:r w:rsidRPr="00A1579F">
        <w:t xml:space="preserve"> </w:t>
      </w:r>
      <w:r>
        <w:t>has the meaning in Section 8 of the EP Act;</w:t>
      </w:r>
    </w:p>
    <w:p w14:paraId="52051F72" w14:textId="77777777" w:rsidR="00643376" w:rsidRPr="00D301F2" w:rsidRDefault="00B457A2" w:rsidP="00C24E04">
      <w:pPr>
        <w:pStyle w:val="DefinitionL1"/>
      </w:pPr>
      <w:r w:rsidRPr="00D301F2">
        <w:rPr>
          <w:b/>
          <w:bCs/>
        </w:rPr>
        <w:t xml:space="preserve">EOT (from </w:t>
      </w:r>
      <w:r w:rsidR="00782FB4" w:rsidRPr="00D301F2">
        <w:rPr>
          <w:b/>
          <w:bCs/>
        </w:rPr>
        <w:t>“</w:t>
      </w:r>
      <w:r w:rsidR="00FE0AEC" w:rsidRPr="00D301F2">
        <w:rPr>
          <w:b/>
          <w:bCs/>
        </w:rPr>
        <w:t>E</w:t>
      </w:r>
      <w:r w:rsidR="00643376" w:rsidRPr="00D301F2">
        <w:rPr>
          <w:b/>
          <w:bCs/>
        </w:rPr>
        <w:t xml:space="preserve">xtension of </w:t>
      </w:r>
      <w:r w:rsidR="00FE0AEC" w:rsidRPr="00D301F2">
        <w:rPr>
          <w:b/>
          <w:bCs/>
        </w:rPr>
        <w:t>T</w:t>
      </w:r>
      <w:r w:rsidR="00643376" w:rsidRPr="00D301F2">
        <w:rPr>
          <w:b/>
          <w:bCs/>
        </w:rPr>
        <w:t>ime</w:t>
      </w:r>
      <w:r w:rsidR="00782FB4" w:rsidRPr="00D301F2">
        <w:rPr>
          <w:b/>
          <w:bCs/>
        </w:rPr>
        <w:t>”</w:t>
      </w:r>
      <w:r w:rsidR="00643376" w:rsidRPr="00D301F2">
        <w:rPr>
          <w:b/>
          <w:bCs/>
        </w:rPr>
        <w:t>)</w:t>
      </w:r>
      <w:r w:rsidRPr="00D301F2">
        <w:t xml:space="preserve"> </w:t>
      </w:r>
      <w:r w:rsidR="00643376" w:rsidRPr="00D301F2">
        <w:t>has the meaning in</w:t>
      </w:r>
      <w:r w:rsidR="00C374DF" w:rsidRPr="00D301F2">
        <w:t xml:space="preserve"> </w:t>
      </w:r>
      <w:r w:rsidR="00E235D1" w:rsidRPr="00D301F2">
        <w:t>Subclause</w:t>
      </w:r>
      <w:r w:rsidR="00C34A3E">
        <w:t xml:space="preserve"> </w:t>
      </w:r>
      <w:r w:rsidR="009A525B" w:rsidRPr="00D301F2">
        <w:fldChar w:fldCharType="begin"/>
      </w:r>
      <w:r w:rsidR="009A525B" w:rsidRPr="00D301F2">
        <w:instrText xml:space="preserve"> REF _Ref52296984 \r \h </w:instrText>
      </w:r>
      <w:r w:rsidR="009A525B" w:rsidRPr="00D301F2">
        <w:fldChar w:fldCharType="separate"/>
      </w:r>
      <w:r w:rsidR="00F96953">
        <w:t>34.3</w:t>
      </w:r>
      <w:r w:rsidR="009A525B" w:rsidRPr="00D301F2">
        <w:fldChar w:fldCharType="end"/>
      </w:r>
      <w:r w:rsidR="00643376" w:rsidRPr="00D301F2">
        <w:t>;</w:t>
      </w:r>
    </w:p>
    <w:p w14:paraId="299447D6" w14:textId="77777777" w:rsidR="00EA7B9A" w:rsidRPr="00EA7B9A" w:rsidRDefault="00EA7B9A" w:rsidP="004B1DC8">
      <w:pPr>
        <w:pStyle w:val="DefinitionL1"/>
        <w:numPr>
          <w:ilvl w:val="0"/>
          <w:numId w:val="0"/>
        </w:numPr>
        <w:ind w:left="794"/>
      </w:pPr>
      <w:r w:rsidRPr="00EA7B9A">
        <w:rPr>
          <w:b/>
          <w:bCs/>
        </w:rPr>
        <w:t>EP Act</w:t>
      </w:r>
      <w:r w:rsidRPr="00EA7B9A">
        <w:t xml:space="preserve"> means the </w:t>
      </w:r>
      <w:r w:rsidRPr="00EA7B9A">
        <w:rPr>
          <w:i/>
          <w:iCs/>
        </w:rPr>
        <w:t>Environmental Protection Act 1994</w:t>
      </w:r>
      <w:r w:rsidRPr="00EA7B9A">
        <w:t xml:space="preserve"> (Qld);</w:t>
      </w:r>
    </w:p>
    <w:p w14:paraId="3894940A" w14:textId="77777777" w:rsidR="00643376" w:rsidRDefault="001B12A5" w:rsidP="00C24E04">
      <w:pPr>
        <w:pStyle w:val="DefinitionL1"/>
      </w:pPr>
      <w:r w:rsidRPr="00D301F2">
        <w:rPr>
          <w:b/>
          <w:bCs/>
        </w:rPr>
        <w:t>Excepted Risk</w:t>
      </w:r>
      <w:r w:rsidRPr="00D301F2">
        <w:t xml:space="preserve"> </w:t>
      </w:r>
      <w:r w:rsidR="00643376" w:rsidRPr="00D301F2">
        <w:t>has the meaning in</w:t>
      </w:r>
      <w:r w:rsidR="00C374DF" w:rsidRPr="00D301F2">
        <w:t xml:space="preserve"> </w:t>
      </w:r>
      <w:r w:rsidR="00E235D1" w:rsidRPr="00D301F2">
        <w:t>Subclause</w:t>
      </w:r>
      <w:r w:rsidR="00C34A3E">
        <w:t xml:space="preserve"> </w:t>
      </w:r>
      <w:r w:rsidR="009A525B" w:rsidRPr="00D301F2">
        <w:fldChar w:fldCharType="begin"/>
      </w:r>
      <w:r w:rsidR="009A525B" w:rsidRPr="00D301F2">
        <w:instrText xml:space="preserve"> REF _Ref52297000 \r \h </w:instrText>
      </w:r>
      <w:r w:rsidR="009A525B" w:rsidRPr="00D301F2">
        <w:fldChar w:fldCharType="separate"/>
      </w:r>
      <w:r w:rsidR="00F96953">
        <w:t>14.3</w:t>
      </w:r>
      <w:r w:rsidR="009A525B" w:rsidRPr="00D301F2">
        <w:fldChar w:fldCharType="end"/>
      </w:r>
      <w:r w:rsidR="00643376" w:rsidRPr="00D301F2">
        <w:t>;</w:t>
      </w:r>
    </w:p>
    <w:p w14:paraId="37001F6C" w14:textId="77777777" w:rsidR="00573EF9" w:rsidRPr="0038435B" w:rsidRDefault="00573EF9" w:rsidP="00573EF9">
      <w:pPr>
        <w:pStyle w:val="DefinitionL1"/>
        <w:rPr>
          <w:b/>
          <w:bCs/>
        </w:rPr>
      </w:pPr>
      <w:r>
        <w:rPr>
          <w:b/>
          <w:bCs/>
        </w:rPr>
        <w:t xml:space="preserve">Existing Contractor Designs </w:t>
      </w:r>
      <w:r w:rsidRPr="00FF28EE">
        <w:t xml:space="preserve">means any design of any part of WUC, including any drawings, specifications and other information, samples, models, patterns and the like which </w:t>
      </w:r>
      <w:r>
        <w:t>has</w:t>
      </w:r>
      <w:r w:rsidRPr="00FF28EE">
        <w:t xml:space="preserve"> been prepared by or on behalf of the Contractor prior to the Date </w:t>
      </w:r>
      <w:r>
        <w:t>o</w:t>
      </w:r>
      <w:r w:rsidRPr="00FF28EE">
        <w:t xml:space="preserve">f Acceptance </w:t>
      </w:r>
      <w:r>
        <w:t>o</w:t>
      </w:r>
      <w:r w:rsidRPr="00FF28EE">
        <w:t xml:space="preserve">f Tender and which </w:t>
      </w:r>
      <w:r>
        <w:t>is</w:t>
      </w:r>
      <w:r w:rsidRPr="00FF28EE">
        <w:t xml:space="preserve"> incorporated into the Contract</w:t>
      </w:r>
      <w:r>
        <w:t>.</w:t>
      </w:r>
    </w:p>
    <w:p w14:paraId="1AC23945" w14:textId="77777777" w:rsidR="00643376" w:rsidRPr="00D301F2" w:rsidRDefault="001B12A5" w:rsidP="00C24E04">
      <w:pPr>
        <w:pStyle w:val="DefinitionL1"/>
      </w:pPr>
      <w:r w:rsidRPr="00D301F2">
        <w:rPr>
          <w:b/>
          <w:bCs/>
        </w:rPr>
        <w:t>Final Certificate</w:t>
      </w:r>
      <w:r w:rsidRPr="00D301F2">
        <w:t xml:space="preserve"> </w:t>
      </w:r>
      <w:r w:rsidR="00643376" w:rsidRPr="00D301F2">
        <w:t>has the meaning in</w:t>
      </w:r>
      <w:r w:rsidR="00C374DF" w:rsidRPr="00D301F2">
        <w:t xml:space="preserve"> </w:t>
      </w:r>
      <w:r w:rsidR="00E235D1" w:rsidRPr="00D301F2">
        <w:t>Subclause</w:t>
      </w:r>
      <w:r w:rsidR="00C34A3E">
        <w:t xml:space="preserve"> </w:t>
      </w:r>
      <w:r w:rsidR="009A525B" w:rsidRPr="00D301F2">
        <w:fldChar w:fldCharType="begin"/>
      </w:r>
      <w:r w:rsidR="009A525B" w:rsidRPr="00D301F2">
        <w:instrText xml:space="preserve"> REF _Ref52297020 \r \h </w:instrText>
      </w:r>
      <w:r w:rsidR="009A525B" w:rsidRPr="00D301F2">
        <w:fldChar w:fldCharType="separate"/>
      </w:r>
      <w:r w:rsidR="00F96953">
        <w:t>37.4</w:t>
      </w:r>
      <w:r w:rsidR="009A525B" w:rsidRPr="00D301F2">
        <w:fldChar w:fldCharType="end"/>
      </w:r>
      <w:r w:rsidR="00643376" w:rsidRPr="00D301F2">
        <w:t>;</w:t>
      </w:r>
    </w:p>
    <w:p w14:paraId="281BC709" w14:textId="77777777" w:rsidR="00643376" w:rsidRPr="00D301F2" w:rsidRDefault="001B12A5" w:rsidP="00C24E04">
      <w:pPr>
        <w:pStyle w:val="DefinitionL1"/>
      </w:pPr>
      <w:r w:rsidRPr="00D301F2">
        <w:rPr>
          <w:b/>
          <w:bCs/>
        </w:rPr>
        <w:t>Final Payment</w:t>
      </w:r>
      <w:r w:rsidR="00B457A2" w:rsidRPr="00D301F2">
        <w:t xml:space="preserve"> </w:t>
      </w:r>
      <w:r w:rsidR="00643376" w:rsidRPr="00D301F2">
        <w:t>has the meaning in</w:t>
      </w:r>
      <w:r w:rsidR="00C374DF" w:rsidRPr="00D301F2">
        <w:t xml:space="preserve"> </w:t>
      </w:r>
      <w:r w:rsidR="00E235D1" w:rsidRPr="00D301F2">
        <w:t>Clause</w:t>
      </w:r>
      <w:r w:rsidR="00C34A3E">
        <w:t xml:space="preserve"> </w:t>
      </w:r>
      <w:r w:rsidR="009A525B" w:rsidRPr="00D301F2">
        <w:fldChar w:fldCharType="begin"/>
      </w:r>
      <w:r w:rsidR="009A525B" w:rsidRPr="00D301F2">
        <w:instrText xml:space="preserve"> REF _Ref52297031 \r \h </w:instrText>
      </w:r>
      <w:r w:rsidR="009A525B" w:rsidRPr="00D301F2">
        <w:fldChar w:fldCharType="separate"/>
      </w:r>
      <w:r w:rsidR="00F96953">
        <w:t>37</w:t>
      </w:r>
      <w:r w:rsidR="009A525B" w:rsidRPr="00D301F2">
        <w:fldChar w:fldCharType="end"/>
      </w:r>
      <w:r w:rsidR="00643376" w:rsidRPr="00D301F2">
        <w:t>;</w:t>
      </w:r>
    </w:p>
    <w:p w14:paraId="4CAF7C3C" w14:textId="77777777" w:rsidR="00643376" w:rsidRPr="00D301F2" w:rsidRDefault="001B12A5" w:rsidP="00C24E04">
      <w:pPr>
        <w:pStyle w:val="DefinitionL1"/>
      </w:pPr>
      <w:r w:rsidRPr="00D301F2">
        <w:rPr>
          <w:b/>
          <w:bCs/>
        </w:rPr>
        <w:t>Final Payment Claim</w:t>
      </w:r>
      <w:r w:rsidRPr="00D301F2">
        <w:t xml:space="preserve"> </w:t>
      </w:r>
      <w:r w:rsidR="00643376" w:rsidRPr="00D301F2">
        <w:t>means the final payment claim referred to in</w:t>
      </w:r>
      <w:r w:rsidR="00C374DF" w:rsidRPr="00D301F2">
        <w:t xml:space="preserve"> </w:t>
      </w:r>
      <w:r w:rsidR="00E235D1" w:rsidRPr="00D301F2">
        <w:t>Subclause</w:t>
      </w:r>
      <w:r w:rsidR="00C34A3E">
        <w:t xml:space="preserve"> </w:t>
      </w:r>
      <w:r w:rsidR="009A525B" w:rsidRPr="00D301F2">
        <w:fldChar w:fldCharType="begin"/>
      </w:r>
      <w:r w:rsidR="009A525B" w:rsidRPr="00D301F2">
        <w:instrText xml:space="preserve"> REF _Ref52297020 \r \h </w:instrText>
      </w:r>
      <w:r w:rsidR="009A525B" w:rsidRPr="00D301F2">
        <w:fldChar w:fldCharType="separate"/>
      </w:r>
      <w:r w:rsidR="00F96953">
        <w:t>37.4</w:t>
      </w:r>
      <w:r w:rsidR="009A525B" w:rsidRPr="00D301F2">
        <w:fldChar w:fldCharType="end"/>
      </w:r>
      <w:r w:rsidR="00643376" w:rsidRPr="00D301F2">
        <w:t>;</w:t>
      </w:r>
    </w:p>
    <w:p w14:paraId="033DED15" w14:textId="77777777" w:rsidR="00ED529D" w:rsidRDefault="00ED529D" w:rsidP="00C24E04">
      <w:pPr>
        <w:pStyle w:val="DefinitionL1"/>
      </w:pPr>
      <w:r w:rsidRPr="00D301F2">
        <w:rPr>
          <w:b/>
          <w:bCs/>
        </w:rPr>
        <w:t>Formal Instrument of Agreement</w:t>
      </w:r>
      <w:r w:rsidRPr="00D301F2">
        <w:t xml:space="preserve"> means the document of that name forming part of the Contract;</w:t>
      </w:r>
    </w:p>
    <w:p w14:paraId="79BCE597" w14:textId="77777777" w:rsidR="00C222A7" w:rsidRPr="00C222A7" w:rsidRDefault="00C222A7" w:rsidP="00C222A7">
      <w:pPr>
        <w:pStyle w:val="DefinitionL1"/>
      </w:pPr>
      <w:r w:rsidRPr="00C222A7">
        <w:rPr>
          <w:b/>
          <w:bCs/>
        </w:rPr>
        <w:lastRenderedPageBreak/>
        <w:t>Generative AI</w:t>
      </w:r>
      <w:r w:rsidRPr="00C222A7">
        <w:t xml:space="preserve"> means systems that, by analysing or inferring from input data or prompts, are capable of producing new or synthetic outputs such as text, code, images, audio, video, data, predictions, recommendations or decisions;</w:t>
      </w:r>
    </w:p>
    <w:p w14:paraId="5EC0BD14" w14:textId="77777777" w:rsidR="00EA7B9A" w:rsidRDefault="00EA7B9A" w:rsidP="00C24E04">
      <w:pPr>
        <w:pStyle w:val="DefinitionL1"/>
      </w:pPr>
      <w:r>
        <w:rPr>
          <w:b/>
          <w:bCs/>
        </w:rPr>
        <w:t xml:space="preserve">Good Industry Practice </w:t>
      </w:r>
      <w:r>
        <w:t>means:</w:t>
      </w:r>
    </w:p>
    <w:p w14:paraId="23229656" w14:textId="77777777" w:rsidR="00EA7B9A" w:rsidRDefault="00EA7B9A" w:rsidP="00EA7B9A">
      <w:pPr>
        <w:pStyle w:val="DefinitionL2"/>
      </w:pPr>
      <w:r>
        <w:t>the standard of skill, care, and diligence; and</w:t>
      </w:r>
    </w:p>
    <w:p w14:paraId="00EE3491" w14:textId="77777777" w:rsidR="00EA7B9A" w:rsidRDefault="00EA7B9A" w:rsidP="00EA7B9A">
      <w:pPr>
        <w:pStyle w:val="DefinitionL2"/>
      </w:pPr>
      <w:r>
        <w:t>the practices, methods, techniques, and acts,</w:t>
      </w:r>
    </w:p>
    <w:p w14:paraId="4D63518D" w14:textId="77777777" w:rsidR="00EA7B9A" w:rsidRDefault="00EA7B9A" w:rsidP="00EA7B9A">
      <w:pPr>
        <w:pStyle w:val="DefinitionL1"/>
      </w:pPr>
      <w:r>
        <w:t>of a skilled, competent, and experienced contractor engaged in the business of carrying out Work similar to the WUC;</w:t>
      </w:r>
    </w:p>
    <w:p w14:paraId="763C74DF" w14:textId="77777777" w:rsidR="003408D4" w:rsidRDefault="003408D4" w:rsidP="003408D4">
      <w:pPr>
        <w:pStyle w:val="DefinitionL1"/>
      </w:pPr>
      <w:r>
        <w:rPr>
          <w:b/>
          <w:bCs/>
        </w:rPr>
        <w:t xml:space="preserve">Hold </w:t>
      </w:r>
      <w:r>
        <w:t xml:space="preserve">and </w:t>
      </w:r>
      <w:r>
        <w:rPr>
          <w:b/>
          <w:bCs/>
        </w:rPr>
        <w:t>Held</w:t>
      </w:r>
      <w:r>
        <w:t xml:space="preserve"> have the same meaning as given to those terms in the </w:t>
      </w:r>
      <w:r w:rsidRPr="008A5A03">
        <w:rPr>
          <w:i/>
          <w:iCs/>
        </w:rPr>
        <w:t>Information Privacy Act 2009</w:t>
      </w:r>
      <w:r w:rsidRPr="008A5A03">
        <w:t xml:space="preserve"> (Qld);</w:t>
      </w:r>
    </w:p>
    <w:p w14:paraId="085C94D6" w14:textId="77777777" w:rsidR="00ED529D" w:rsidRPr="00D301F2" w:rsidRDefault="00ED529D" w:rsidP="00EA7B9A">
      <w:pPr>
        <w:pStyle w:val="DefinitionL1"/>
        <w:numPr>
          <w:ilvl w:val="0"/>
          <w:numId w:val="0"/>
        </w:numPr>
        <w:ind w:left="794"/>
      </w:pPr>
      <w:r w:rsidRPr="00D301F2">
        <w:rPr>
          <w:b/>
          <w:bCs/>
        </w:rPr>
        <w:t xml:space="preserve">Improper Conduct </w:t>
      </w:r>
      <w:r w:rsidRPr="00D301F2">
        <w:t>means:</w:t>
      </w:r>
    </w:p>
    <w:p w14:paraId="62C6991A" w14:textId="77777777" w:rsidR="00ED529D" w:rsidRPr="00D301F2" w:rsidRDefault="00ED529D" w:rsidP="00ED529D">
      <w:pPr>
        <w:pStyle w:val="DefinitionL2"/>
      </w:pPr>
      <w:r w:rsidRPr="00D301F2">
        <w:t>engaging in misleading or deceptive conduct;</w:t>
      </w:r>
    </w:p>
    <w:p w14:paraId="77EC5F98" w14:textId="77777777" w:rsidR="00ED529D" w:rsidRPr="00D301F2" w:rsidRDefault="00ED529D" w:rsidP="00ED529D">
      <w:pPr>
        <w:pStyle w:val="DefinitionL2"/>
      </w:pPr>
      <w:r w:rsidRPr="00D301F2">
        <w:t>engaging in any collusive tendering, anticompetitive conduct, or any other unlawful or unethical conduct;</w:t>
      </w:r>
    </w:p>
    <w:p w14:paraId="421C52AA" w14:textId="77777777" w:rsidR="00ED529D" w:rsidRPr="00D301F2" w:rsidRDefault="00ED529D" w:rsidP="00ED529D">
      <w:pPr>
        <w:pStyle w:val="DefinitionL2"/>
      </w:pPr>
      <w:r w:rsidRPr="00D301F2">
        <w:t xml:space="preserve">failing to declare a Conflict of Interest in breach of Subclause </w:t>
      </w:r>
      <w:r w:rsidR="00524250" w:rsidRPr="00D301F2">
        <w:fldChar w:fldCharType="begin"/>
      </w:r>
      <w:r w:rsidR="00524250" w:rsidRPr="00D301F2">
        <w:instrText xml:space="preserve"> REF _Ref183690488 \r \h </w:instrText>
      </w:r>
      <w:r w:rsidR="00524250" w:rsidRPr="00D301F2">
        <w:fldChar w:fldCharType="separate"/>
      </w:r>
      <w:r w:rsidR="00F96953">
        <w:t>2B.2</w:t>
      </w:r>
      <w:r w:rsidR="00524250" w:rsidRPr="00D301F2">
        <w:fldChar w:fldCharType="end"/>
      </w:r>
      <w:r w:rsidRPr="00D301F2">
        <w:t>;</w:t>
      </w:r>
    </w:p>
    <w:p w14:paraId="539C14C1" w14:textId="77777777" w:rsidR="00ED529D" w:rsidRPr="00D301F2" w:rsidRDefault="00ED529D" w:rsidP="00ED529D">
      <w:pPr>
        <w:pStyle w:val="DefinitionL2"/>
      </w:pPr>
      <w:r w:rsidRPr="00D301F2">
        <w:t>canvassing, attempting to improperly influence, offering any inducement to, or accepting or inviting improper assistance from, the Principal's Councillors or other Personnel (or former Personnel);</w:t>
      </w:r>
    </w:p>
    <w:p w14:paraId="25D51784" w14:textId="77777777" w:rsidR="00ED529D" w:rsidRPr="00D301F2" w:rsidRDefault="00ED529D" w:rsidP="00ED529D">
      <w:pPr>
        <w:pStyle w:val="DefinitionL2"/>
      </w:pPr>
      <w:r w:rsidRPr="00D301F2">
        <w:t>using any information improperly obtained, or obtained in breach of any obligation of confidentiality;</w:t>
      </w:r>
    </w:p>
    <w:p w14:paraId="7AF3EFE7" w14:textId="77777777" w:rsidR="00ED529D" w:rsidRPr="00D301F2" w:rsidRDefault="00ED529D" w:rsidP="00ED529D">
      <w:pPr>
        <w:pStyle w:val="DefinitionL2"/>
      </w:pPr>
      <w:r w:rsidRPr="00D301F2">
        <w:t>engaging in aggressive, threatening, abusive, offensive or other inappropriate behaviour or committing a criminal offence; or</w:t>
      </w:r>
    </w:p>
    <w:p w14:paraId="7B475FA9" w14:textId="77777777" w:rsidR="00ED529D" w:rsidRPr="00D301F2" w:rsidRDefault="00ED529D" w:rsidP="002A657C">
      <w:pPr>
        <w:pStyle w:val="DefinitionL2"/>
      </w:pPr>
      <w:r w:rsidRPr="00D301F2">
        <w:t xml:space="preserve">engaging in conduct contrary to sections 199 and 200 of the </w:t>
      </w:r>
      <w:r w:rsidRPr="00D301F2">
        <w:rPr>
          <w:i/>
          <w:iCs/>
        </w:rPr>
        <w:t>Local Government Act 2009</w:t>
      </w:r>
      <w:r w:rsidRPr="00D301F2">
        <w:t xml:space="preserve"> (Qld);</w:t>
      </w:r>
    </w:p>
    <w:p w14:paraId="7C2DC237" w14:textId="77777777" w:rsidR="00ED529D" w:rsidRPr="00D301F2" w:rsidRDefault="00ED529D" w:rsidP="00C24E04">
      <w:pPr>
        <w:pStyle w:val="DefinitionL1"/>
        <w:rPr>
          <w:b/>
          <w:bCs/>
        </w:rPr>
      </w:pPr>
      <w:r w:rsidRPr="00D301F2">
        <w:rPr>
          <w:b/>
          <w:bCs/>
        </w:rPr>
        <w:t>Informal Variation Direction</w:t>
      </w:r>
      <w:r w:rsidRPr="00D301F2">
        <w:t xml:space="preserve"> means a Direction by the Superintendent for a Variation which is either:</w:t>
      </w:r>
    </w:p>
    <w:p w14:paraId="0280A082" w14:textId="77777777" w:rsidR="00ED529D" w:rsidRPr="00D301F2" w:rsidRDefault="00ED529D" w:rsidP="00ED529D">
      <w:pPr>
        <w:pStyle w:val="DefinitionL2"/>
      </w:pPr>
      <w:r w:rsidRPr="00D301F2">
        <w:t>not in writing; or</w:t>
      </w:r>
    </w:p>
    <w:p w14:paraId="1B9A5DB1" w14:textId="77777777" w:rsidR="00ED529D" w:rsidRDefault="00ED529D" w:rsidP="002A657C">
      <w:pPr>
        <w:pStyle w:val="DefinitionL2"/>
      </w:pPr>
      <w:r w:rsidRPr="00D301F2">
        <w:t xml:space="preserve">in writing but which does not expressly state that it is a Direction for a Variation pursuant to Clause </w:t>
      </w:r>
      <w:r w:rsidRPr="00D301F2">
        <w:fldChar w:fldCharType="begin"/>
      </w:r>
      <w:r w:rsidRPr="00D301F2">
        <w:instrText xml:space="preserve"> REF _Ref52297390 \r \h </w:instrText>
      </w:r>
      <w:r w:rsidRPr="00D301F2">
        <w:fldChar w:fldCharType="separate"/>
      </w:r>
      <w:r w:rsidR="00F96953">
        <w:t>36</w:t>
      </w:r>
      <w:r w:rsidRPr="00D301F2">
        <w:fldChar w:fldCharType="end"/>
      </w:r>
      <w:r w:rsidRPr="00D301F2">
        <w:t>;</w:t>
      </w:r>
    </w:p>
    <w:p w14:paraId="0C090734" w14:textId="77777777" w:rsidR="00643376" w:rsidRDefault="00643376" w:rsidP="00C24E04">
      <w:pPr>
        <w:pStyle w:val="DefinitionL1"/>
      </w:pPr>
      <w:r w:rsidRPr="00D301F2">
        <w:rPr>
          <w:b/>
          <w:bCs/>
        </w:rPr>
        <w:t xml:space="preserve">Intellectual </w:t>
      </w:r>
      <w:r w:rsidR="001B12A5" w:rsidRPr="00D301F2">
        <w:rPr>
          <w:b/>
          <w:bCs/>
        </w:rPr>
        <w:t>Property Right</w:t>
      </w:r>
      <w:r w:rsidR="001B12A5" w:rsidRPr="00D301F2">
        <w:t xml:space="preserve"> </w:t>
      </w:r>
      <w:r w:rsidRPr="00D301F2">
        <w:t>means any patent, registered design, trademark or name, copyright or other protected right</w:t>
      </w:r>
      <w:r w:rsidR="00EA7B9A">
        <w:t xml:space="preserve"> and includes Moral Rights</w:t>
      </w:r>
      <w:r w:rsidRPr="00D301F2">
        <w:t>;</w:t>
      </w:r>
    </w:p>
    <w:p w14:paraId="51660D56" w14:textId="77777777" w:rsidR="000C054D" w:rsidRPr="00D301F2" w:rsidRDefault="000C054D" w:rsidP="00C24E04">
      <w:pPr>
        <w:pStyle w:val="DefinitionL1"/>
      </w:pPr>
      <w:r>
        <w:rPr>
          <w:b/>
          <w:bCs/>
        </w:rPr>
        <w:t xml:space="preserve">Key Personnel </w:t>
      </w:r>
      <w:r>
        <w:t xml:space="preserve">means the persons (if any) identified in Item </w:t>
      </w:r>
      <w:r>
        <w:fldChar w:fldCharType="begin"/>
      </w:r>
      <w:r>
        <w:instrText xml:space="preserve"> REF _Ref194657484 \r \h </w:instrText>
      </w:r>
      <w:r>
        <w:fldChar w:fldCharType="separate"/>
      </w:r>
      <w:r w:rsidR="00F96953">
        <w:t>21E</w:t>
      </w:r>
      <w:r>
        <w:fldChar w:fldCharType="end"/>
      </w:r>
      <w:r>
        <w:t>;</w:t>
      </w:r>
    </w:p>
    <w:p w14:paraId="531A85F7" w14:textId="77777777" w:rsidR="00643376" w:rsidRPr="00D301F2" w:rsidRDefault="001B12A5" w:rsidP="00C24E04">
      <w:pPr>
        <w:pStyle w:val="DefinitionL1"/>
      </w:pPr>
      <w:r w:rsidRPr="00D301F2">
        <w:rPr>
          <w:b/>
          <w:bCs/>
        </w:rPr>
        <w:t>Latent Condition</w:t>
      </w:r>
      <w:r w:rsidRPr="00D301F2">
        <w:t xml:space="preserve"> </w:t>
      </w:r>
      <w:r w:rsidR="00643376" w:rsidRPr="00D301F2">
        <w:t>has the meaning in</w:t>
      </w:r>
      <w:r w:rsidR="00C374DF" w:rsidRPr="00D301F2">
        <w:t xml:space="preserve"> </w:t>
      </w:r>
      <w:r w:rsidR="00E235D1" w:rsidRPr="00D301F2">
        <w:t>Subclause</w:t>
      </w:r>
      <w:r w:rsidR="00C34A3E">
        <w:t xml:space="preserve"> </w:t>
      </w:r>
      <w:r w:rsidR="009A525B" w:rsidRPr="00D301F2">
        <w:fldChar w:fldCharType="begin"/>
      </w:r>
      <w:r w:rsidR="009A525B" w:rsidRPr="00D301F2">
        <w:instrText xml:space="preserve"> REF _Ref52297123 \r \h </w:instrText>
      </w:r>
      <w:r w:rsidR="009A525B" w:rsidRPr="00D301F2">
        <w:fldChar w:fldCharType="separate"/>
      </w:r>
      <w:r w:rsidR="00F96953">
        <w:t>25.1</w:t>
      </w:r>
      <w:r w:rsidR="009A525B" w:rsidRPr="00D301F2">
        <w:fldChar w:fldCharType="end"/>
      </w:r>
      <w:r w:rsidR="00643376" w:rsidRPr="00D301F2">
        <w:t>;</w:t>
      </w:r>
    </w:p>
    <w:p w14:paraId="3B9239E2" w14:textId="77777777" w:rsidR="00643376" w:rsidRPr="00D301F2" w:rsidRDefault="001B12A5" w:rsidP="00C24E04">
      <w:pPr>
        <w:pStyle w:val="DefinitionL1"/>
      </w:pPr>
      <w:r w:rsidRPr="00D301F2">
        <w:rPr>
          <w:b/>
          <w:bCs/>
        </w:rPr>
        <w:t>Legislative Requirement</w:t>
      </w:r>
      <w:r w:rsidRPr="00D301F2">
        <w:t xml:space="preserve"> </w:t>
      </w:r>
      <w:r w:rsidR="00643376" w:rsidRPr="00D301F2">
        <w:t>includes:</w:t>
      </w:r>
    </w:p>
    <w:p w14:paraId="73C3752E" w14:textId="77777777" w:rsidR="00643376" w:rsidRDefault="00643376" w:rsidP="00C24E04">
      <w:pPr>
        <w:pStyle w:val="DefinitionL2"/>
      </w:pPr>
      <w:r w:rsidRPr="00D301F2">
        <w:t xml:space="preserve">Acts, Ordinances, regulations, by-laws, orders, </w:t>
      </w:r>
      <w:r w:rsidR="00EA7B9A">
        <w:t xml:space="preserve">industrial instruments (including </w:t>
      </w:r>
      <w:r w:rsidRPr="00D301F2">
        <w:t>awards</w:t>
      </w:r>
      <w:r w:rsidR="00EA7B9A">
        <w:t>)</w:t>
      </w:r>
      <w:r w:rsidRPr="00D301F2">
        <w:t xml:space="preserve"> and proclamations of </w:t>
      </w:r>
      <w:r w:rsidR="00EA7B9A">
        <w:t xml:space="preserve">the Commonwealth of Australia or of </w:t>
      </w:r>
      <w:r w:rsidRPr="00D301F2">
        <w:t>the jurisdiction where WUC or the particular part thereof is being carried out;</w:t>
      </w:r>
    </w:p>
    <w:p w14:paraId="2C735D00" w14:textId="77777777" w:rsidR="00EA7B9A" w:rsidRPr="00D301F2" w:rsidRDefault="00EA7B9A" w:rsidP="00C24E04">
      <w:pPr>
        <w:pStyle w:val="DefinitionL2"/>
      </w:pPr>
      <w:r>
        <w:t>Approvals;</w:t>
      </w:r>
    </w:p>
    <w:p w14:paraId="60C38311" w14:textId="77777777" w:rsidR="00643376" w:rsidRPr="00D301F2" w:rsidRDefault="00EA7B9A" w:rsidP="00C24E04">
      <w:pPr>
        <w:pStyle w:val="DefinitionL2"/>
      </w:pPr>
      <w:r>
        <w:lastRenderedPageBreak/>
        <w:t>the</w:t>
      </w:r>
      <w:r w:rsidR="00643376" w:rsidRPr="00D301F2">
        <w:t xml:space="preserve"> requirements of </w:t>
      </w:r>
      <w:r>
        <w:t>the Building Code, and to the extent not inconsistent</w:t>
      </w:r>
      <w:r w:rsidR="00643376" w:rsidRPr="00D301F2">
        <w:t xml:space="preserve"> with the </w:t>
      </w:r>
      <w:r>
        <w:t>Building Code, relevant Australian Standards</w:t>
      </w:r>
      <w:r w:rsidR="00643376" w:rsidRPr="00D301F2">
        <w:t>; and</w:t>
      </w:r>
    </w:p>
    <w:p w14:paraId="47881A9D" w14:textId="77777777" w:rsidR="00643376" w:rsidRPr="00D301F2" w:rsidRDefault="00643376" w:rsidP="00C24E04">
      <w:pPr>
        <w:pStyle w:val="DefinitionL2"/>
      </w:pPr>
      <w:r w:rsidRPr="00D301F2">
        <w:t>fees and charges payable in connection with the foregoing;</w:t>
      </w:r>
    </w:p>
    <w:p w14:paraId="4B71C10A" w14:textId="77777777" w:rsidR="00ED529D" w:rsidRPr="00D301F2" w:rsidRDefault="00ED529D" w:rsidP="00C24E04">
      <w:pPr>
        <w:pStyle w:val="DefinitionL1"/>
      </w:pPr>
      <w:r w:rsidRPr="00D301F2">
        <w:rPr>
          <w:b/>
          <w:bCs/>
        </w:rPr>
        <w:t xml:space="preserve">Liability Limit </w:t>
      </w:r>
      <w:r w:rsidRPr="00D301F2">
        <w:t>means:</w:t>
      </w:r>
    </w:p>
    <w:p w14:paraId="66078BD3" w14:textId="77777777" w:rsidR="00E47478" w:rsidRDefault="00ED529D" w:rsidP="00E47478">
      <w:pPr>
        <w:pStyle w:val="DefinitionL2"/>
      </w:pPr>
      <w:r w:rsidRPr="00D301F2">
        <w:t>in respect of the Contractor</w:t>
      </w:r>
      <w:r w:rsidR="00E47478">
        <w:t>:</w:t>
      </w:r>
    </w:p>
    <w:p w14:paraId="4A8C0CC5" w14:textId="77777777" w:rsidR="00E47478" w:rsidRDefault="00E47478" w:rsidP="00E47478">
      <w:pPr>
        <w:pStyle w:val="DefinitionL3"/>
      </w:pPr>
      <w:r>
        <w:t xml:space="preserve">where an </w:t>
      </w:r>
      <w:r w:rsidR="000C054D">
        <w:t xml:space="preserve">amount </w:t>
      </w:r>
      <w:r>
        <w:t>is s</w:t>
      </w:r>
      <w:r w:rsidR="000C054D">
        <w:t xml:space="preserve">pecified in Item </w:t>
      </w:r>
      <w:r w:rsidR="000C054D">
        <w:fldChar w:fldCharType="begin"/>
      </w:r>
      <w:r w:rsidR="000C054D">
        <w:instrText xml:space="preserve"> REF _Ref194656967 \r \h </w:instrText>
      </w:r>
      <w:r w:rsidR="000C054D">
        <w:fldChar w:fldCharType="separate"/>
      </w:r>
      <w:r w:rsidR="00F96953">
        <w:t>19G</w:t>
      </w:r>
      <w:r w:rsidR="000C054D">
        <w:fldChar w:fldCharType="end"/>
      </w:r>
      <w:r>
        <w:t>, that amount; or</w:t>
      </w:r>
    </w:p>
    <w:p w14:paraId="79D2C9B7" w14:textId="77777777" w:rsidR="000C054D" w:rsidRDefault="00E47478" w:rsidP="00E47478">
      <w:pPr>
        <w:pStyle w:val="DefinitionL3"/>
      </w:pPr>
      <w:r>
        <w:t>where no amount is stated, the Contractor’s liability is not limited</w:t>
      </w:r>
      <w:r w:rsidR="000C054D">
        <w:t xml:space="preserve">; and </w:t>
      </w:r>
    </w:p>
    <w:p w14:paraId="26915DC1" w14:textId="77777777" w:rsidR="00ED529D" w:rsidRPr="00D301F2" w:rsidRDefault="00ED529D" w:rsidP="00E47478">
      <w:pPr>
        <w:pStyle w:val="DefinitionL2"/>
      </w:pPr>
      <w:r w:rsidRPr="00D301F2">
        <w:t xml:space="preserve">in respect of the Principal, the amount specified in Item </w:t>
      </w:r>
      <w:r w:rsidR="000753D2">
        <w:fldChar w:fldCharType="begin"/>
      </w:r>
      <w:r w:rsidR="000753D2">
        <w:instrText xml:space="preserve"> REF _Ref194656973 \r \h </w:instrText>
      </w:r>
      <w:r w:rsidR="000753D2">
        <w:fldChar w:fldCharType="separate"/>
      </w:r>
      <w:r w:rsidR="00F96953">
        <w:t>19H</w:t>
      </w:r>
      <w:r w:rsidR="000753D2">
        <w:fldChar w:fldCharType="end"/>
      </w:r>
      <w:r w:rsidRPr="00D301F2">
        <w:t xml:space="preserve">; </w:t>
      </w:r>
    </w:p>
    <w:p w14:paraId="31C67AB9" w14:textId="77777777" w:rsidR="00EA7B9A" w:rsidRPr="00EA7B9A" w:rsidRDefault="00EA7B9A" w:rsidP="00EA7B9A">
      <w:pPr>
        <w:pStyle w:val="DefinitionL1"/>
      </w:pPr>
      <w:r w:rsidRPr="00EA7B9A">
        <w:rPr>
          <w:b/>
          <w:bCs/>
        </w:rPr>
        <w:t>Modern Slavery</w:t>
      </w:r>
      <w:r w:rsidRPr="00EA7B9A">
        <w:t xml:space="preserve"> has the meaning given in the </w:t>
      </w:r>
      <w:r w:rsidRPr="00EA7B9A">
        <w:rPr>
          <w:i/>
          <w:iCs/>
        </w:rPr>
        <w:t>Modern Slavery Act 2018</w:t>
      </w:r>
      <w:r w:rsidRPr="00EA7B9A">
        <w:t xml:space="preserve"> (Cth);</w:t>
      </w:r>
    </w:p>
    <w:p w14:paraId="265EDB3B" w14:textId="77777777" w:rsidR="00EA7B9A" w:rsidRPr="00D301F2" w:rsidRDefault="00EA7B9A" w:rsidP="00EA7B9A">
      <w:pPr>
        <w:pStyle w:val="DefinitionL1"/>
      </w:pPr>
      <w:r w:rsidRPr="00EA7B9A">
        <w:rPr>
          <w:b/>
          <w:bCs/>
        </w:rPr>
        <w:t>Moral Rights</w:t>
      </w:r>
      <w:r w:rsidRPr="00EA7B9A">
        <w:t xml:space="preserve"> means moral rights within the meaning of Part IX of the </w:t>
      </w:r>
      <w:r w:rsidRPr="00EA7B9A">
        <w:rPr>
          <w:i/>
          <w:iCs/>
        </w:rPr>
        <w:t xml:space="preserve">Copyright Act 1968 </w:t>
      </w:r>
      <w:r w:rsidRPr="00EA7B9A">
        <w:t>(Cth) and rights of integrity of authorship, rights of attribution of authorship, rights not to have authorship falsely attributed and rights of a similar nature conferred by statute, that exist, or may come to exist, anywhere in the world;</w:t>
      </w:r>
    </w:p>
    <w:p w14:paraId="200D3FFA" w14:textId="77777777" w:rsidR="00ED529D" w:rsidRPr="00EA7B9A" w:rsidRDefault="00ED529D" w:rsidP="00EA7B9A">
      <w:pPr>
        <w:pStyle w:val="DefinitionL1"/>
      </w:pPr>
      <w:r w:rsidRPr="00EA7B9A">
        <w:rPr>
          <w:b/>
          <w:bCs/>
        </w:rPr>
        <w:t>Payment Period</w:t>
      </w:r>
      <w:r w:rsidRPr="00EA7B9A">
        <w:t xml:space="preserve"> </w:t>
      </w:r>
      <w:r w:rsidR="009B60B3" w:rsidRPr="00D13E9E">
        <w:t xml:space="preserve">for a progress claim or </w:t>
      </w:r>
      <w:r w:rsidR="009B60B3">
        <w:t>F</w:t>
      </w:r>
      <w:r w:rsidR="009B60B3" w:rsidRPr="00D13E9E">
        <w:t xml:space="preserve">inal </w:t>
      </w:r>
      <w:r w:rsidR="009B60B3">
        <w:t>P</w:t>
      </w:r>
      <w:r w:rsidR="009B60B3" w:rsidRPr="00D13E9E">
        <w:t xml:space="preserve">ayment </w:t>
      </w:r>
      <w:r w:rsidR="009B60B3">
        <w:t>C</w:t>
      </w:r>
      <w:r w:rsidR="009B60B3" w:rsidRPr="00D13E9E">
        <w:t>laim (as the case may be)</w:t>
      </w:r>
      <w:r w:rsidR="009B60B3">
        <w:t>,</w:t>
      </w:r>
      <w:r w:rsidR="009B60B3" w:rsidRPr="00D13E9E">
        <w:t xml:space="preserve"> </w:t>
      </w:r>
      <w:r w:rsidRPr="00EA7B9A">
        <w:t>means:</w:t>
      </w:r>
    </w:p>
    <w:p w14:paraId="375C0F9F" w14:textId="77777777" w:rsidR="00ED529D" w:rsidRPr="00D301F2" w:rsidRDefault="00ED529D" w:rsidP="00EA7B9A">
      <w:pPr>
        <w:pStyle w:val="DefinitionL2"/>
      </w:pPr>
      <w:r w:rsidRPr="00D301F2">
        <w:t xml:space="preserve">if the Contract is a </w:t>
      </w:r>
      <w:r w:rsidR="00B875CC" w:rsidRPr="00D301F2">
        <w:t>B</w:t>
      </w:r>
      <w:r w:rsidRPr="00D301F2">
        <w:t xml:space="preserve">uilding </w:t>
      </w:r>
      <w:r w:rsidR="00B875CC" w:rsidRPr="00D301F2">
        <w:t>C</w:t>
      </w:r>
      <w:r w:rsidRPr="00D301F2">
        <w:t xml:space="preserve">ontract, </w:t>
      </w:r>
      <w:r w:rsidR="009B60B3">
        <w:t xml:space="preserve">the period ending at midnight </w:t>
      </w:r>
      <w:r w:rsidR="00EA5762">
        <w:t xml:space="preserve">on the </w:t>
      </w:r>
      <w:r w:rsidRPr="00D301F2">
        <w:t>15</w:t>
      </w:r>
      <w:r w:rsidR="00EA5762" w:rsidRPr="00EA5762">
        <w:rPr>
          <w:vertAlign w:val="superscript"/>
        </w:rPr>
        <w:t>th</w:t>
      </w:r>
      <w:r w:rsidRPr="00D301F2">
        <w:t xml:space="preserve"> </w:t>
      </w:r>
      <w:r w:rsidR="00B875CC" w:rsidRPr="00D301F2">
        <w:t>B</w:t>
      </w:r>
      <w:r w:rsidRPr="00D301F2">
        <w:t xml:space="preserve">usiness </w:t>
      </w:r>
      <w:r w:rsidR="00B875CC" w:rsidRPr="00D301F2">
        <w:t>D</w:t>
      </w:r>
      <w:r w:rsidRPr="00D301F2">
        <w:t>ay</w:t>
      </w:r>
      <w:r w:rsidR="009B60B3" w:rsidRPr="009B60B3">
        <w:t xml:space="preserve"> </w:t>
      </w:r>
      <w:r w:rsidR="009B60B3" w:rsidRPr="00D301F2">
        <w:t>after the claim is given to the Superintendent</w:t>
      </w:r>
      <w:r w:rsidRPr="00D301F2">
        <w:t>;</w:t>
      </w:r>
    </w:p>
    <w:p w14:paraId="61D00A45" w14:textId="77777777" w:rsidR="00ED529D" w:rsidRPr="00D301F2" w:rsidRDefault="00ED529D" w:rsidP="00ED529D">
      <w:pPr>
        <w:pStyle w:val="DefinitionL2"/>
      </w:pPr>
      <w:r w:rsidRPr="00D301F2">
        <w:t xml:space="preserve">otherwise, </w:t>
      </w:r>
      <w:r w:rsidR="009B60B3">
        <w:t xml:space="preserve">the period ending at midnight </w:t>
      </w:r>
      <w:r w:rsidR="00EA5762">
        <w:t xml:space="preserve">on the </w:t>
      </w:r>
      <w:r w:rsidRPr="00D301F2">
        <w:t>25</w:t>
      </w:r>
      <w:r w:rsidR="00EA5762" w:rsidRPr="00EA5762">
        <w:rPr>
          <w:vertAlign w:val="superscript"/>
        </w:rPr>
        <w:t>th</w:t>
      </w:r>
      <w:r w:rsidRPr="00D301F2">
        <w:t xml:space="preserve"> </w:t>
      </w:r>
      <w:r w:rsidR="00B875CC" w:rsidRPr="00D301F2">
        <w:t>B</w:t>
      </w:r>
      <w:r w:rsidRPr="00D301F2">
        <w:t xml:space="preserve">usiness </w:t>
      </w:r>
      <w:r w:rsidR="00B875CC" w:rsidRPr="00D301F2">
        <w:t>D</w:t>
      </w:r>
      <w:r w:rsidRPr="00D301F2">
        <w:t>ay</w:t>
      </w:r>
      <w:r w:rsidR="009B60B3" w:rsidRPr="009B60B3">
        <w:t xml:space="preserve"> </w:t>
      </w:r>
      <w:r w:rsidR="009B60B3" w:rsidRPr="00D301F2">
        <w:t>after the claim is given to the Superintendent</w:t>
      </w:r>
      <w:r w:rsidR="009B60B3">
        <w:t>;</w:t>
      </w:r>
    </w:p>
    <w:p w14:paraId="0526EC29" w14:textId="77777777" w:rsidR="00B875CC" w:rsidRPr="00D301F2" w:rsidRDefault="00B875CC" w:rsidP="00B875CC">
      <w:pPr>
        <w:pStyle w:val="DefinitionL1"/>
      </w:pPr>
      <w:r w:rsidRPr="00D301F2">
        <w:rPr>
          <w:b/>
          <w:bCs/>
        </w:rPr>
        <w:t xml:space="preserve">Payment Schedule </w:t>
      </w:r>
      <w:r w:rsidRPr="00D301F2">
        <w:t>has the same meaning as in the Security of Payment Legislation;</w:t>
      </w:r>
    </w:p>
    <w:p w14:paraId="413E945F" w14:textId="77777777" w:rsidR="009D3E8C" w:rsidRPr="009D3E8C" w:rsidRDefault="009D3E8C" w:rsidP="009D3E8C">
      <w:pPr>
        <w:pStyle w:val="DefinitionL1"/>
      </w:pPr>
      <w:r w:rsidRPr="009D3E8C">
        <w:rPr>
          <w:b/>
          <w:bCs/>
        </w:rPr>
        <w:t xml:space="preserve">Payment Verification Provider </w:t>
      </w:r>
      <w:r w:rsidRPr="009D3E8C">
        <w:t>means a third party that verifies the accuracy of supplier payment information for the purposes of preventing fraudulent or mistaken transactions;</w:t>
      </w:r>
    </w:p>
    <w:p w14:paraId="18CED230" w14:textId="77777777" w:rsidR="00B875CC" w:rsidRPr="00D301F2" w:rsidRDefault="00B875CC" w:rsidP="00B875CC">
      <w:pPr>
        <w:pStyle w:val="DefinitionL1"/>
        <w:rPr>
          <w:b/>
          <w:bCs/>
        </w:rPr>
      </w:pPr>
      <w:r w:rsidRPr="00D301F2">
        <w:rPr>
          <w:b/>
          <w:bCs/>
        </w:rPr>
        <w:t>Personal Information</w:t>
      </w:r>
      <w:r w:rsidRPr="00D301F2">
        <w:t xml:space="preserve"> has the same meaning as given to that term in the </w:t>
      </w:r>
      <w:r w:rsidRPr="00D301F2">
        <w:rPr>
          <w:i/>
          <w:iCs/>
        </w:rPr>
        <w:t>Information Privacy Act 2009</w:t>
      </w:r>
      <w:r w:rsidRPr="00D301F2">
        <w:t xml:space="preserve"> (Qld);</w:t>
      </w:r>
    </w:p>
    <w:p w14:paraId="51622E77" w14:textId="77777777" w:rsidR="00B875CC" w:rsidRPr="00F11F44" w:rsidRDefault="00B875CC" w:rsidP="00B875CC">
      <w:pPr>
        <w:pStyle w:val="DefinitionL1"/>
        <w:rPr>
          <w:b/>
          <w:bCs/>
        </w:rPr>
      </w:pPr>
      <w:r w:rsidRPr="00D301F2">
        <w:rPr>
          <w:b/>
          <w:bCs/>
        </w:rPr>
        <w:t xml:space="preserve">Personnel </w:t>
      </w:r>
      <w:r w:rsidRPr="00D301F2">
        <w:t>includes the officers, employees, agents, representatives, consultants and contractors (including, in respect of the Contractor</w:t>
      </w:r>
      <w:r w:rsidR="00CE69FB">
        <w:t>,</w:t>
      </w:r>
      <w:r w:rsidR="008B2E31">
        <w:t xml:space="preserve"> </w:t>
      </w:r>
      <w:r w:rsidRPr="00D301F2">
        <w:t xml:space="preserve">its </w:t>
      </w:r>
      <w:r w:rsidR="00567215">
        <w:t>Subcontractor</w:t>
      </w:r>
      <w:r w:rsidRPr="00D301F2">
        <w:t>s), of a party and any other person or entity for whom that party is vicariously liable and in respect of the Principal includes the Councillors of the Principal but does not include the Contractor;</w:t>
      </w:r>
    </w:p>
    <w:p w14:paraId="3E9D5975" w14:textId="77777777" w:rsidR="00F11F44" w:rsidRPr="00D301F2" w:rsidRDefault="00F11F44" w:rsidP="00B875CC">
      <w:pPr>
        <w:pStyle w:val="DefinitionL1"/>
        <w:rPr>
          <w:b/>
          <w:bCs/>
        </w:rPr>
      </w:pPr>
      <w:r w:rsidRPr="00F11F44">
        <w:rPr>
          <w:b/>
          <w:bCs/>
        </w:rPr>
        <w:t xml:space="preserve">PPS Act </w:t>
      </w:r>
      <w:r w:rsidRPr="00F11F44">
        <w:t xml:space="preserve">means the </w:t>
      </w:r>
      <w:r w:rsidRPr="001853DA">
        <w:rPr>
          <w:i/>
          <w:iCs/>
        </w:rPr>
        <w:t>Personal Property Securities Act 2009</w:t>
      </w:r>
      <w:r w:rsidRPr="00F11F44">
        <w:t xml:space="preserve"> (Cth)</w:t>
      </w:r>
      <w:r>
        <w:t>;</w:t>
      </w:r>
    </w:p>
    <w:p w14:paraId="357DA942" w14:textId="77777777" w:rsidR="00643376" w:rsidRPr="00D301F2" w:rsidRDefault="001B12A5" w:rsidP="00C24E04">
      <w:pPr>
        <w:pStyle w:val="DefinitionL1"/>
      </w:pPr>
      <w:r w:rsidRPr="00D301F2">
        <w:rPr>
          <w:b/>
          <w:bCs/>
        </w:rPr>
        <w:t>Practical Completion</w:t>
      </w:r>
      <w:r w:rsidR="00B457A2" w:rsidRPr="00D301F2">
        <w:t xml:space="preserve"> </w:t>
      </w:r>
      <w:r w:rsidR="00643376" w:rsidRPr="00D301F2">
        <w:t>is that stage in the carrying out and completion of WUC when:</w:t>
      </w:r>
    </w:p>
    <w:p w14:paraId="30D314F5" w14:textId="77777777" w:rsidR="00643376" w:rsidRPr="00D301F2" w:rsidRDefault="00FE0AEC" w:rsidP="00C24E04">
      <w:pPr>
        <w:pStyle w:val="DefinitionL2"/>
      </w:pPr>
      <w:r w:rsidRPr="00D301F2">
        <w:t>T</w:t>
      </w:r>
      <w:r w:rsidR="00643376" w:rsidRPr="00D301F2">
        <w:t xml:space="preserve">he Works are complete except for minor </w:t>
      </w:r>
      <w:r w:rsidR="002A3735" w:rsidRPr="00D301F2">
        <w:t>Defects</w:t>
      </w:r>
      <w:r w:rsidR="00643376" w:rsidRPr="00D301F2">
        <w:t>:</w:t>
      </w:r>
    </w:p>
    <w:p w14:paraId="2CD7B586" w14:textId="77777777" w:rsidR="00643376" w:rsidRPr="00D301F2" w:rsidRDefault="00643376" w:rsidP="00C24E04">
      <w:pPr>
        <w:pStyle w:val="DefinitionL3"/>
      </w:pPr>
      <w:r w:rsidRPr="00D301F2">
        <w:t xml:space="preserve">which do not prevent </w:t>
      </w:r>
      <w:r w:rsidR="00FE0AEC" w:rsidRPr="00D301F2">
        <w:t>T</w:t>
      </w:r>
      <w:r w:rsidRPr="00D301F2">
        <w:t>he Works from being reasonably capable of being used for their stated purpose;</w:t>
      </w:r>
    </w:p>
    <w:p w14:paraId="6A5BAA32" w14:textId="77777777" w:rsidR="00643376" w:rsidRPr="00D301F2" w:rsidRDefault="00643376" w:rsidP="00C24E04">
      <w:pPr>
        <w:pStyle w:val="DefinitionL3"/>
      </w:pPr>
      <w:r w:rsidRPr="00D301F2">
        <w:t xml:space="preserve">which the Superintendent determines the Contractor has reasonable grounds for not promptly rectifying; </w:t>
      </w:r>
    </w:p>
    <w:p w14:paraId="599D3C2B" w14:textId="77777777" w:rsidR="00643376" w:rsidRDefault="00643376" w:rsidP="00C24E04">
      <w:pPr>
        <w:pStyle w:val="DefinitionL3"/>
      </w:pPr>
      <w:r w:rsidRPr="00D301F2">
        <w:t xml:space="preserve">the rectification of which will not prejudice the convenient use of </w:t>
      </w:r>
      <w:r w:rsidR="00FE0AEC" w:rsidRPr="00D301F2">
        <w:t>T</w:t>
      </w:r>
      <w:r w:rsidRPr="00D301F2">
        <w:t>he Works;</w:t>
      </w:r>
      <w:r w:rsidR="001C7CF7" w:rsidRPr="001C7CF7">
        <w:t xml:space="preserve"> </w:t>
      </w:r>
      <w:r w:rsidR="001C7CF7" w:rsidRPr="00D301F2">
        <w:t>and</w:t>
      </w:r>
    </w:p>
    <w:p w14:paraId="001A2F11" w14:textId="77777777" w:rsidR="001C7CF7" w:rsidRPr="00D301F2" w:rsidRDefault="001C7CF7" w:rsidP="001C7CF7">
      <w:pPr>
        <w:pStyle w:val="DefinitionL3"/>
      </w:pPr>
      <w:r w:rsidRPr="001C7CF7">
        <w:t>which do not affect compliance with any Legislative Requirement;</w:t>
      </w:r>
    </w:p>
    <w:p w14:paraId="078C52CE" w14:textId="77777777" w:rsidR="00643376" w:rsidRPr="00D301F2" w:rsidRDefault="00643376" w:rsidP="00C24E04">
      <w:pPr>
        <w:pStyle w:val="DefinitionL2"/>
      </w:pPr>
      <w:r w:rsidRPr="00D301F2">
        <w:lastRenderedPageBreak/>
        <w:t xml:space="preserve">those </w:t>
      </w:r>
      <w:r w:rsidR="00FE0AEC" w:rsidRPr="00D301F2">
        <w:t>T</w:t>
      </w:r>
      <w:r w:rsidRPr="00D301F2">
        <w:t xml:space="preserve">ests which are required by the Contract to be carried out and passed before </w:t>
      </w:r>
      <w:r w:rsidR="00FE0AEC" w:rsidRPr="00D301F2">
        <w:t>T</w:t>
      </w:r>
      <w:r w:rsidRPr="00D301F2">
        <w:t xml:space="preserve">he Works reach </w:t>
      </w:r>
      <w:r w:rsidR="002A3735" w:rsidRPr="00D301F2">
        <w:t xml:space="preserve">Practical Completion </w:t>
      </w:r>
      <w:r w:rsidRPr="00D301F2">
        <w:t>have been carried out and passed;</w:t>
      </w:r>
    </w:p>
    <w:p w14:paraId="2D516216" w14:textId="77777777" w:rsidR="00643376" w:rsidRPr="00D301F2" w:rsidRDefault="00643376" w:rsidP="00C24E04">
      <w:pPr>
        <w:pStyle w:val="DefinitionL2"/>
      </w:pPr>
      <w:r w:rsidRPr="00D301F2">
        <w:t>documents and other information required under the Contract which, in the Superintendent</w:t>
      </w:r>
      <w:r w:rsidR="00E14312" w:rsidRPr="00D301F2">
        <w:t>’</w:t>
      </w:r>
      <w:r w:rsidRPr="00D301F2">
        <w:t xml:space="preserve">s opinion, are essential for the use, operation and maintenance of </w:t>
      </w:r>
      <w:r w:rsidR="00FE0AEC" w:rsidRPr="00D301F2">
        <w:t>T</w:t>
      </w:r>
      <w:r w:rsidRPr="00D301F2">
        <w:t>he Works have been supplied;</w:t>
      </w:r>
      <w:r w:rsidR="002925AA" w:rsidRPr="00D301F2">
        <w:t xml:space="preserve"> and </w:t>
      </w:r>
    </w:p>
    <w:p w14:paraId="262C9F28" w14:textId="77777777" w:rsidR="002925AA" w:rsidRDefault="002925AA" w:rsidP="00C24E04">
      <w:pPr>
        <w:pStyle w:val="DefinitionL2"/>
      </w:pPr>
      <w:r w:rsidRPr="00D301F2">
        <w:t>anything else which the Contract provides is to be done, provided or otherwise satisfied as a requirement of or prior to Practical Completion has been so done, provided or satisfied;</w:t>
      </w:r>
    </w:p>
    <w:p w14:paraId="18E27C77" w14:textId="77777777" w:rsidR="00371F27" w:rsidRPr="00371F27" w:rsidRDefault="00371F27" w:rsidP="00C24E04">
      <w:pPr>
        <w:pStyle w:val="DefinitionL1"/>
      </w:pPr>
      <w:r>
        <w:rPr>
          <w:b/>
          <w:bCs/>
        </w:rPr>
        <w:t xml:space="preserve">Preliminary Certified Amount </w:t>
      </w:r>
      <w:r w:rsidR="00F21DB7">
        <w:t>means</w:t>
      </w:r>
      <w:r>
        <w:t xml:space="preserve"> </w:t>
      </w:r>
      <w:r w:rsidRPr="00371F27">
        <w:t xml:space="preserve">the Superintendent’s opinion (as certified pursuant to Subclause </w:t>
      </w:r>
      <w:r>
        <w:fldChar w:fldCharType="begin"/>
      </w:r>
      <w:r>
        <w:instrText xml:space="preserve"> REF _Ref52297161 \w \h </w:instrText>
      </w:r>
      <w:r>
        <w:fldChar w:fldCharType="separate"/>
      </w:r>
      <w:r w:rsidR="00F96953">
        <w:t>37.2</w:t>
      </w:r>
      <w:r>
        <w:fldChar w:fldCharType="end"/>
      </w:r>
      <w:r w:rsidRPr="00371F27">
        <w:t xml:space="preserve">) of the balance remaining after all Required Deductions are deducted from the Claimable Amount, before any adjustments pursuant to Subclause </w:t>
      </w:r>
      <w:r w:rsidR="00704E95">
        <w:fldChar w:fldCharType="begin"/>
      </w:r>
      <w:r w:rsidR="00704E95">
        <w:instrText xml:space="preserve"> REF _Ref225419413 \w \h </w:instrText>
      </w:r>
      <w:r w:rsidR="00704E95">
        <w:fldChar w:fldCharType="separate"/>
      </w:r>
      <w:r w:rsidR="00F96953">
        <w:t>2.5</w:t>
      </w:r>
      <w:r w:rsidR="00704E95">
        <w:fldChar w:fldCharType="end"/>
      </w:r>
      <w:r w:rsidRPr="00371F27">
        <w:t>;</w:t>
      </w:r>
    </w:p>
    <w:p w14:paraId="43CDA288" w14:textId="77777777" w:rsidR="002925AA" w:rsidRPr="00D301F2" w:rsidRDefault="001B12A5" w:rsidP="00C24E04">
      <w:pPr>
        <w:pStyle w:val="DefinitionL1"/>
      </w:pPr>
      <w:r w:rsidRPr="00D301F2">
        <w:rPr>
          <w:b/>
          <w:bCs/>
        </w:rPr>
        <w:t>Prescribed Notice</w:t>
      </w:r>
      <w:r w:rsidR="004E00F4" w:rsidRPr="00D301F2">
        <w:t xml:space="preserve"> </w:t>
      </w:r>
      <w:r w:rsidR="002925AA" w:rsidRPr="00D301F2">
        <w:t>means a written notice which contains:</w:t>
      </w:r>
    </w:p>
    <w:p w14:paraId="42E10D91" w14:textId="77777777" w:rsidR="002925AA" w:rsidRPr="00D301F2" w:rsidRDefault="002925AA" w:rsidP="002925AA">
      <w:pPr>
        <w:pStyle w:val="DefinitionL2"/>
      </w:pPr>
      <w:r w:rsidRPr="00D301F2">
        <w:t xml:space="preserve">details of the basis of the Claim; and </w:t>
      </w:r>
    </w:p>
    <w:p w14:paraId="4ED240DA" w14:textId="77777777" w:rsidR="00643376" w:rsidRPr="00D301F2" w:rsidRDefault="002925AA" w:rsidP="002A657C">
      <w:pPr>
        <w:pStyle w:val="DefinitionL2"/>
      </w:pPr>
      <w:r w:rsidRPr="00D301F2">
        <w:t>a detailed itemised breakdown of the quantum of the Claim, or, where the quantum cannot be itemised at the time that the Prescribed Notice is given because the costs are not yet known, an itemised breakdown of the estimated quantum of the Claim</w:t>
      </w:r>
      <w:r w:rsidR="00643376" w:rsidRPr="00D301F2">
        <w:t>;</w:t>
      </w:r>
    </w:p>
    <w:p w14:paraId="730EC87A" w14:textId="77777777" w:rsidR="002925AA" w:rsidRPr="00D301F2" w:rsidRDefault="002925AA" w:rsidP="00C24E04">
      <w:pPr>
        <w:pStyle w:val="DefinitionL1"/>
      </w:pPr>
      <w:r w:rsidRPr="00D301F2">
        <w:rPr>
          <w:b/>
          <w:bCs/>
        </w:rPr>
        <w:t xml:space="preserve">Price Schedule </w:t>
      </w:r>
      <w:r w:rsidRPr="00D301F2">
        <w:t xml:space="preserve">means the documents incorporated into </w:t>
      </w:r>
      <w:r w:rsidR="006E764B">
        <w:fldChar w:fldCharType="begin"/>
      </w:r>
      <w:r w:rsidR="006E764B">
        <w:instrText xml:space="preserve"> REF _Ref195686933 \r \h </w:instrText>
      </w:r>
      <w:r w:rsidR="006E764B">
        <w:fldChar w:fldCharType="separate"/>
      </w:r>
      <w:r w:rsidR="00F96953">
        <w:t>Annexure Part F</w:t>
      </w:r>
      <w:r w:rsidR="006E764B">
        <w:fldChar w:fldCharType="end"/>
      </w:r>
      <w:r w:rsidRPr="00D301F2">
        <w:t>;</w:t>
      </w:r>
    </w:p>
    <w:p w14:paraId="192DF5FF" w14:textId="77777777" w:rsidR="00643376" w:rsidRPr="00D301F2" w:rsidRDefault="00643376" w:rsidP="00C24E04">
      <w:pPr>
        <w:pStyle w:val="DefinitionL1"/>
      </w:pPr>
      <w:r w:rsidRPr="00D301F2">
        <w:rPr>
          <w:b/>
          <w:bCs/>
        </w:rPr>
        <w:t>Principal</w:t>
      </w:r>
      <w:r w:rsidR="004E00F4" w:rsidRPr="00D301F2">
        <w:t xml:space="preserve"> </w:t>
      </w:r>
      <w:r w:rsidRPr="00D301F2">
        <w:t xml:space="preserve">means the </w:t>
      </w:r>
      <w:r w:rsidR="001C7CF7">
        <w:t>entity</w:t>
      </w:r>
      <w:r w:rsidR="001C7CF7" w:rsidRPr="00D301F2">
        <w:t xml:space="preserve"> </w:t>
      </w:r>
      <w:r w:rsidRPr="00D301F2">
        <w:t xml:space="preserve">stated in </w:t>
      </w:r>
      <w:r w:rsidR="00E235D1" w:rsidRPr="00D301F2">
        <w:t>Item</w:t>
      </w:r>
      <w:r w:rsidR="00C34A3E">
        <w:t xml:space="preserve"> </w:t>
      </w:r>
      <w:r w:rsidR="003F7B53">
        <w:fldChar w:fldCharType="begin"/>
      </w:r>
      <w:r w:rsidR="003F7B53">
        <w:instrText xml:space="preserve"> REF _Ref194661238 \r \h </w:instrText>
      </w:r>
      <w:r w:rsidR="003F7B53">
        <w:fldChar w:fldCharType="separate"/>
      </w:r>
      <w:r w:rsidR="00F96953">
        <w:t>1</w:t>
      </w:r>
      <w:r w:rsidR="003F7B53">
        <w:fldChar w:fldCharType="end"/>
      </w:r>
      <w:r w:rsidRPr="00D301F2">
        <w:t>;</w:t>
      </w:r>
    </w:p>
    <w:p w14:paraId="1342ECEA" w14:textId="77777777" w:rsidR="002925AA" w:rsidRDefault="002925AA" w:rsidP="00C24E04">
      <w:pPr>
        <w:pStyle w:val="DefinitionL1"/>
      </w:pPr>
      <w:r w:rsidRPr="00D301F2">
        <w:rPr>
          <w:b/>
          <w:bCs/>
        </w:rPr>
        <w:t xml:space="preserve">Principal’s Policies </w:t>
      </w:r>
      <w:r w:rsidRPr="00D301F2">
        <w:t>means the Principal's plans, policies, procedures, codes, standards and guidelines to the extent that these are made available by the Principal (whether to the public at large or to the Contractor) from time to time;</w:t>
      </w:r>
    </w:p>
    <w:p w14:paraId="0987861B" w14:textId="77777777" w:rsidR="000B3CDC" w:rsidRDefault="000B3CDC" w:rsidP="00C24E04">
      <w:pPr>
        <w:pStyle w:val="DefinitionL1"/>
      </w:pPr>
      <w:r>
        <w:rPr>
          <w:b/>
          <w:bCs/>
        </w:rPr>
        <w:t xml:space="preserve">Principal Supplied Information </w:t>
      </w:r>
      <w:r>
        <w:t>means:</w:t>
      </w:r>
    </w:p>
    <w:p w14:paraId="2F307D05" w14:textId="77777777" w:rsidR="000B3CDC" w:rsidRDefault="000B3CDC" w:rsidP="000B3CDC">
      <w:pPr>
        <w:pStyle w:val="DefinitionL2"/>
      </w:pPr>
      <w:r>
        <w:t xml:space="preserve">the documents or information specified in Item </w:t>
      </w:r>
      <w:r>
        <w:fldChar w:fldCharType="begin"/>
      </w:r>
      <w:r>
        <w:instrText xml:space="preserve"> REF _Ref203998658 \r \h </w:instrText>
      </w:r>
      <w:r>
        <w:fldChar w:fldCharType="separate"/>
      </w:r>
      <w:r w:rsidR="00F96953">
        <w:t>12A</w:t>
      </w:r>
      <w:r>
        <w:fldChar w:fldCharType="end"/>
      </w:r>
      <w:r>
        <w:t>; and</w:t>
      </w:r>
    </w:p>
    <w:p w14:paraId="72390008" w14:textId="77777777" w:rsidR="000B3CDC" w:rsidRDefault="000B3CDC" w:rsidP="000B3CDC">
      <w:pPr>
        <w:pStyle w:val="DefinitionL2"/>
      </w:pPr>
      <w:r>
        <w:t>any other information relating to the Contract which either:</w:t>
      </w:r>
    </w:p>
    <w:p w14:paraId="0FC31D3C" w14:textId="77777777" w:rsidR="000B3CDC" w:rsidRDefault="000B3CDC" w:rsidP="000B3CDC">
      <w:pPr>
        <w:pStyle w:val="DefinitionL3"/>
      </w:pPr>
      <w:r>
        <w:t xml:space="preserve">does not form part of the Contract but which is or has been provided or made available by or on behalf of the Principal to the Contractor; or </w:t>
      </w:r>
    </w:p>
    <w:p w14:paraId="4B4530AE" w14:textId="77777777" w:rsidR="000B3CDC" w:rsidRDefault="000B3CDC" w:rsidP="000B3CDC">
      <w:pPr>
        <w:pStyle w:val="DefinitionL3"/>
      </w:pPr>
      <w:r>
        <w:t>does form part of the Contract, but which is expressly identified as Principal Supplied Information or otherwise as information on which the Contractor should not or must not rely,</w:t>
      </w:r>
    </w:p>
    <w:p w14:paraId="386971A8" w14:textId="77777777" w:rsidR="000B3CDC" w:rsidRDefault="000B3CDC" w:rsidP="004B1DC8">
      <w:pPr>
        <w:pStyle w:val="DefinitionL1"/>
        <w:numPr>
          <w:ilvl w:val="0"/>
          <w:numId w:val="0"/>
        </w:numPr>
        <w:ind w:left="794"/>
      </w:pPr>
      <w:r>
        <w:t xml:space="preserve">and includes information in any form and information which is made available before or after the Date </w:t>
      </w:r>
      <w:r w:rsidR="004956FD">
        <w:t>o</w:t>
      </w:r>
      <w:r>
        <w:t xml:space="preserve">f Acceptance </w:t>
      </w:r>
      <w:r w:rsidR="004956FD">
        <w:t>o</w:t>
      </w:r>
      <w:r>
        <w:t>f Tender.</w:t>
      </w:r>
    </w:p>
    <w:p w14:paraId="403A09D5" w14:textId="77777777" w:rsidR="008A5A03" w:rsidRDefault="008A5A03" w:rsidP="004B1DC8">
      <w:pPr>
        <w:pStyle w:val="DefinitionL1"/>
        <w:numPr>
          <w:ilvl w:val="0"/>
          <w:numId w:val="0"/>
        </w:numPr>
        <w:ind w:left="794"/>
      </w:pPr>
      <w:r>
        <w:rPr>
          <w:b/>
          <w:bCs/>
        </w:rPr>
        <w:t>P</w:t>
      </w:r>
      <w:r w:rsidRPr="008A5A03">
        <w:rPr>
          <w:b/>
          <w:bCs/>
        </w:rPr>
        <w:t xml:space="preserve">rivacy </w:t>
      </w:r>
      <w:r>
        <w:rPr>
          <w:b/>
          <w:bCs/>
        </w:rPr>
        <w:t>C</w:t>
      </w:r>
      <w:r w:rsidRPr="008A5A03">
        <w:rPr>
          <w:b/>
          <w:bCs/>
        </w:rPr>
        <w:t>omplaint</w:t>
      </w:r>
      <w:r w:rsidRPr="008A5A03">
        <w:t xml:space="preserve"> has the same meaning as given to that term in the </w:t>
      </w:r>
      <w:r w:rsidRPr="008A5A03">
        <w:rPr>
          <w:i/>
          <w:iCs/>
        </w:rPr>
        <w:t>Information Privacy Act 2009</w:t>
      </w:r>
      <w:r w:rsidRPr="008A5A03">
        <w:t xml:space="preserve"> (Qld);</w:t>
      </w:r>
    </w:p>
    <w:p w14:paraId="0D97F504" w14:textId="77777777" w:rsidR="000B3CDC" w:rsidRPr="000B3CDC" w:rsidRDefault="000B3CDC" w:rsidP="004B1DC8">
      <w:pPr>
        <w:pStyle w:val="DefinitionL1"/>
        <w:numPr>
          <w:ilvl w:val="0"/>
          <w:numId w:val="0"/>
        </w:numPr>
        <w:ind w:left="794"/>
      </w:pPr>
      <w:r>
        <w:rPr>
          <w:b/>
          <w:bCs/>
        </w:rPr>
        <w:t xml:space="preserve">Product Liability Policy </w:t>
      </w:r>
      <w:r>
        <w:t>has the meaning given in Clause</w:t>
      </w:r>
      <w:r w:rsidR="00073216">
        <w:fldChar w:fldCharType="begin"/>
      </w:r>
      <w:r w:rsidR="00073216">
        <w:instrText xml:space="preserve"> REF _Ref213921168 \r \h </w:instrText>
      </w:r>
      <w:r w:rsidR="00073216">
        <w:fldChar w:fldCharType="separate"/>
      </w:r>
      <w:r w:rsidR="00F96953">
        <w:t>17A</w:t>
      </w:r>
      <w:r w:rsidR="00073216">
        <w:fldChar w:fldCharType="end"/>
      </w:r>
      <w:r w:rsidR="002D6D9E">
        <w:t>;</w:t>
      </w:r>
    </w:p>
    <w:p w14:paraId="199F5C9E" w14:textId="77777777" w:rsidR="00643376" w:rsidRPr="00D301F2" w:rsidRDefault="001B12A5" w:rsidP="00C24E04">
      <w:pPr>
        <w:pStyle w:val="DefinitionL1"/>
      </w:pPr>
      <w:r w:rsidRPr="00D301F2">
        <w:rPr>
          <w:b/>
          <w:bCs/>
        </w:rPr>
        <w:t>Progress Certificat</w:t>
      </w:r>
      <w:r w:rsidR="004E00F4" w:rsidRPr="00D301F2">
        <w:rPr>
          <w:b/>
          <w:bCs/>
        </w:rPr>
        <w:t>e</w:t>
      </w:r>
      <w:r w:rsidR="004E00F4" w:rsidRPr="00D301F2">
        <w:t xml:space="preserve"> </w:t>
      </w:r>
      <w:r w:rsidR="00643376" w:rsidRPr="00D301F2">
        <w:t>has the meaning in</w:t>
      </w:r>
      <w:r w:rsidR="00C374DF" w:rsidRPr="00D301F2">
        <w:t xml:space="preserve"> </w:t>
      </w:r>
      <w:r w:rsidR="00E235D1" w:rsidRPr="00D301F2">
        <w:t>Subclause</w:t>
      </w:r>
      <w:r w:rsidR="00C34A3E">
        <w:t xml:space="preserve"> </w:t>
      </w:r>
      <w:r w:rsidR="009A525B" w:rsidRPr="00D301F2">
        <w:fldChar w:fldCharType="begin"/>
      </w:r>
      <w:r w:rsidR="009A525B" w:rsidRPr="00D301F2">
        <w:instrText xml:space="preserve"> REF _Ref52297161 \r \h </w:instrText>
      </w:r>
      <w:r w:rsidR="009A525B" w:rsidRPr="00D301F2">
        <w:fldChar w:fldCharType="separate"/>
      </w:r>
      <w:r w:rsidR="00F96953">
        <w:t>37.2</w:t>
      </w:r>
      <w:r w:rsidR="009A525B" w:rsidRPr="00D301F2">
        <w:fldChar w:fldCharType="end"/>
      </w:r>
      <w:r w:rsidR="00643376" w:rsidRPr="00D301F2">
        <w:t>;</w:t>
      </w:r>
    </w:p>
    <w:p w14:paraId="11B0DBCA" w14:textId="77777777" w:rsidR="00FE00D0" w:rsidRDefault="00AD515E" w:rsidP="003F3905">
      <w:pPr>
        <w:pStyle w:val="DefinitionL1"/>
        <w:numPr>
          <w:ilvl w:val="0"/>
          <w:numId w:val="0"/>
        </w:numPr>
        <w:tabs>
          <w:tab w:val="clear" w:pos="794"/>
          <w:tab w:val="left" w:pos="1560"/>
        </w:tabs>
        <w:ind w:left="794"/>
      </w:pPr>
      <w:r w:rsidRPr="00FE00D0">
        <w:rPr>
          <w:b/>
          <w:bCs/>
        </w:rPr>
        <w:t>Project IP</w:t>
      </w:r>
      <w:r w:rsidRPr="00FE00D0">
        <w:t xml:space="preserve"> means the Intellectual Property Rights in</w:t>
      </w:r>
      <w:r w:rsidR="00FE00D0">
        <w:t>:</w:t>
      </w:r>
      <w:r w:rsidRPr="00FE00D0">
        <w:t xml:space="preserve"> </w:t>
      </w:r>
    </w:p>
    <w:p w14:paraId="48EC8550" w14:textId="77777777" w:rsidR="00FE00D0" w:rsidRDefault="00AD515E" w:rsidP="00FE00D0">
      <w:pPr>
        <w:pStyle w:val="DefinitionL2"/>
      </w:pPr>
      <w:r w:rsidRPr="00FE00D0">
        <w:t xml:space="preserve">the </w:t>
      </w:r>
      <w:r w:rsidR="00FE00D0" w:rsidRPr="00FE00D0">
        <w:t>Existing Contractor Designs, but only to the extent they were prepared or brought into existence in connection with this Contract;</w:t>
      </w:r>
      <w:r w:rsidR="00FE00D0">
        <w:t xml:space="preserve"> </w:t>
      </w:r>
    </w:p>
    <w:p w14:paraId="34C318FE" w14:textId="77777777" w:rsidR="00FE00D0" w:rsidRDefault="00FE00D0" w:rsidP="00FE00D0">
      <w:pPr>
        <w:pStyle w:val="DefinitionL2"/>
      </w:pPr>
      <w:r>
        <w:t xml:space="preserve">the </w:t>
      </w:r>
      <w:r w:rsidR="000A1B1B">
        <w:t xml:space="preserve">Contractor’s </w:t>
      </w:r>
      <w:r>
        <w:t xml:space="preserve">Design Documents; and </w:t>
      </w:r>
    </w:p>
    <w:p w14:paraId="3BA29454" w14:textId="77777777" w:rsidR="00FE00D0" w:rsidRDefault="00FE00D0" w:rsidP="00FE00D0">
      <w:pPr>
        <w:pStyle w:val="DefinitionL2"/>
      </w:pPr>
      <w:r>
        <w:t xml:space="preserve">the </w:t>
      </w:r>
      <w:r w:rsidR="00AD515E" w:rsidRPr="00FE00D0">
        <w:t>Contractor Documents</w:t>
      </w:r>
      <w:r w:rsidR="003F3905" w:rsidRPr="00FE00D0">
        <w:t xml:space="preserve">, </w:t>
      </w:r>
    </w:p>
    <w:p w14:paraId="67211C00" w14:textId="77777777" w:rsidR="00AD515E" w:rsidRPr="00FE00D0" w:rsidRDefault="003F3905" w:rsidP="00FE00D0">
      <w:pPr>
        <w:pStyle w:val="DefinitionL1"/>
      </w:pPr>
      <w:r w:rsidRPr="00FE00D0">
        <w:lastRenderedPageBreak/>
        <w:t>but does not include Background IP</w:t>
      </w:r>
      <w:r w:rsidR="00AD515E" w:rsidRPr="00FE00D0">
        <w:t>;</w:t>
      </w:r>
    </w:p>
    <w:p w14:paraId="7C3C22C2" w14:textId="77777777" w:rsidR="00D96E60" w:rsidRDefault="00D96E60" w:rsidP="00D96E60">
      <w:pPr>
        <w:pStyle w:val="DefinitionL1"/>
      </w:pPr>
      <w:r w:rsidRPr="00D96E60">
        <w:rPr>
          <w:b/>
          <w:bCs/>
        </w:rPr>
        <w:t>Project Trust</w:t>
      </w:r>
      <w:r>
        <w:t xml:space="preserve"> has the meaning given by the Security of Payment Legislation;</w:t>
      </w:r>
    </w:p>
    <w:p w14:paraId="2A0E68DC" w14:textId="77777777" w:rsidR="00D96E60" w:rsidRDefault="00D96E60" w:rsidP="00D96E60">
      <w:pPr>
        <w:pStyle w:val="DefinitionL1"/>
      </w:pPr>
      <w:r w:rsidRPr="00D96E60">
        <w:rPr>
          <w:b/>
          <w:bCs/>
        </w:rPr>
        <w:t>Project Trust Account</w:t>
      </w:r>
      <w:r>
        <w:t xml:space="preserve"> has the meaning given by the Security of Payment Legislation;</w:t>
      </w:r>
    </w:p>
    <w:p w14:paraId="05D9877B" w14:textId="77777777" w:rsidR="00643376" w:rsidRPr="00D301F2" w:rsidRDefault="001B12A5" w:rsidP="00C24E04">
      <w:pPr>
        <w:pStyle w:val="DefinitionL1"/>
      </w:pPr>
      <w:r w:rsidRPr="00D301F2">
        <w:rPr>
          <w:b/>
          <w:bCs/>
        </w:rPr>
        <w:t>Provisional Sum</w:t>
      </w:r>
      <w:r w:rsidRPr="00D301F2">
        <w:t xml:space="preserve"> </w:t>
      </w:r>
      <w:r w:rsidR="001C7CF7" w:rsidRPr="001C7CF7">
        <w:t xml:space="preserve">means any sum </w:t>
      </w:r>
      <w:r w:rsidR="001C7CF7">
        <w:t>allocated in the Price Schedule in respect of any Provisional Work</w:t>
      </w:r>
      <w:r w:rsidR="00643376" w:rsidRPr="00D301F2">
        <w:t>;</w:t>
      </w:r>
    </w:p>
    <w:p w14:paraId="052F3F12" w14:textId="77777777" w:rsidR="000B3CDC" w:rsidRDefault="002925AA" w:rsidP="001C7CF7">
      <w:pPr>
        <w:pStyle w:val="DefinitionL1"/>
      </w:pPr>
      <w:r w:rsidRPr="001C7CF7">
        <w:rPr>
          <w:b/>
          <w:bCs/>
        </w:rPr>
        <w:t xml:space="preserve">Provisional Work </w:t>
      </w:r>
      <w:r w:rsidRPr="00D301F2">
        <w:t>means</w:t>
      </w:r>
      <w:r w:rsidR="001C7CF7">
        <w:t xml:space="preserve"> </w:t>
      </w:r>
      <w:r w:rsidRPr="00D301F2">
        <w:t>any Work or item</w:t>
      </w:r>
      <w:r w:rsidR="000B3CDC">
        <w:t>:</w:t>
      </w:r>
    </w:p>
    <w:p w14:paraId="009350A9" w14:textId="77777777" w:rsidR="000B3CDC" w:rsidRPr="000B3CDC" w:rsidRDefault="001C7CF7" w:rsidP="000B3CDC">
      <w:pPr>
        <w:pStyle w:val="DefinitionL2"/>
      </w:pPr>
      <w:r w:rsidRPr="000B3CDC">
        <w:t xml:space="preserve">which is identified in the Contract as </w:t>
      </w:r>
      <w:r w:rsidR="000B3CDC" w:rsidRPr="000B3CDC">
        <w:t xml:space="preserve">‘provisional sum’, </w:t>
      </w:r>
      <w:r w:rsidRPr="000B3CDC">
        <w:t xml:space="preserve">'provisional', </w:t>
      </w:r>
      <w:r w:rsidR="000B3CDC" w:rsidRPr="000B3CDC">
        <w:t xml:space="preserve">‘prime cost’, </w:t>
      </w:r>
      <w:r w:rsidRPr="000B3CDC">
        <w:t xml:space="preserve">‘PS’, </w:t>
      </w:r>
      <w:r w:rsidR="002925AA" w:rsidRPr="000B3CDC">
        <w:t>'if ordered', 'as directed'</w:t>
      </w:r>
      <w:r w:rsidR="005F0137" w:rsidRPr="000B3CDC">
        <w:t>,</w:t>
      </w:r>
      <w:r w:rsidR="002925AA" w:rsidRPr="000B3CDC">
        <w:t xml:space="preserve"> 'optional' or similar</w:t>
      </w:r>
      <w:r w:rsidR="000B3CDC" w:rsidRPr="000B3CDC">
        <w:t>;</w:t>
      </w:r>
      <w:r w:rsidR="002925AA" w:rsidRPr="000B3CDC">
        <w:t xml:space="preserve"> or </w:t>
      </w:r>
    </w:p>
    <w:p w14:paraId="2E8A22EF" w14:textId="77777777" w:rsidR="002925AA" w:rsidRPr="000B3CDC" w:rsidRDefault="002925AA" w:rsidP="000B3CDC">
      <w:pPr>
        <w:pStyle w:val="DefinitionL2"/>
      </w:pPr>
      <w:r w:rsidRPr="000B3CDC">
        <w:t>which the Contract otherwise provides is not to be carried out or supplied by the Contractor unless the Contractor is given a Direction to do so;</w:t>
      </w:r>
    </w:p>
    <w:p w14:paraId="046B05DE" w14:textId="77777777" w:rsidR="00643376" w:rsidRDefault="001B12A5" w:rsidP="00C24E04">
      <w:pPr>
        <w:pStyle w:val="DefinitionL1"/>
      </w:pPr>
      <w:r w:rsidRPr="00D301F2">
        <w:rPr>
          <w:b/>
          <w:bCs/>
        </w:rPr>
        <w:t>Public Liability Policy</w:t>
      </w:r>
      <w:r w:rsidR="004E00F4" w:rsidRPr="00D301F2">
        <w:t xml:space="preserve"> </w:t>
      </w:r>
      <w:r w:rsidR="00643376" w:rsidRPr="00D301F2">
        <w:t>has the meaning in</w:t>
      </w:r>
      <w:r w:rsidR="00C374DF" w:rsidRPr="00D301F2">
        <w:t xml:space="preserve"> </w:t>
      </w:r>
      <w:r w:rsidR="00E235D1" w:rsidRPr="00D301F2">
        <w:t>Clause</w:t>
      </w:r>
      <w:r w:rsidR="00C34A3E">
        <w:t xml:space="preserve"> </w:t>
      </w:r>
      <w:r w:rsidR="009A525B" w:rsidRPr="00D301F2">
        <w:fldChar w:fldCharType="begin"/>
      </w:r>
      <w:r w:rsidR="009A525B" w:rsidRPr="00D301F2">
        <w:instrText xml:space="preserve"> REF _Ref52297190 \r \h </w:instrText>
      </w:r>
      <w:r w:rsidR="009A525B" w:rsidRPr="00D301F2">
        <w:fldChar w:fldCharType="separate"/>
      </w:r>
      <w:r w:rsidR="00F96953">
        <w:t>17</w:t>
      </w:r>
      <w:r w:rsidR="009A525B" w:rsidRPr="00D301F2">
        <w:fldChar w:fldCharType="end"/>
      </w:r>
      <w:r w:rsidR="00643376" w:rsidRPr="00D301F2">
        <w:t>;</w:t>
      </w:r>
    </w:p>
    <w:p w14:paraId="18CCC8DD" w14:textId="77777777" w:rsidR="001C7CF7" w:rsidRPr="00D301F2" w:rsidRDefault="001C7CF7" w:rsidP="00C24E04">
      <w:pPr>
        <w:pStyle w:val="DefinitionL1"/>
      </w:pPr>
      <w:r>
        <w:rPr>
          <w:b/>
          <w:bCs/>
        </w:rPr>
        <w:t xml:space="preserve">QBCC Act </w:t>
      </w:r>
      <w:r>
        <w:t xml:space="preserve">means the </w:t>
      </w:r>
      <w:r w:rsidRPr="001C7CF7">
        <w:rPr>
          <w:i/>
          <w:iCs/>
        </w:rPr>
        <w:t>Queensland Building and Construction Commission Act 1991</w:t>
      </w:r>
      <w:r w:rsidRPr="001C7CF7">
        <w:t xml:space="preserve"> (Qld);</w:t>
      </w:r>
    </w:p>
    <w:p w14:paraId="034292C1" w14:textId="77777777" w:rsidR="00643376" w:rsidRPr="00D301F2" w:rsidRDefault="001B12A5" w:rsidP="00C24E04">
      <w:pPr>
        <w:pStyle w:val="DefinitionL1"/>
      </w:pPr>
      <w:r w:rsidRPr="00D301F2">
        <w:rPr>
          <w:b/>
          <w:bCs/>
        </w:rPr>
        <w:t xml:space="preserve">Qualifying Cause </w:t>
      </w:r>
      <w:r w:rsidR="009A525B" w:rsidRPr="00D301F2">
        <w:rPr>
          <w:b/>
          <w:bCs/>
        </w:rPr>
        <w:t xml:space="preserve">of </w:t>
      </w:r>
      <w:r w:rsidRPr="00D301F2">
        <w:rPr>
          <w:b/>
          <w:bCs/>
        </w:rPr>
        <w:t>Delay</w:t>
      </w:r>
      <w:r w:rsidRPr="00D301F2">
        <w:t xml:space="preserve"> </w:t>
      </w:r>
      <w:r w:rsidR="00643376" w:rsidRPr="00D301F2">
        <w:t>means</w:t>
      </w:r>
      <w:r w:rsidR="002925AA" w:rsidRPr="00D301F2">
        <w:t xml:space="preserve"> to the extent that they delay activities on the critical path of the Construction Program</w:t>
      </w:r>
      <w:r w:rsidR="00643376" w:rsidRPr="00D301F2">
        <w:t>:</w:t>
      </w:r>
    </w:p>
    <w:p w14:paraId="2C04A462" w14:textId="77777777" w:rsidR="002925AA" w:rsidRPr="00D301F2" w:rsidRDefault="002925AA" w:rsidP="002A657C">
      <w:pPr>
        <w:pStyle w:val="DefinitionL2"/>
      </w:pPr>
      <w:r w:rsidRPr="00D301F2">
        <w:t>any of the following, which are beyond the control of the Contractor occurring on or before the Date for Practical Completion:</w:t>
      </w:r>
    </w:p>
    <w:p w14:paraId="49231084" w14:textId="77777777" w:rsidR="002925AA" w:rsidRPr="00D301F2" w:rsidRDefault="002925AA" w:rsidP="002A657C">
      <w:pPr>
        <w:pStyle w:val="DefinitionL3"/>
      </w:pPr>
      <w:r w:rsidRPr="00D301F2">
        <w:t>industrial action not exclusively directed at the Contractor;</w:t>
      </w:r>
    </w:p>
    <w:p w14:paraId="613D8708" w14:textId="77777777" w:rsidR="002925AA" w:rsidRPr="00D301F2" w:rsidRDefault="002925AA" w:rsidP="002A657C">
      <w:pPr>
        <w:pStyle w:val="DefinitionL3"/>
      </w:pPr>
      <w:r w:rsidRPr="00D301F2">
        <w:t>inclement weather and the effects at the Site of inclement weather;</w:t>
      </w:r>
    </w:p>
    <w:p w14:paraId="107235CB" w14:textId="77777777" w:rsidR="002925AA" w:rsidRPr="00D301F2" w:rsidRDefault="002925AA" w:rsidP="002A657C">
      <w:pPr>
        <w:pStyle w:val="DefinitionL2"/>
      </w:pPr>
      <w:r w:rsidRPr="00D301F2">
        <w:t>any of the following which are beyond the control of the Contractor whether occurring before, on or after the Date for Practical Completion:</w:t>
      </w:r>
    </w:p>
    <w:p w14:paraId="08867834" w14:textId="77777777" w:rsidR="002925AA" w:rsidRPr="00D301F2" w:rsidRDefault="002925AA" w:rsidP="002A657C">
      <w:pPr>
        <w:pStyle w:val="DefinitionL3"/>
      </w:pPr>
      <w:r w:rsidRPr="00D301F2">
        <w:t>any act, default or omission of the Superintendent, the Principal or the Principal's consultants, agents or other contractors (not being employed by the Contractor);</w:t>
      </w:r>
    </w:p>
    <w:p w14:paraId="29BE12FF" w14:textId="77777777" w:rsidR="002925AA" w:rsidRPr="00D301F2" w:rsidRDefault="002925AA" w:rsidP="002A657C">
      <w:pPr>
        <w:pStyle w:val="DefinitionL3"/>
      </w:pPr>
      <w:r w:rsidRPr="00D301F2">
        <w:t xml:space="preserve">actual quantities of Work </w:t>
      </w:r>
      <w:r w:rsidR="00047E89" w:rsidRPr="000C4C60">
        <w:t>described in the Price Schedule as a ‘rate only’</w:t>
      </w:r>
      <w:r w:rsidR="00047E89">
        <w:t xml:space="preserve"> </w:t>
      </w:r>
      <w:r w:rsidR="0073439E">
        <w:t xml:space="preserve">item </w:t>
      </w:r>
      <w:r w:rsidRPr="00D301F2">
        <w:t xml:space="preserve">being greater than the quantities in the Price Schedule or the quantities determined by reference to the upper limit of accuracy stated in </w:t>
      </w:r>
      <w:r w:rsidRPr="00A92165">
        <w:t xml:space="preserve">Item </w:t>
      </w:r>
      <w:r w:rsidR="000753D2">
        <w:fldChar w:fldCharType="begin"/>
      </w:r>
      <w:r w:rsidR="000753D2">
        <w:instrText xml:space="preserve"> REF _Ref194656988 \r \h </w:instrText>
      </w:r>
      <w:r w:rsidR="000753D2">
        <w:fldChar w:fldCharType="separate"/>
      </w:r>
      <w:r w:rsidR="00F96953">
        <w:t>11</w:t>
      </w:r>
      <w:r w:rsidR="000753D2">
        <w:fldChar w:fldCharType="end"/>
      </w:r>
      <w:r w:rsidRPr="00D301F2">
        <w:t xml:space="preserve"> (otherwise than by reason of a </w:t>
      </w:r>
      <w:r w:rsidR="00604F84" w:rsidRPr="00D301F2">
        <w:t>V</w:t>
      </w:r>
      <w:r w:rsidRPr="00D301F2">
        <w:t xml:space="preserve">ariation directed under </w:t>
      </w:r>
      <w:r w:rsidR="00604F84" w:rsidRPr="00D301F2">
        <w:t>C</w:t>
      </w:r>
      <w:r w:rsidRPr="00D301F2">
        <w:t xml:space="preserve">lause </w:t>
      </w:r>
      <w:r w:rsidR="00604F84" w:rsidRPr="00D301F2">
        <w:fldChar w:fldCharType="begin"/>
      </w:r>
      <w:r w:rsidR="00604F84" w:rsidRPr="00D301F2">
        <w:instrText xml:space="preserve"> REF _Ref52297390 \r \h </w:instrText>
      </w:r>
      <w:r w:rsidR="00604F84" w:rsidRPr="00D301F2">
        <w:fldChar w:fldCharType="separate"/>
      </w:r>
      <w:r w:rsidR="00F96953">
        <w:t>36</w:t>
      </w:r>
      <w:r w:rsidR="00604F84" w:rsidRPr="00D301F2">
        <w:fldChar w:fldCharType="end"/>
      </w:r>
      <w:r w:rsidRPr="00D301F2">
        <w:t>);</w:t>
      </w:r>
    </w:p>
    <w:p w14:paraId="7BEB8BA3" w14:textId="77777777" w:rsidR="002925AA" w:rsidRPr="00D301F2" w:rsidRDefault="00604F84" w:rsidP="002A657C">
      <w:pPr>
        <w:pStyle w:val="DefinitionL3"/>
      </w:pPr>
      <w:r w:rsidRPr="00D301F2">
        <w:t>V</w:t>
      </w:r>
      <w:r w:rsidR="002925AA" w:rsidRPr="00D301F2">
        <w:t xml:space="preserve">ariations (other than a </w:t>
      </w:r>
      <w:r w:rsidRPr="00D301F2">
        <w:t>V</w:t>
      </w:r>
      <w:r w:rsidR="002925AA" w:rsidRPr="00D301F2">
        <w:t>ariation for the convenience of the Contractor)</w:t>
      </w:r>
      <w:r w:rsidR="001C7CF7">
        <w:t xml:space="preserve"> </w:t>
      </w:r>
      <w:r w:rsidR="001C7CF7" w:rsidRPr="001C7CF7">
        <w:t>or which is directed because of a default by the Contractor)</w:t>
      </w:r>
      <w:r w:rsidR="002925AA" w:rsidRPr="00D301F2">
        <w:t>;</w:t>
      </w:r>
    </w:p>
    <w:p w14:paraId="1658E59A" w14:textId="77777777" w:rsidR="002925AA" w:rsidRPr="00D301F2" w:rsidRDefault="00604F84" w:rsidP="002A657C">
      <w:pPr>
        <w:pStyle w:val="DefinitionL3"/>
      </w:pPr>
      <w:r w:rsidRPr="00D301F2">
        <w:t>L</w:t>
      </w:r>
      <w:r w:rsidR="002925AA" w:rsidRPr="00D301F2">
        <w:t xml:space="preserve">atent </w:t>
      </w:r>
      <w:r w:rsidRPr="00D301F2">
        <w:t>C</w:t>
      </w:r>
      <w:r w:rsidR="002925AA" w:rsidRPr="00D301F2">
        <w:t>onditions;</w:t>
      </w:r>
    </w:p>
    <w:p w14:paraId="6B6D024F" w14:textId="77777777" w:rsidR="002925AA" w:rsidRPr="00D301F2" w:rsidRDefault="002925AA" w:rsidP="002A657C">
      <w:pPr>
        <w:pStyle w:val="DefinitionL3"/>
      </w:pPr>
      <w:r w:rsidRPr="00D301F2">
        <w:t xml:space="preserve">a change in a </w:t>
      </w:r>
      <w:r w:rsidR="00604F84" w:rsidRPr="00D301F2">
        <w:t>L</w:t>
      </w:r>
      <w:r w:rsidRPr="00D301F2">
        <w:t xml:space="preserve">egislative </w:t>
      </w:r>
      <w:r w:rsidR="00604F84" w:rsidRPr="00D301F2">
        <w:t>R</w:t>
      </w:r>
      <w:r w:rsidRPr="00D301F2">
        <w:t xml:space="preserve">equirement which comes into effect after the 10th </w:t>
      </w:r>
      <w:r w:rsidR="00604F84" w:rsidRPr="00D301F2">
        <w:t>B</w:t>
      </w:r>
      <w:r w:rsidRPr="00D301F2">
        <w:t xml:space="preserve">usiness </w:t>
      </w:r>
      <w:r w:rsidR="00604F84" w:rsidRPr="00D301F2">
        <w:t>D</w:t>
      </w:r>
      <w:r w:rsidRPr="00D301F2">
        <w:t>ay before the closing of tenders and which could not have been reasonably anticipated by a competent contractor;</w:t>
      </w:r>
    </w:p>
    <w:p w14:paraId="4FFE87D6" w14:textId="77777777" w:rsidR="001C7CF7" w:rsidRPr="001C7CF7" w:rsidRDefault="001C7CF7" w:rsidP="001C7CF7">
      <w:pPr>
        <w:pStyle w:val="DefinitionL3"/>
      </w:pPr>
      <w:r w:rsidRPr="001C7CF7">
        <w:t xml:space="preserve">subject to the Contractor's compliance with Subclause </w:t>
      </w:r>
      <w:r w:rsidR="00C814AF">
        <w:fldChar w:fldCharType="begin"/>
      </w:r>
      <w:r w:rsidR="00C814AF">
        <w:instrText xml:space="preserve"> REF _Ref195621300 \w \h </w:instrText>
      </w:r>
      <w:r w:rsidR="00C814AF">
        <w:fldChar w:fldCharType="separate"/>
      </w:r>
      <w:r w:rsidR="00F96953">
        <w:t>11.4</w:t>
      </w:r>
      <w:r w:rsidR="00C814AF">
        <w:fldChar w:fldCharType="end"/>
      </w:r>
      <w:r w:rsidRPr="001C7CF7">
        <w:t>, delays by an Authority in providing an Approval, but only if, and then to the extent, that the time taken by the Authority exceeds the maximum time permitted under the applicable Legislative Requirement for the provision of that Approval;</w:t>
      </w:r>
    </w:p>
    <w:p w14:paraId="72ADEF63" w14:textId="77777777" w:rsidR="002925AA" w:rsidRPr="00D301F2" w:rsidRDefault="001C7CF7" w:rsidP="001C7CF7">
      <w:pPr>
        <w:pStyle w:val="DefinitionL3"/>
      </w:pPr>
      <w:r w:rsidRPr="001C7CF7">
        <w:t>other delays by Authorities</w:t>
      </w:r>
      <w:r w:rsidR="002925AA" w:rsidRPr="00D301F2">
        <w:t xml:space="preserve"> (including the Principal in its capacity as a</w:t>
      </w:r>
      <w:r>
        <w:t>n</w:t>
      </w:r>
      <w:r w:rsidR="002925AA" w:rsidRPr="00D301F2">
        <w:t xml:space="preserve"> </w:t>
      </w:r>
      <w:r>
        <w:t>A</w:t>
      </w:r>
      <w:r w:rsidR="002925AA" w:rsidRPr="00D301F2">
        <w:t>uthority</w:t>
      </w:r>
      <w:r w:rsidR="006E764B">
        <w:t>)</w:t>
      </w:r>
      <w:r w:rsidR="00D93B8A">
        <w:t xml:space="preserve"> </w:t>
      </w:r>
      <w:r w:rsidR="00D93B8A" w:rsidRPr="00D93B8A">
        <w:t>except to the extent that the Contractor directly or indirectly caused or contributed to the delay</w:t>
      </w:r>
      <w:r w:rsidR="002925AA" w:rsidRPr="00D301F2">
        <w:t>;</w:t>
      </w:r>
    </w:p>
    <w:p w14:paraId="15C59038" w14:textId="77777777" w:rsidR="002925AA" w:rsidRDefault="002925AA" w:rsidP="004B1DC8">
      <w:pPr>
        <w:pStyle w:val="DefinitionL3"/>
      </w:pPr>
      <w:r w:rsidRPr="00D301F2">
        <w:lastRenderedPageBreak/>
        <w:t>any breach of the Contract by the Principal</w:t>
      </w:r>
      <w:r w:rsidR="001C7CF7">
        <w:t>;</w:t>
      </w:r>
    </w:p>
    <w:p w14:paraId="573A7382" w14:textId="77777777" w:rsidR="001C7CF7" w:rsidRPr="00D301F2" w:rsidRDefault="001C7CF7" w:rsidP="004B1DC8">
      <w:pPr>
        <w:pStyle w:val="DefinitionL3"/>
      </w:pPr>
      <w:r>
        <w:t xml:space="preserve">any other cause of delay identified in item </w:t>
      </w:r>
      <w:r w:rsidR="00C34A3E">
        <w:fldChar w:fldCharType="begin"/>
      </w:r>
      <w:r w:rsidR="00C34A3E">
        <w:instrText xml:space="preserve"> REF _Ref214026317 \w \h </w:instrText>
      </w:r>
      <w:r w:rsidR="00C34A3E">
        <w:fldChar w:fldCharType="separate"/>
      </w:r>
      <w:r w:rsidR="00F96953">
        <w:t>23(a)</w:t>
      </w:r>
      <w:r w:rsidR="00C34A3E">
        <w:fldChar w:fldCharType="end"/>
      </w:r>
      <w:r>
        <w:t>,</w:t>
      </w:r>
    </w:p>
    <w:p w14:paraId="786E20C8" w14:textId="77777777" w:rsidR="00643376" w:rsidRDefault="002925AA" w:rsidP="002A657C">
      <w:pPr>
        <w:pStyle w:val="DefinitionL1"/>
      </w:pPr>
      <w:r w:rsidRPr="00D301F2">
        <w:t xml:space="preserve">but does not include any cause of delay identified in Item </w:t>
      </w:r>
      <w:r w:rsidR="00C34A3E">
        <w:fldChar w:fldCharType="begin"/>
      </w:r>
      <w:r w:rsidR="00C34A3E">
        <w:instrText xml:space="preserve"> REF _Ref214026323 \w \h </w:instrText>
      </w:r>
      <w:r w:rsidR="00C34A3E">
        <w:fldChar w:fldCharType="separate"/>
      </w:r>
      <w:r w:rsidR="00F96953">
        <w:t>23(b)</w:t>
      </w:r>
      <w:r w:rsidR="00C34A3E">
        <w:fldChar w:fldCharType="end"/>
      </w:r>
      <w:bookmarkStart w:id="125" w:name="_Ref52299192"/>
      <w:r w:rsidR="00643376" w:rsidRPr="00D301F2">
        <w:t>;</w:t>
      </w:r>
      <w:bookmarkEnd w:id="125"/>
    </w:p>
    <w:p w14:paraId="33ECA1B3" w14:textId="77777777" w:rsidR="00615523" w:rsidRPr="00615523" w:rsidRDefault="00615523" w:rsidP="002A657C">
      <w:pPr>
        <w:pStyle w:val="DefinitionL1"/>
        <w:rPr>
          <w:b/>
          <w:bCs/>
        </w:rPr>
      </w:pPr>
      <w:r w:rsidRPr="00615523">
        <w:rPr>
          <w:b/>
          <w:bCs/>
        </w:rPr>
        <w:t xml:space="preserve">Queensland Code </w:t>
      </w:r>
      <w:r w:rsidRPr="00615523">
        <w:t>mean</w:t>
      </w:r>
      <w:r>
        <w:t>s</w:t>
      </w:r>
      <w:r w:rsidRPr="00615523">
        <w:t xml:space="preserve"> the Queensland Government's Code of Practice for the Building and Construction Industry as amended or replaced from time to time</w:t>
      </w:r>
      <w:r>
        <w:t>;</w:t>
      </w:r>
    </w:p>
    <w:p w14:paraId="18043269" w14:textId="77777777" w:rsidR="00604F84" w:rsidRPr="00D301F2" w:rsidRDefault="00604F84" w:rsidP="00C24E04">
      <w:pPr>
        <w:pStyle w:val="DefinitionL1"/>
      </w:pPr>
      <w:r w:rsidRPr="00D301F2">
        <w:rPr>
          <w:b/>
          <w:bCs/>
        </w:rPr>
        <w:t xml:space="preserve">Required Deductions </w:t>
      </w:r>
      <w:r w:rsidRPr="00D301F2">
        <w:t>means:</w:t>
      </w:r>
    </w:p>
    <w:p w14:paraId="740EAC93" w14:textId="77777777" w:rsidR="00604F84" w:rsidRPr="00D301F2" w:rsidRDefault="00604F84" w:rsidP="00604F84">
      <w:pPr>
        <w:pStyle w:val="DefinitionL2"/>
      </w:pPr>
      <w:r w:rsidRPr="00D301F2">
        <w:t>amounts paid previously under the Contract;</w:t>
      </w:r>
    </w:p>
    <w:p w14:paraId="71FF79B6" w14:textId="77777777" w:rsidR="00604F84" w:rsidRPr="00D301F2" w:rsidRDefault="00604F84" w:rsidP="00604F84">
      <w:pPr>
        <w:pStyle w:val="DefinitionL2"/>
      </w:pPr>
      <w:r w:rsidRPr="00D301F2">
        <w:t xml:space="preserve">retention moneys to be deducted pursuant to Item </w:t>
      </w:r>
      <w:r w:rsidR="000753D2">
        <w:fldChar w:fldCharType="begin"/>
      </w:r>
      <w:r w:rsidR="000753D2">
        <w:instrText xml:space="preserve"> REF _Ref194657008 \r \h </w:instrText>
      </w:r>
      <w:r w:rsidR="000753D2">
        <w:fldChar w:fldCharType="separate"/>
      </w:r>
      <w:r w:rsidR="00F96953">
        <w:t>13</w:t>
      </w:r>
      <w:r w:rsidR="000753D2">
        <w:fldChar w:fldCharType="end"/>
      </w:r>
      <w:r w:rsidRPr="00D301F2">
        <w:t xml:space="preserve">; </w:t>
      </w:r>
    </w:p>
    <w:p w14:paraId="70ED3420" w14:textId="77777777" w:rsidR="00604F84" w:rsidRPr="00D301F2" w:rsidRDefault="00604F84" w:rsidP="00604F84">
      <w:pPr>
        <w:pStyle w:val="DefinitionL2"/>
      </w:pPr>
      <w:r w:rsidRPr="00D301F2">
        <w:t xml:space="preserve">amounts which the Superintendent is required to certify pursuant to Subclause </w:t>
      </w:r>
      <w:r w:rsidR="00C814AF">
        <w:fldChar w:fldCharType="begin"/>
      </w:r>
      <w:r w:rsidR="00C814AF">
        <w:instrText xml:space="preserve"> REF _Ref195619185 \w \h </w:instrText>
      </w:r>
      <w:r w:rsidR="00C814AF">
        <w:fldChar w:fldCharType="separate"/>
      </w:r>
      <w:r w:rsidR="00F96953">
        <w:t>5.7</w:t>
      </w:r>
      <w:r w:rsidR="00C814AF">
        <w:fldChar w:fldCharType="end"/>
      </w:r>
      <w:r w:rsidRPr="00D301F2">
        <w:t>;</w:t>
      </w:r>
    </w:p>
    <w:p w14:paraId="56F596F3" w14:textId="77777777" w:rsidR="00604F84" w:rsidRPr="00D301F2" w:rsidRDefault="00604F84" w:rsidP="00604F84">
      <w:pPr>
        <w:pStyle w:val="DefinitionL2"/>
      </w:pPr>
      <w:r w:rsidRPr="00D301F2">
        <w:t>other amounts due from the Contractor to the Principal in connection with the Contract;</w:t>
      </w:r>
    </w:p>
    <w:p w14:paraId="26ACD4B3" w14:textId="77777777" w:rsidR="00604F84" w:rsidRPr="00D301F2" w:rsidRDefault="00604F84" w:rsidP="00604F84">
      <w:pPr>
        <w:pStyle w:val="DefinitionL2"/>
      </w:pPr>
      <w:r w:rsidRPr="00D301F2">
        <w:t>amounts due from the Contractor to the Principal otherwise than in connection with the Contract;</w:t>
      </w:r>
    </w:p>
    <w:p w14:paraId="4F68AA7F" w14:textId="77777777" w:rsidR="00604F84" w:rsidRPr="00D301F2" w:rsidRDefault="00604F84" w:rsidP="00604F84">
      <w:pPr>
        <w:pStyle w:val="DefinitionL2"/>
      </w:pPr>
      <w:r w:rsidRPr="00D301F2">
        <w:t xml:space="preserve">to the extent that such Work has not yet been carried out by the Contractor and the cost of such Work has not yet been incurred by the Principal, the estimated cost to the Principal of having any </w:t>
      </w:r>
      <w:r w:rsidR="001C7CF7">
        <w:t>W</w:t>
      </w:r>
      <w:r w:rsidR="001C7CF7" w:rsidRPr="00D301F2">
        <w:t xml:space="preserve">ork </w:t>
      </w:r>
      <w:r w:rsidRPr="00D301F2">
        <w:t xml:space="preserve">of removal, demolition, reconstruction, replacement, correction or rectification the subject of a Direction pursuant to Subclause </w:t>
      </w:r>
      <w:r w:rsidRPr="00D301F2">
        <w:fldChar w:fldCharType="begin"/>
      </w:r>
      <w:r w:rsidRPr="00D301F2">
        <w:instrText xml:space="preserve"> REF _Ref52298135 \w \h </w:instrText>
      </w:r>
      <w:r w:rsidRPr="00D301F2">
        <w:fldChar w:fldCharType="separate"/>
      </w:r>
      <w:r w:rsidR="00F96953">
        <w:t>29.3</w:t>
      </w:r>
      <w:r w:rsidRPr="00D301F2">
        <w:fldChar w:fldCharType="end"/>
      </w:r>
      <w:r w:rsidRPr="00D301F2">
        <w:t xml:space="preserve"> or Clause </w:t>
      </w:r>
      <w:r w:rsidRPr="00D301F2">
        <w:fldChar w:fldCharType="begin"/>
      </w:r>
      <w:r w:rsidRPr="00D301F2">
        <w:instrText xml:space="preserve"> REF _Ref52296891 \w \h </w:instrText>
      </w:r>
      <w:r w:rsidRPr="00D301F2">
        <w:fldChar w:fldCharType="separate"/>
      </w:r>
      <w:r w:rsidR="00F96953">
        <w:t>35</w:t>
      </w:r>
      <w:r w:rsidRPr="00D301F2">
        <w:fldChar w:fldCharType="end"/>
      </w:r>
      <w:r w:rsidRPr="00D301F2">
        <w:t xml:space="preserve"> carried out by a </w:t>
      </w:r>
      <w:r w:rsidR="004D0335">
        <w:t>third-party</w:t>
      </w:r>
      <w:r w:rsidRPr="00D301F2">
        <w:t xml:space="preserve">; </w:t>
      </w:r>
    </w:p>
    <w:p w14:paraId="7D61B14F" w14:textId="77777777" w:rsidR="00604F84" w:rsidRPr="00D301F2" w:rsidRDefault="00604F84" w:rsidP="00604F84">
      <w:pPr>
        <w:pStyle w:val="DefinitionL2"/>
      </w:pPr>
      <w:r w:rsidRPr="00D301F2">
        <w:t>amounts in respect of Work which is required by the Contract to be tested and for which any of the following conditions have not been met:</w:t>
      </w:r>
    </w:p>
    <w:p w14:paraId="27DC2879" w14:textId="77777777" w:rsidR="00604F84" w:rsidRPr="00D301F2" w:rsidRDefault="00604F84" w:rsidP="002A657C">
      <w:pPr>
        <w:pStyle w:val="DefinitionL3"/>
      </w:pPr>
      <w:r w:rsidRPr="00D301F2">
        <w:t xml:space="preserve">all required Tests have been completed; </w:t>
      </w:r>
    </w:p>
    <w:p w14:paraId="44097EB3" w14:textId="77777777" w:rsidR="00604F84" w:rsidRPr="00D301F2" w:rsidRDefault="00604F84" w:rsidP="002A657C">
      <w:pPr>
        <w:pStyle w:val="DefinitionL3"/>
      </w:pPr>
      <w:r w:rsidRPr="00D301F2">
        <w:t>the results of the Tests do not reveal a failure of the Contractor to comply with the Contract; and</w:t>
      </w:r>
    </w:p>
    <w:p w14:paraId="3B4E8393" w14:textId="77777777" w:rsidR="00604F84" w:rsidRPr="00D301F2" w:rsidRDefault="00604F84" w:rsidP="002A657C">
      <w:pPr>
        <w:pStyle w:val="DefinitionL3"/>
      </w:pPr>
      <w:r w:rsidRPr="00D301F2">
        <w:t xml:space="preserve">the Contractor has made good WUC and provided the results of the Tests to the Superintendent and to the Principal in accordance with Subclause </w:t>
      </w:r>
      <w:r w:rsidRPr="00D301F2">
        <w:fldChar w:fldCharType="begin"/>
      </w:r>
      <w:r w:rsidRPr="00D301F2">
        <w:instrText xml:space="preserve"> REF _Ref183005754 \w \h </w:instrText>
      </w:r>
      <w:r w:rsidRPr="00D301F2">
        <w:fldChar w:fldCharType="separate"/>
      </w:r>
      <w:r w:rsidR="00F96953">
        <w:t>30.6</w:t>
      </w:r>
      <w:r w:rsidRPr="00D301F2">
        <w:fldChar w:fldCharType="end"/>
      </w:r>
      <w:r w:rsidRPr="00D301F2">
        <w:t>;</w:t>
      </w:r>
    </w:p>
    <w:p w14:paraId="4E1A837B" w14:textId="77777777" w:rsidR="00604F84" w:rsidRPr="00D301F2" w:rsidRDefault="00604F84" w:rsidP="002A657C">
      <w:pPr>
        <w:pStyle w:val="DefinitionL2"/>
      </w:pPr>
      <w:r w:rsidRPr="00D301F2">
        <w:t>other amounts which the Contract expressly provides are Required Deductions or which the Contract expressly entitles the Principal or the Superintendent to deduct from payments to the Contractor;</w:t>
      </w:r>
    </w:p>
    <w:p w14:paraId="6A32E0CB" w14:textId="77777777" w:rsidR="00604F84" w:rsidRPr="00D301F2" w:rsidRDefault="00604F84" w:rsidP="00C24E04">
      <w:pPr>
        <w:pStyle w:val="DefinitionL1"/>
      </w:pPr>
      <w:r w:rsidRPr="00D301F2">
        <w:rPr>
          <w:b/>
          <w:bCs/>
        </w:rPr>
        <w:t>Response Period</w:t>
      </w:r>
      <w:r w:rsidRPr="00D301F2">
        <w:t xml:space="preserve"> for a progress claim or Final Payment Claim (as the case may be) means </w:t>
      </w:r>
      <w:r w:rsidR="00EA5762">
        <w:t>the period ending at midnight on the 15</w:t>
      </w:r>
      <w:r w:rsidR="00EA5762" w:rsidRPr="00EA5762">
        <w:rPr>
          <w:vertAlign w:val="superscript"/>
        </w:rPr>
        <w:t>th</w:t>
      </w:r>
      <w:r w:rsidR="00EA5762">
        <w:t xml:space="preserve"> Business Day</w:t>
      </w:r>
      <w:r w:rsidRPr="00D301F2">
        <w:t xml:space="preserve"> after the </w:t>
      </w:r>
      <w:r w:rsidR="00F637FA">
        <w:t>c</w:t>
      </w:r>
      <w:r w:rsidRPr="00D301F2">
        <w:t xml:space="preserve">laim is given to the </w:t>
      </w:r>
      <w:r w:rsidR="001C7CF7">
        <w:t>Superintendent</w:t>
      </w:r>
      <w:r w:rsidRPr="00D301F2">
        <w:t>;</w:t>
      </w:r>
    </w:p>
    <w:p w14:paraId="3CE6C727" w14:textId="77777777" w:rsidR="00643376" w:rsidRPr="00D301F2" w:rsidRDefault="001B12A5" w:rsidP="00C24E04">
      <w:pPr>
        <w:pStyle w:val="DefinitionL1"/>
      </w:pPr>
      <w:r w:rsidRPr="00D301F2">
        <w:rPr>
          <w:b/>
          <w:bCs/>
        </w:rPr>
        <w:t>Security</w:t>
      </w:r>
      <w:r w:rsidRPr="00D301F2">
        <w:t xml:space="preserve"> </w:t>
      </w:r>
      <w:r w:rsidR="00643376" w:rsidRPr="00D301F2">
        <w:t>means:</w:t>
      </w:r>
    </w:p>
    <w:p w14:paraId="7C730339" w14:textId="77777777" w:rsidR="00643376" w:rsidRPr="00D301F2" w:rsidRDefault="00643376" w:rsidP="00C24E04">
      <w:pPr>
        <w:pStyle w:val="DefinitionL2"/>
      </w:pPr>
      <w:r w:rsidRPr="00D301F2">
        <w:t>cash;</w:t>
      </w:r>
    </w:p>
    <w:p w14:paraId="634F9CAA" w14:textId="77777777" w:rsidR="00643376" w:rsidRPr="00D301F2" w:rsidRDefault="00643376" w:rsidP="00C24E04">
      <w:pPr>
        <w:pStyle w:val="DefinitionL2"/>
      </w:pPr>
      <w:r w:rsidRPr="00D301F2">
        <w:t>retention moneys;</w:t>
      </w:r>
    </w:p>
    <w:p w14:paraId="003A0273" w14:textId="77777777" w:rsidR="00643376" w:rsidRPr="00D301F2" w:rsidRDefault="001C7CF7" w:rsidP="001C7CF7">
      <w:pPr>
        <w:pStyle w:val="DefinitionL2"/>
      </w:pPr>
      <w:r>
        <w:t xml:space="preserve">Bank Guarantee; </w:t>
      </w:r>
      <w:r w:rsidR="00643376" w:rsidRPr="00D301F2">
        <w:t>or</w:t>
      </w:r>
    </w:p>
    <w:p w14:paraId="4C7C9D57" w14:textId="77777777" w:rsidR="00643376" w:rsidRPr="00D301F2" w:rsidRDefault="00643376" w:rsidP="00C24E04">
      <w:pPr>
        <w:pStyle w:val="DefinitionL2"/>
      </w:pPr>
      <w:r w:rsidRPr="00D301F2">
        <w:t xml:space="preserve">other form approved by the </w:t>
      </w:r>
      <w:r w:rsidR="001C7CF7">
        <w:t>Principal</w:t>
      </w:r>
      <w:r w:rsidRPr="00D301F2">
        <w:t>;</w:t>
      </w:r>
    </w:p>
    <w:p w14:paraId="63ACE8D9" w14:textId="77777777" w:rsidR="00604F84" w:rsidRPr="00D301F2" w:rsidRDefault="00604F84" w:rsidP="00C24E04">
      <w:pPr>
        <w:pStyle w:val="DefinitionL1"/>
      </w:pPr>
      <w:r w:rsidRPr="00D301F2">
        <w:rPr>
          <w:b/>
          <w:bCs/>
        </w:rPr>
        <w:t xml:space="preserve">Security of Payment Legislation </w:t>
      </w:r>
      <w:r w:rsidRPr="00D301F2">
        <w:t xml:space="preserve">means the </w:t>
      </w:r>
      <w:r w:rsidRPr="00D301F2">
        <w:rPr>
          <w:i/>
          <w:iCs/>
        </w:rPr>
        <w:t>Building Industry Fairness (Security of Payment) Act 2017</w:t>
      </w:r>
      <w:r w:rsidRPr="00D301F2">
        <w:t xml:space="preserve"> (Qld) and any associated subordinate legislation;</w:t>
      </w:r>
    </w:p>
    <w:p w14:paraId="7B6DB7AD" w14:textId="77777777" w:rsidR="00643376" w:rsidRPr="00D301F2" w:rsidRDefault="001B12A5" w:rsidP="00C24E04">
      <w:pPr>
        <w:pStyle w:val="DefinitionL1"/>
      </w:pPr>
      <w:r w:rsidRPr="00D301F2">
        <w:rPr>
          <w:b/>
          <w:bCs/>
        </w:rPr>
        <w:t>Selected Subcontract Work</w:t>
      </w:r>
      <w:r w:rsidRPr="00D301F2">
        <w:t xml:space="preserve"> </w:t>
      </w:r>
      <w:r w:rsidR="00643376" w:rsidRPr="00D301F2">
        <w:t>has the meaning in</w:t>
      </w:r>
      <w:r w:rsidR="00C374DF" w:rsidRPr="00D301F2">
        <w:t xml:space="preserve"> </w:t>
      </w:r>
      <w:r w:rsidR="00E235D1" w:rsidRPr="00D301F2">
        <w:t>Subclause</w:t>
      </w:r>
      <w:r w:rsidR="00C34A3E">
        <w:t xml:space="preserve"> </w:t>
      </w:r>
      <w:r w:rsidR="007F683D" w:rsidRPr="00D301F2">
        <w:fldChar w:fldCharType="begin"/>
      </w:r>
      <w:r w:rsidR="007F683D" w:rsidRPr="00D301F2">
        <w:instrText xml:space="preserve"> REF _Ref52297298 \r \h </w:instrText>
      </w:r>
      <w:r w:rsidR="007F683D" w:rsidRPr="00D301F2">
        <w:fldChar w:fldCharType="separate"/>
      </w:r>
      <w:r w:rsidR="00F96953">
        <w:t>9.3</w:t>
      </w:r>
      <w:r w:rsidR="007F683D" w:rsidRPr="00D301F2">
        <w:fldChar w:fldCharType="end"/>
      </w:r>
      <w:r w:rsidR="00643376" w:rsidRPr="00D301F2">
        <w:t>;</w:t>
      </w:r>
    </w:p>
    <w:p w14:paraId="3B2C68CD" w14:textId="77777777" w:rsidR="00643376" w:rsidRPr="00D301F2" w:rsidRDefault="001B12A5" w:rsidP="00C24E04">
      <w:pPr>
        <w:pStyle w:val="DefinitionL1"/>
      </w:pPr>
      <w:r w:rsidRPr="00D301F2">
        <w:rPr>
          <w:b/>
          <w:bCs/>
        </w:rPr>
        <w:t>Selected Subcontractor</w:t>
      </w:r>
      <w:r w:rsidR="004E00F4" w:rsidRPr="00D301F2">
        <w:t xml:space="preserve"> </w:t>
      </w:r>
      <w:r w:rsidR="00643376" w:rsidRPr="00D301F2">
        <w:t>has the meaning in</w:t>
      </w:r>
      <w:r w:rsidR="00C374DF" w:rsidRPr="00D301F2">
        <w:t xml:space="preserve"> </w:t>
      </w:r>
      <w:r w:rsidR="00E235D1" w:rsidRPr="00D301F2">
        <w:t>Subclause</w:t>
      </w:r>
      <w:r w:rsidR="00C34A3E">
        <w:t xml:space="preserve"> </w:t>
      </w:r>
      <w:r w:rsidR="007F683D" w:rsidRPr="00D301F2">
        <w:fldChar w:fldCharType="begin"/>
      </w:r>
      <w:r w:rsidR="007F683D" w:rsidRPr="00D301F2">
        <w:instrText xml:space="preserve"> REF _Ref52297298 \r \h </w:instrText>
      </w:r>
      <w:r w:rsidR="007F683D" w:rsidRPr="00D301F2">
        <w:fldChar w:fldCharType="separate"/>
      </w:r>
      <w:r w:rsidR="00F96953">
        <w:t>9.3</w:t>
      </w:r>
      <w:r w:rsidR="007F683D" w:rsidRPr="00D301F2">
        <w:fldChar w:fldCharType="end"/>
      </w:r>
      <w:r w:rsidR="00643376" w:rsidRPr="00D301F2">
        <w:t>;</w:t>
      </w:r>
    </w:p>
    <w:p w14:paraId="31BD4B2D" w14:textId="77777777" w:rsidR="00643376" w:rsidRPr="00D301F2" w:rsidRDefault="001B12A5" w:rsidP="00C24E04">
      <w:pPr>
        <w:pStyle w:val="DefinitionL1"/>
      </w:pPr>
      <w:r w:rsidRPr="00D301F2">
        <w:rPr>
          <w:b/>
          <w:bCs/>
        </w:rPr>
        <w:lastRenderedPageBreak/>
        <w:t>Separable Portion</w:t>
      </w:r>
      <w:r w:rsidR="004E00F4" w:rsidRPr="00D301F2">
        <w:t xml:space="preserve"> </w:t>
      </w:r>
      <w:r w:rsidR="00643376" w:rsidRPr="00D301F2">
        <w:t xml:space="preserve">means a portion of </w:t>
      </w:r>
      <w:r w:rsidR="00FE0AEC" w:rsidRPr="00D301F2">
        <w:t>T</w:t>
      </w:r>
      <w:r w:rsidR="00643376" w:rsidRPr="00D301F2">
        <w:t>he Works identified as such in the Contract or by the Superintendent pursuant to</w:t>
      </w:r>
      <w:r w:rsidR="00C374DF" w:rsidRPr="00D301F2">
        <w:t xml:space="preserve"> </w:t>
      </w:r>
      <w:r w:rsidR="00E235D1" w:rsidRPr="00D301F2">
        <w:t>Clause</w:t>
      </w:r>
      <w:r w:rsidR="00C34A3E">
        <w:t xml:space="preserve"> </w:t>
      </w:r>
      <w:r w:rsidR="007F683D" w:rsidRPr="00D301F2">
        <w:fldChar w:fldCharType="begin"/>
      </w:r>
      <w:r w:rsidR="007F683D" w:rsidRPr="00D301F2">
        <w:instrText xml:space="preserve"> REF _Ref50645522 \r \h </w:instrText>
      </w:r>
      <w:r w:rsidR="007F683D" w:rsidRPr="00D301F2">
        <w:fldChar w:fldCharType="separate"/>
      </w:r>
      <w:r w:rsidR="00F96953">
        <w:t>4</w:t>
      </w:r>
      <w:r w:rsidR="007F683D" w:rsidRPr="00D301F2">
        <w:fldChar w:fldCharType="end"/>
      </w:r>
      <w:r w:rsidR="00643376" w:rsidRPr="00D301F2">
        <w:t>;</w:t>
      </w:r>
    </w:p>
    <w:p w14:paraId="45F9DADC" w14:textId="77777777" w:rsidR="00643376" w:rsidRPr="00D301F2" w:rsidRDefault="001B12A5" w:rsidP="00C24E04">
      <w:pPr>
        <w:pStyle w:val="DefinitionL1"/>
      </w:pPr>
      <w:r w:rsidRPr="00D301F2">
        <w:rPr>
          <w:b/>
          <w:bCs/>
        </w:rPr>
        <w:t>Site</w:t>
      </w:r>
      <w:r w:rsidRPr="00D301F2">
        <w:t xml:space="preserve"> </w:t>
      </w:r>
      <w:r w:rsidR="00643376" w:rsidRPr="00D301F2">
        <w:t>means the lands and other places to be made available and any other lands and places made available to the Contractor by the Principal for the purpose of the Contract;</w:t>
      </w:r>
    </w:p>
    <w:p w14:paraId="1D4DF7C6" w14:textId="77777777" w:rsidR="00604F84" w:rsidRPr="00D301F2" w:rsidRDefault="00604F84" w:rsidP="00C24E04">
      <w:pPr>
        <w:pStyle w:val="DefinitionL1"/>
      </w:pPr>
      <w:r w:rsidRPr="00D301F2">
        <w:rPr>
          <w:b/>
          <w:bCs/>
        </w:rPr>
        <w:t xml:space="preserve">Specified Loss </w:t>
      </w:r>
      <w:r w:rsidRPr="00D301F2">
        <w:t>means:</w:t>
      </w:r>
    </w:p>
    <w:p w14:paraId="53273634" w14:textId="77777777" w:rsidR="001C7CF7" w:rsidRDefault="00604F84" w:rsidP="00604F84">
      <w:pPr>
        <w:pStyle w:val="DefinitionL2"/>
      </w:pPr>
      <w:r w:rsidRPr="00D301F2">
        <w:t>any loss of, or loss of anticipated, profit, income, revenue, saving, production</w:t>
      </w:r>
      <w:r w:rsidR="00DF5CFE">
        <w:t>,</w:t>
      </w:r>
      <w:r w:rsidRPr="00D301F2">
        <w:t xml:space="preserve"> business, good will, contract or opportunity (including access to markets); </w:t>
      </w:r>
    </w:p>
    <w:p w14:paraId="2257497A" w14:textId="77777777" w:rsidR="001C7CF7" w:rsidRDefault="00604F84" w:rsidP="00604F84">
      <w:pPr>
        <w:pStyle w:val="DefinitionL2"/>
      </w:pPr>
      <w:r w:rsidRPr="00D301F2">
        <w:t xml:space="preserve">increase in financing or operating costs; </w:t>
      </w:r>
    </w:p>
    <w:p w14:paraId="09AA85F8" w14:textId="77777777" w:rsidR="001C7CF7" w:rsidRDefault="00604F84" w:rsidP="00604F84">
      <w:pPr>
        <w:pStyle w:val="DefinitionL2"/>
      </w:pPr>
      <w:bookmarkStart w:id="126" w:name="_Ref212716239"/>
      <w:r w:rsidRPr="00D301F2">
        <w:t>liability for loss or damage suffered by third parties;</w:t>
      </w:r>
      <w:bookmarkEnd w:id="126"/>
      <w:r w:rsidRPr="00D301F2">
        <w:t xml:space="preserve"> </w:t>
      </w:r>
    </w:p>
    <w:p w14:paraId="6DE23ADB" w14:textId="77777777" w:rsidR="001C7CF7" w:rsidRDefault="00604F84" w:rsidP="00604F84">
      <w:pPr>
        <w:pStyle w:val="DefinitionL2"/>
      </w:pPr>
      <w:r w:rsidRPr="00D301F2">
        <w:t xml:space="preserve">legal costs (on a solicitor and client basis); </w:t>
      </w:r>
    </w:p>
    <w:p w14:paraId="1AF8D381" w14:textId="77777777" w:rsidR="001C7CF7" w:rsidRDefault="00604F84" w:rsidP="00604F84">
      <w:pPr>
        <w:pStyle w:val="DefinitionL2"/>
      </w:pPr>
      <w:r w:rsidRPr="00D301F2">
        <w:t xml:space="preserve">fines levied; </w:t>
      </w:r>
    </w:p>
    <w:p w14:paraId="56D6BDB9" w14:textId="77777777" w:rsidR="001C7CF7" w:rsidRDefault="00604F84" w:rsidP="00604F84">
      <w:pPr>
        <w:pStyle w:val="DefinitionL2"/>
      </w:pPr>
      <w:r w:rsidRPr="00D301F2">
        <w:t xml:space="preserve">loss of reputation or embarrassment and the cost of abating or reducing such; </w:t>
      </w:r>
    </w:p>
    <w:p w14:paraId="07395573" w14:textId="77777777" w:rsidR="001C7CF7" w:rsidRDefault="00604F84" w:rsidP="00604F84">
      <w:pPr>
        <w:pStyle w:val="DefinitionL2"/>
      </w:pPr>
      <w:r w:rsidRPr="00D301F2">
        <w:t xml:space="preserve">damage to credit rating; </w:t>
      </w:r>
    </w:p>
    <w:p w14:paraId="3D8FDE31" w14:textId="77777777" w:rsidR="00604F84" w:rsidRPr="00D301F2" w:rsidRDefault="00604F84" w:rsidP="00604F84">
      <w:pPr>
        <w:pStyle w:val="DefinitionL2"/>
      </w:pPr>
      <w:r w:rsidRPr="00D301F2">
        <w:t>any other financial or economic loss; and</w:t>
      </w:r>
    </w:p>
    <w:p w14:paraId="534BC73B" w14:textId="77777777" w:rsidR="00604F84" w:rsidRPr="00D301F2" w:rsidRDefault="00604F84" w:rsidP="002A657C">
      <w:pPr>
        <w:pStyle w:val="DefinitionL2"/>
      </w:pPr>
      <w:r w:rsidRPr="00D301F2">
        <w:t xml:space="preserve">any indirect, special or consequential loss, damage, cost, expense or penalty not expressly referred to in </w:t>
      </w:r>
      <w:r w:rsidR="003408D4">
        <w:t xml:space="preserve">the preceding </w:t>
      </w:r>
      <w:r w:rsidRPr="00D301F2">
        <w:t>paragraph</w:t>
      </w:r>
      <w:r w:rsidR="003408D4">
        <w:t>s</w:t>
      </w:r>
      <w:r w:rsidRPr="00D301F2">
        <w:t>, howsoever arising;</w:t>
      </w:r>
    </w:p>
    <w:p w14:paraId="1D26FC93" w14:textId="77777777" w:rsidR="00F53DB0" w:rsidRPr="00F53DB0" w:rsidRDefault="00F53DB0" w:rsidP="00C24E04">
      <w:pPr>
        <w:pStyle w:val="DefinitionL1"/>
      </w:pPr>
      <w:r>
        <w:rPr>
          <w:b/>
          <w:bCs/>
        </w:rPr>
        <w:t>Subcontractor</w:t>
      </w:r>
      <w:r>
        <w:t xml:space="preserve"> includes supplier and </w:t>
      </w:r>
      <w:r w:rsidR="00573EF9">
        <w:t>Consultant</w:t>
      </w:r>
      <w:r>
        <w:t>;</w:t>
      </w:r>
    </w:p>
    <w:p w14:paraId="7BB45A95" w14:textId="77777777" w:rsidR="00643376" w:rsidRPr="00D301F2" w:rsidRDefault="00643376" w:rsidP="00C24E04">
      <w:pPr>
        <w:pStyle w:val="DefinitionL1"/>
      </w:pPr>
      <w:r w:rsidRPr="00D301F2">
        <w:rPr>
          <w:b/>
          <w:bCs/>
        </w:rPr>
        <w:t>Superintendent</w:t>
      </w:r>
      <w:r w:rsidR="00934971" w:rsidRPr="00D301F2">
        <w:t xml:space="preserve"> </w:t>
      </w:r>
      <w:r w:rsidRPr="00D301F2">
        <w:t xml:space="preserve">means the person stated in </w:t>
      </w:r>
      <w:r w:rsidR="00E235D1" w:rsidRPr="00D301F2">
        <w:t>Item</w:t>
      </w:r>
      <w:r w:rsidR="00C34A3E">
        <w:t xml:space="preserve"> </w:t>
      </w:r>
      <w:r w:rsidR="000753D2">
        <w:fldChar w:fldCharType="begin"/>
      </w:r>
      <w:r w:rsidR="000753D2">
        <w:instrText xml:space="preserve"> REF _Ref194657018 \r \h </w:instrText>
      </w:r>
      <w:r w:rsidR="000753D2">
        <w:fldChar w:fldCharType="separate"/>
      </w:r>
      <w:r w:rsidR="00F96953">
        <w:t>5</w:t>
      </w:r>
      <w:r w:rsidR="000753D2">
        <w:fldChar w:fldCharType="end"/>
      </w:r>
      <w:r w:rsidRPr="00D301F2">
        <w:t xml:space="preserve"> as the Superintendent or other person from time to time appointed in writing by the Principal to be the Superintendent and notified as such in writing to the Contractor by the Principal and, so far as concerns the functions exercisable by a Superintendent</w:t>
      </w:r>
      <w:r w:rsidR="00E14312" w:rsidRPr="00D301F2">
        <w:t>’</w:t>
      </w:r>
      <w:r w:rsidRPr="00D301F2">
        <w:t>s Representative, includes a Superintendent</w:t>
      </w:r>
      <w:r w:rsidR="00E14312" w:rsidRPr="00D301F2">
        <w:t>’</w:t>
      </w:r>
      <w:r w:rsidRPr="00D301F2">
        <w:t>s Representative;</w:t>
      </w:r>
    </w:p>
    <w:p w14:paraId="5103F566" w14:textId="77777777" w:rsidR="00643376" w:rsidRPr="00D301F2" w:rsidRDefault="00643376" w:rsidP="00C24E04">
      <w:pPr>
        <w:pStyle w:val="DefinitionL1"/>
      </w:pPr>
      <w:r w:rsidRPr="00D301F2">
        <w:rPr>
          <w:b/>
          <w:bCs/>
        </w:rPr>
        <w:t>Superintendent</w:t>
      </w:r>
      <w:r w:rsidR="00E14312" w:rsidRPr="00D301F2">
        <w:rPr>
          <w:b/>
          <w:bCs/>
        </w:rPr>
        <w:t>’</w:t>
      </w:r>
      <w:r w:rsidRPr="00D301F2">
        <w:rPr>
          <w:b/>
          <w:bCs/>
        </w:rPr>
        <w:t>s Representative</w:t>
      </w:r>
      <w:r w:rsidR="00934971" w:rsidRPr="00D301F2">
        <w:t xml:space="preserve"> </w:t>
      </w:r>
      <w:r w:rsidRPr="00D301F2">
        <w:t>means an individual appointed in writing by the Superintendent under</w:t>
      </w:r>
      <w:r w:rsidR="00C374DF" w:rsidRPr="00D301F2">
        <w:t xml:space="preserve"> </w:t>
      </w:r>
      <w:r w:rsidR="00E235D1" w:rsidRPr="00D301F2">
        <w:t>Clause</w:t>
      </w:r>
      <w:r w:rsidR="00C34A3E">
        <w:t xml:space="preserve"> </w:t>
      </w:r>
      <w:r w:rsidR="0001573B" w:rsidRPr="00D301F2">
        <w:fldChar w:fldCharType="begin"/>
      </w:r>
      <w:r w:rsidR="0001573B" w:rsidRPr="00D301F2">
        <w:instrText xml:space="preserve"> REF _Ref52297342 \r \h </w:instrText>
      </w:r>
      <w:r w:rsidR="0001573B" w:rsidRPr="00D301F2">
        <w:fldChar w:fldCharType="separate"/>
      </w:r>
      <w:r w:rsidR="00F96953">
        <w:t>21</w:t>
      </w:r>
      <w:r w:rsidR="0001573B" w:rsidRPr="00D301F2">
        <w:fldChar w:fldCharType="end"/>
      </w:r>
      <w:r w:rsidRPr="00D301F2">
        <w:t>;</w:t>
      </w:r>
    </w:p>
    <w:p w14:paraId="1FEA19DB" w14:textId="77777777" w:rsidR="00643376" w:rsidRPr="00D301F2" w:rsidRDefault="001B12A5" w:rsidP="00C24E04">
      <w:pPr>
        <w:pStyle w:val="DefinitionL1"/>
      </w:pPr>
      <w:r w:rsidRPr="00D301F2">
        <w:rPr>
          <w:b/>
          <w:bCs/>
        </w:rPr>
        <w:t>Survey Mark</w:t>
      </w:r>
      <w:r w:rsidR="00934971" w:rsidRPr="00D301F2">
        <w:t xml:space="preserve"> </w:t>
      </w:r>
      <w:r w:rsidR="00643376" w:rsidRPr="00D301F2">
        <w:t>in</w:t>
      </w:r>
      <w:r w:rsidR="00C374DF" w:rsidRPr="00D301F2">
        <w:t xml:space="preserve"> </w:t>
      </w:r>
      <w:r w:rsidR="00E235D1" w:rsidRPr="00D301F2">
        <w:t>Clause</w:t>
      </w:r>
      <w:r w:rsidR="00C34A3E">
        <w:t xml:space="preserve"> </w:t>
      </w:r>
      <w:r w:rsidR="0001573B" w:rsidRPr="00D301F2">
        <w:fldChar w:fldCharType="begin"/>
      </w:r>
      <w:r w:rsidR="0001573B" w:rsidRPr="00D301F2">
        <w:instrText xml:space="preserve"> REF _Ref52297350 \r \h </w:instrText>
      </w:r>
      <w:r w:rsidR="0001573B" w:rsidRPr="00D301F2">
        <w:fldChar w:fldCharType="separate"/>
      </w:r>
      <w:r w:rsidR="00F96953">
        <w:t>26</w:t>
      </w:r>
      <w:r w:rsidR="0001573B" w:rsidRPr="00D301F2">
        <w:fldChar w:fldCharType="end"/>
      </w:r>
      <w:r w:rsidR="00643376" w:rsidRPr="00D301F2">
        <w:t xml:space="preserve"> means a survey peg, bench mark, reference mark, signal, alignment, level mark or any other mark for the purpose of setting out, checking or measuring WUC;</w:t>
      </w:r>
    </w:p>
    <w:p w14:paraId="72EEAB31" w14:textId="77777777" w:rsidR="00643376" w:rsidRPr="00D301F2" w:rsidRDefault="001B12A5" w:rsidP="00C24E04">
      <w:pPr>
        <w:pStyle w:val="DefinitionL1"/>
      </w:pPr>
      <w:r w:rsidRPr="00D301F2">
        <w:rPr>
          <w:b/>
          <w:bCs/>
        </w:rPr>
        <w:t>Temporary Works</w:t>
      </w:r>
      <w:r w:rsidR="00934971" w:rsidRPr="00D301F2">
        <w:t xml:space="preserve"> </w:t>
      </w:r>
      <w:r w:rsidR="00643376" w:rsidRPr="00D301F2">
        <w:t xml:space="preserve">means </w:t>
      </w:r>
      <w:r w:rsidR="001C7CF7">
        <w:t>W</w:t>
      </w:r>
      <w:r w:rsidR="001C7CF7" w:rsidRPr="00D301F2">
        <w:t xml:space="preserve">ork </w:t>
      </w:r>
      <w:r w:rsidR="00643376" w:rsidRPr="00D301F2">
        <w:t xml:space="preserve">used in carrying out and completing WUC, but not forming part of </w:t>
      </w:r>
      <w:r w:rsidR="00FE0AEC" w:rsidRPr="00D301F2">
        <w:t>T</w:t>
      </w:r>
      <w:r w:rsidR="00643376" w:rsidRPr="00D301F2">
        <w:t>he Works;</w:t>
      </w:r>
    </w:p>
    <w:p w14:paraId="492A5F53" w14:textId="77777777" w:rsidR="00643376" w:rsidRPr="00D301F2" w:rsidRDefault="001B12A5" w:rsidP="00C24E04">
      <w:pPr>
        <w:pStyle w:val="DefinitionL1"/>
      </w:pPr>
      <w:r w:rsidRPr="00D301F2">
        <w:rPr>
          <w:b/>
          <w:bCs/>
        </w:rPr>
        <w:t>Test</w:t>
      </w:r>
      <w:r w:rsidRPr="00D301F2">
        <w:t xml:space="preserve"> </w:t>
      </w:r>
      <w:r w:rsidR="00643376" w:rsidRPr="00D301F2">
        <w:t>has the meaning in</w:t>
      </w:r>
      <w:r w:rsidR="00C374DF" w:rsidRPr="00D301F2">
        <w:t xml:space="preserve"> </w:t>
      </w:r>
      <w:r w:rsidR="00E235D1" w:rsidRPr="00D301F2">
        <w:t>Subclause</w:t>
      </w:r>
      <w:r w:rsidR="00C34A3E">
        <w:t xml:space="preserve"> </w:t>
      </w:r>
      <w:r w:rsidR="0001573B" w:rsidRPr="00D301F2">
        <w:fldChar w:fldCharType="begin"/>
      </w:r>
      <w:r w:rsidR="0001573B" w:rsidRPr="00D301F2">
        <w:instrText xml:space="preserve"> REF _Ref52297363 \r \h </w:instrText>
      </w:r>
      <w:r w:rsidR="0001573B" w:rsidRPr="00D301F2">
        <w:fldChar w:fldCharType="separate"/>
      </w:r>
      <w:r w:rsidR="00F96953">
        <w:t>30.1</w:t>
      </w:r>
      <w:r w:rsidR="0001573B" w:rsidRPr="00D301F2">
        <w:fldChar w:fldCharType="end"/>
      </w:r>
      <w:r w:rsidR="001873F7" w:rsidRPr="00D301F2">
        <w:t xml:space="preserve"> </w:t>
      </w:r>
      <w:r w:rsidR="00643376" w:rsidRPr="00D301F2">
        <w:t>and includes examine and measure;</w:t>
      </w:r>
    </w:p>
    <w:p w14:paraId="7997DBF9" w14:textId="77777777" w:rsidR="00E67A61" w:rsidRDefault="001B12A5" w:rsidP="005D1158">
      <w:pPr>
        <w:pStyle w:val="DefinitionL1"/>
        <w:numPr>
          <w:ilvl w:val="0"/>
          <w:numId w:val="0"/>
        </w:numPr>
        <w:ind w:left="794"/>
      </w:pPr>
      <w:r w:rsidRPr="00E67A61">
        <w:rPr>
          <w:b/>
          <w:bCs/>
        </w:rPr>
        <w:t xml:space="preserve">The </w:t>
      </w:r>
      <w:r w:rsidR="00643376" w:rsidRPr="00E67A61">
        <w:rPr>
          <w:b/>
          <w:bCs/>
        </w:rPr>
        <w:t>Works</w:t>
      </w:r>
      <w:r w:rsidR="00934971" w:rsidRPr="00D301F2">
        <w:t xml:space="preserve"> </w:t>
      </w:r>
      <w:r w:rsidR="00643376" w:rsidRPr="00D301F2">
        <w:t xml:space="preserve">means the whole of the </w:t>
      </w:r>
      <w:r w:rsidR="002A3735" w:rsidRPr="00D301F2">
        <w:t xml:space="preserve">Work </w:t>
      </w:r>
      <w:r w:rsidR="00643376" w:rsidRPr="00D301F2">
        <w:t xml:space="preserve">to be carried out and completed in accordance with the Contract, including </w:t>
      </w:r>
      <w:r w:rsidR="002A3735" w:rsidRPr="00D301F2">
        <w:t xml:space="preserve">Variations </w:t>
      </w:r>
      <w:r w:rsidR="00643376" w:rsidRPr="00D301F2">
        <w:t>provided for by the Contract, which by the Contract is to be handed over to the Principal;</w:t>
      </w:r>
    </w:p>
    <w:p w14:paraId="51DEE414" w14:textId="77777777" w:rsidR="00643376" w:rsidRPr="00D301F2" w:rsidRDefault="001B12A5" w:rsidP="00C24E04">
      <w:pPr>
        <w:pStyle w:val="DefinitionL1"/>
      </w:pPr>
      <w:r w:rsidRPr="00D301F2">
        <w:rPr>
          <w:b/>
          <w:bCs/>
        </w:rPr>
        <w:t>Variation</w:t>
      </w:r>
      <w:r w:rsidRPr="00D301F2">
        <w:t xml:space="preserve"> </w:t>
      </w:r>
      <w:r w:rsidR="00643376" w:rsidRPr="00D301F2">
        <w:t>has the meaning in</w:t>
      </w:r>
      <w:r w:rsidR="00C374DF" w:rsidRPr="00D301F2">
        <w:t xml:space="preserve"> </w:t>
      </w:r>
      <w:r w:rsidR="00E235D1" w:rsidRPr="00D301F2">
        <w:t>Clause</w:t>
      </w:r>
      <w:r w:rsidR="00C34A3E">
        <w:t xml:space="preserve"> </w:t>
      </w:r>
      <w:r w:rsidR="0001573B" w:rsidRPr="00D301F2">
        <w:fldChar w:fldCharType="begin"/>
      </w:r>
      <w:r w:rsidR="0001573B" w:rsidRPr="00D301F2">
        <w:instrText xml:space="preserve"> REF _Ref52297390 \r \h </w:instrText>
      </w:r>
      <w:r w:rsidR="0001573B" w:rsidRPr="00D301F2">
        <w:fldChar w:fldCharType="separate"/>
      </w:r>
      <w:r w:rsidR="00F96953">
        <w:t>36</w:t>
      </w:r>
      <w:r w:rsidR="0001573B" w:rsidRPr="00D301F2">
        <w:fldChar w:fldCharType="end"/>
      </w:r>
      <w:r w:rsidR="00643376" w:rsidRPr="00D301F2">
        <w:t>;</w:t>
      </w:r>
    </w:p>
    <w:p w14:paraId="6EE0C095" w14:textId="77777777" w:rsidR="00604F84" w:rsidRPr="00D301F2" w:rsidRDefault="00604F84" w:rsidP="00C24E04">
      <w:pPr>
        <w:pStyle w:val="DefinitionL1"/>
      </w:pPr>
      <w:r w:rsidRPr="00D301F2">
        <w:rPr>
          <w:b/>
          <w:bCs/>
        </w:rPr>
        <w:t>Variation Rates</w:t>
      </w:r>
      <w:r w:rsidRPr="00D301F2">
        <w:t xml:space="preserve"> means the rates </w:t>
      </w:r>
      <w:r w:rsidR="001C7CF7">
        <w:t xml:space="preserve">described as variation rates in </w:t>
      </w:r>
      <w:r w:rsidR="00AF2107">
        <w:fldChar w:fldCharType="begin"/>
      </w:r>
      <w:r w:rsidR="00AF2107">
        <w:instrText xml:space="preserve"> REF _Ref195635639 \w \h </w:instrText>
      </w:r>
      <w:r w:rsidR="00AF2107">
        <w:fldChar w:fldCharType="separate"/>
      </w:r>
      <w:r w:rsidR="00F96953">
        <w:t>Annexure Part G</w:t>
      </w:r>
      <w:r w:rsidR="00AF2107">
        <w:fldChar w:fldCharType="end"/>
      </w:r>
      <w:r w:rsidR="001C7CF7">
        <w:t xml:space="preserve"> or elsewhere in the Contract</w:t>
      </w:r>
      <w:r w:rsidRPr="00D301F2">
        <w:t>;</w:t>
      </w:r>
    </w:p>
    <w:p w14:paraId="3F4914DB" w14:textId="77777777" w:rsidR="00604F84" w:rsidRPr="00D301F2" w:rsidRDefault="00604F84" w:rsidP="00C24E04">
      <w:pPr>
        <w:pStyle w:val="DefinitionL1"/>
      </w:pPr>
      <w:r w:rsidRPr="00D301F2">
        <w:rPr>
          <w:b/>
          <w:bCs/>
        </w:rPr>
        <w:t>Wilful Misconduct</w:t>
      </w:r>
      <w:r w:rsidRPr="00D301F2">
        <w:t xml:space="preserve"> means an intentional act or omission by a party committed with reckless disregard for its foreseeable and potentially harmful consequences in circumstances where that party knows or ought to know that those consequences would likely result from the act or omission but which is not due to an honest mistake oversight, error of judgement, accident or negligence;</w:t>
      </w:r>
    </w:p>
    <w:p w14:paraId="71B1F1CB" w14:textId="77777777" w:rsidR="00643376" w:rsidRPr="00D301F2" w:rsidRDefault="001B12A5" w:rsidP="00C24E04">
      <w:pPr>
        <w:pStyle w:val="DefinitionL1"/>
      </w:pPr>
      <w:r w:rsidRPr="00D301F2">
        <w:rPr>
          <w:b/>
          <w:bCs/>
        </w:rPr>
        <w:lastRenderedPageBreak/>
        <w:t>Work</w:t>
      </w:r>
      <w:r w:rsidRPr="00D301F2">
        <w:t xml:space="preserve"> </w:t>
      </w:r>
      <w:r w:rsidR="00643376" w:rsidRPr="00D301F2">
        <w:t>includes the provision of materials;</w:t>
      </w:r>
    </w:p>
    <w:p w14:paraId="5295E996" w14:textId="77777777" w:rsidR="00604F84" w:rsidRPr="00D301F2" w:rsidRDefault="00604F84" w:rsidP="00C24E04">
      <w:pPr>
        <w:pStyle w:val="DefinitionL1"/>
      </w:pPr>
      <w:r w:rsidRPr="00D301F2">
        <w:rPr>
          <w:b/>
          <w:bCs/>
        </w:rPr>
        <w:t>Working Day</w:t>
      </w:r>
      <w:r w:rsidRPr="00D301F2">
        <w:t xml:space="preserve"> means a day identified as such in Item </w:t>
      </w:r>
      <w:r w:rsidR="000753D2">
        <w:fldChar w:fldCharType="begin"/>
      </w:r>
      <w:r w:rsidR="000753D2">
        <w:instrText xml:space="preserve"> REF _Ref194657028 \r \h </w:instrText>
      </w:r>
      <w:r w:rsidR="000753D2">
        <w:fldChar w:fldCharType="separate"/>
      </w:r>
      <w:r w:rsidR="00F96953">
        <w:t>22A</w:t>
      </w:r>
      <w:r w:rsidR="000753D2">
        <w:fldChar w:fldCharType="end"/>
      </w:r>
      <w:r w:rsidRPr="00D301F2">
        <w:t>;</w:t>
      </w:r>
    </w:p>
    <w:p w14:paraId="5C2F0E9C" w14:textId="77777777" w:rsidR="00CE69FB" w:rsidRDefault="00934971" w:rsidP="005D1158">
      <w:pPr>
        <w:pStyle w:val="DefinitionL1"/>
      </w:pPr>
      <w:r w:rsidRPr="00875A67">
        <w:rPr>
          <w:b/>
          <w:bCs/>
        </w:rPr>
        <w:t xml:space="preserve">WUC (from </w:t>
      </w:r>
      <w:r w:rsidR="00782FB4" w:rsidRPr="00875A67">
        <w:rPr>
          <w:b/>
          <w:bCs/>
        </w:rPr>
        <w:t>“</w:t>
      </w:r>
      <w:r w:rsidR="00BB6B21" w:rsidRPr="00875A67">
        <w:rPr>
          <w:b/>
          <w:bCs/>
        </w:rPr>
        <w:t>Work</w:t>
      </w:r>
      <w:r w:rsidR="00DD473A" w:rsidRPr="00875A67">
        <w:rPr>
          <w:b/>
          <w:bCs/>
        </w:rPr>
        <w:t xml:space="preserve"> U</w:t>
      </w:r>
      <w:r w:rsidR="00643376" w:rsidRPr="00875A67">
        <w:rPr>
          <w:b/>
          <w:bCs/>
        </w:rPr>
        <w:t>nder the Contract</w:t>
      </w:r>
      <w:r w:rsidR="00782FB4" w:rsidRPr="00875A67">
        <w:rPr>
          <w:b/>
          <w:bCs/>
        </w:rPr>
        <w:t>”</w:t>
      </w:r>
      <w:r w:rsidR="00643376" w:rsidRPr="00875A67">
        <w:rPr>
          <w:b/>
          <w:bCs/>
        </w:rPr>
        <w:t>)</w:t>
      </w:r>
      <w:r w:rsidRPr="00D301F2">
        <w:t xml:space="preserve"> </w:t>
      </w:r>
      <w:r w:rsidR="00643376" w:rsidRPr="00D301F2">
        <w:t xml:space="preserve">means the </w:t>
      </w:r>
      <w:r w:rsidR="002A3735" w:rsidRPr="00D301F2">
        <w:t xml:space="preserve">Work </w:t>
      </w:r>
      <w:r w:rsidR="00643376" w:rsidRPr="00D301F2">
        <w:t xml:space="preserve">which the Contractor is or may be required to carry out and complete under the Contract and includes </w:t>
      </w:r>
      <w:r w:rsidR="00FE0AEC" w:rsidRPr="00D301F2">
        <w:t>V</w:t>
      </w:r>
      <w:r w:rsidR="00643376" w:rsidRPr="00D301F2">
        <w:t xml:space="preserve">ariations, remedial </w:t>
      </w:r>
      <w:r w:rsidR="002A3735" w:rsidRPr="00D301F2">
        <w:t>Work</w:t>
      </w:r>
      <w:r w:rsidR="00643376" w:rsidRPr="00D301F2">
        <w:t xml:space="preserve">, </w:t>
      </w:r>
      <w:r w:rsidR="002A3735" w:rsidRPr="00D301F2">
        <w:t xml:space="preserve">Construction Plant </w:t>
      </w:r>
      <w:r w:rsidR="00643376" w:rsidRPr="00D301F2">
        <w:t xml:space="preserve">and </w:t>
      </w:r>
      <w:r w:rsidR="002A3735" w:rsidRPr="00D301F2">
        <w:t>Temporary Works</w:t>
      </w:r>
      <w:r w:rsidR="00643376" w:rsidRPr="00D301F2">
        <w:t>,</w:t>
      </w:r>
      <w:r w:rsidR="001C7CF7">
        <w:t xml:space="preserve"> </w:t>
      </w:r>
      <w:r w:rsidR="001C7CF7" w:rsidRPr="001C7CF7">
        <w:t xml:space="preserve">and all other Work described in or to be reasonably inferred from the </w:t>
      </w:r>
      <w:r w:rsidR="001635C1">
        <w:t>Contract</w:t>
      </w:r>
      <w:r w:rsidR="001C7CF7" w:rsidRPr="001C7CF7">
        <w:t>,</w:t>
      </w:r>
      <w:r w:rsidRPr="00D301F2">
        <w:t xml:space="preserve"> </w:t>
      </w:r>
    </w:p>
    <w:p w14:paraId="14505ED3" w14:textId="77777777" w:rsidR="00643376" w:rsidRPr="00D301F2" w:rsidRDefault="00643376" w:rsidP="005D1158">
      <w:pPr>
        <w:pStyle w:val="DefinitionL1"/>
      </w:pPr>
      <w:r w:rsidRPr="00D301F2">
        <w:t>and like words have a corresponding meaning.</w:t>
      </w:r>
    </w:p>
    <w:p w14:paraId="6A528A8F" w14:textId="77777777" w:rsidR="00643376" w:rsidRPr="00D301F2" w:rsidRDefault="00643376" w:rsidP="00C24E04">
      <w:pPr>
        <w:pStyle w:val="SAParagraph"/>
      </w:pPr>
      <w:r w:rsidRPr="00D301F2">
        <w:t xml:space="preserve">In the </w:t>
      </w:r>
      <w:r w:rsidR="004F2F8D" w:rsidRPr="00D301F2">
        <w:t>Contract</w:t>
      </w:r>
      <w:r w:rsidRPr="00D301F2">
        <w:t xml:space="preserve">: </w:t>
      </w:r>
    </w:p>
    <w:p w14:paraId="7B9A7BD8" w14:textId="77777777" w:rsidR="00643376" w:rsidRPr="00D301F2" w:rsidRDefault="00643376" w:rsidP="00C24E04">
      <w:pPr>
        <w:pStyle w:val="DefinitionL2"/>
      </w:pPr>
      <w:r w:rsidRPr="00D301F2">
        <w:t>references to days mean calendar days and references to a person include an individual, firm or a body, corporate or unincorporate;</w:t>
      </w:r>
    </w:p>
    <w:p w14:paraId="708DFCE2" w14:textId="77777777" w:rsidR="00643376" w:rsidRPr="00D301F2" w:rsidRDefault="00643376" w:rsidP="00C24E04">
      <w:pPr>
        <w:pStyle w:val="DefinitionL2"/>
      </w:pPr>
      <w:r w:rsidRPr="00D301F2">
        <w:t xml:space="preserve">time for doing any act or thing under the </w:t>
      </w:r>
      <w:r w:rsidR="004F2F8D" w:rsidRPr="00D301F2">
        <w:t>Contract</w:t>
      </w:r>
      <w:r w:rsidRPr="00D301F2">
        <w:t xml:space="preserve"> shall, if it ends on a Saturday, Sunday or Statutory or Public Holiday, be deemed to end on the day next following which is not a Saturday, Sunday or Statutory or Public Holiday;</w:t>
      </w:r>
    </w:p>
    <w:p w14:paraId="122B6E34" w14:textId="77777777" w:rsidR="00643376" w:rsidRPr="00D301F2" w:rsidRDefault="00643376" w:rsidP="00C24E04">
      <w:pPr>
        <w:pStyle w:val="DefinitionL2"/>
      </w:pPr>
      <w:r w:rsidRPr="00D301F2">
        <w:t>clause headings and</w:t>
      </w:r>
      <w:r w:rsidR="00C374DF" w:rsidRPr="00D301F2">
        <w:t xml:space="preserve"> </w:t>
      </w:r>
      <w:r w:rsidR="001E6096">
        <w:t>s</w:t>
      </w:r>
      <w:r w:rsidR="00E235D1" w:rsidRPr="00D301F2">
        <w:t>ubclause </w:t>
      </w:r>
      <w:r w:rsidRPr="00D301F2">
        <w:t xml:space="preserve">headings in these General Conditions of </w:t>
      </w:r>
      <w:r w:rsidR="004F2F8D" w:rsidRPr="00D301F2">
        <w:t>Contract</w:t>
      </w:r>
      <w:r w:rsidRPr="00D301F2">
        <w:t xml:space="preserve"> shall not form part of these General Conditions and shall not be used in the interpretation of the </w:t>
      </w:r>
      <w:r w:rsidR="004F2F8D" w:rsidRPr="00D301F2">
        <w:t>Contract</w:t>
      </w:r>
      <w:r w:rsidRPr="00D301F2">
        <w:t>;</w:t>
      </w:r>
    </w:p>
    <w:p w14:paraId="272F7D5C" w14:textId="77777777" w:rsidR="00643376" w:rsidRPr="00D301F2" w:rsidRDefault="00643376" w:rsidP="00C24E04">
      <w:pPr>
        <w:pStyle w:val="DefinitionL2"/>
      </w:pPr>
      <w:r w:rsidRPr="00D301F2">
        <w:t>words in the singular include the plural and words in the plural include the singular, according to the requirements of the context. Words importing a gender include every gender;</w:t>
      </w:r>
    </w:p>
    <w:p w14:paraId="63E8FC4D" w14:textId="77777777" w:rsidR="00643376" w:rsidRPr="00D301F2" w:rsidRDefault="00643376" w:rsidP="00C24E04">
      <w:pPr>
        <w:pStyle w:val="DefinitionL2"/>
      </w:pPr>
      <w:r w:rsidRPr="00D301F2">
        <w:t>communications between the Principal, the Superintendent and the Contractor shall be in the English language;</w:t>
      </w:r>
    </w:p>
    <w:p w14:paraId="7C23F38E" w14:textId="77777777" w:rsidR="00643376" w:rsidRPr="00D301F2" w:rsidRDefault="00643376" w:rsidP="00C24E04">
      <w:pPr>
        <w:pStyle w:val="DefinitionL2"/>
      </w:pPr>
      <w:bookmarkStart w:id="127" w:name="_Ref212709745"/>
      <w:r w:rsidRPr="00D301F2">
        <w:t xml:space="preserve">measurements of physical quantities shall be in legal units of measurement of the jurisdiction in </w:t>
      </w:r>
      <w:r w:rsidR="00E235D1" w:rsidRPr="00D301F2">
        <w:t>Item </w:t>
      </w:r>
      <w:r w:rsidR="000753D2">
        <w:fldChar w:fldCharType="begin"/>
      </w:r>
      <w:r w:rsidR="000753D2">
        <w:instrText xml:space="preserve"> REF _Ref194657041 \r \h </w:instrText>
      </w:r>
      <w:r w:rsidR="000753D2">
        <w:fldChar w:fldCharType="separate"/>
      </w:r>
      <w:r w:rsidR="00F96953">
        <w:t>8</w:t>
      </w:r>
      <w:r w:rsidR="000753D2">
        <w:fldChar w:fldCharType="end"/>
      </w:r>
      <w:r w:rsidRPr="00D301F2">
        <w:t>;</w:t>
      </w:r>
      <w:bookmarkEnd w:id="127"/>
    </w:p>
    <w:p w14:paraId="0A4389C6" w14:textId="77777777" w:rsidR="00643376" w:rsidRPr="00D301F2" w:rsidRDefault="00643376" w:rsidP="00C24E04">
      <w:pPr>
        <w:pStyle w:val="DefinitionL2"/>
      </w:pPr>
      <w:bookmarkStart w:id="128" w:name="_Ref52298657"/>
      <w:r w:rsidRPr="00D301F2">
        <w:t xml:space="preserve">unless otherwise provided, prices are in the currency in </w:t>
      </w:r>
      <w:r w:rsidR="00E235D1" w:rsidRPr="00D301F2">
        <w:t>Item</w:t>
      </w:r>
      <w:r w:rsidR="00C34A3E">
        <w:t xml:space="preserve"> </w:t>
      </w:r>
      <w:r w:rsidR="00C34A3E">
        <w:fldChar w:fldCharType="begin"/>
      </w:r>
      <w:r w:rsidR="00C34A3E">
        <w:instrText xml:space="preserve"> REF _Ref214026368 \w \h </w:instrText>
      </w:r>
      <w:r w:rsidR="00C34A3E">
        <w:fldChar w:fldCharType="separate"/>
      </w:r>
      <w:r w:rsidR="00F96953">
        <w:t>9(a)</w:t>
      </w:r>
      <w:r w:rsidR="00C34A3E">
        <w:fldChar w:fldCharType="end"/>
      </w:r>
      <w:r w:rsidRPr="00D301F2">
        <w:t xml:space="preserve"> and payments shall be made in that currency at the place in </w:t>
      </w:r>
      <w:r w:rsidR="00E235D1" w:rsidRPr="00D301F2">
        <w:t>Item</w:t>
      </w:r>
      <w:r w:rsidR="00C34A3E">
        <w:t xml:space="preserve"> </w:t>
      </w:r>
      <w:r w:rsidR="00C34A3E">
        <w:fldChar w:fldCharType="begin"/>
      </w:r>
      <w:r w:rsidR="00C34A3E">
        <w:instrText xml:space="preserve"> REF _Ref214026375 \w \h </w:instrText>
      </w:r>
      <w:r w:rsidR="00C34A3E">
        <w:fldChar w:fldCharType="separate"/>
      </w:r>
      <w:r w:rsidR="00F96953">
        <w:t>9(b)</w:t>
      </w:r>
      <w:r w:rsidR="00C34A3E">
        <w:fldChar w:fldCharType="end"/>
      </w:r>
      <w:r w:rsidRPr="00D301F2">
        <w:t>;</w:t>
      </w:r>
      <w:bookmarkEnd w:id="128"/>
    </w:p>
    <w:p w14:paraId="5C0915B8" w14:textId="77777777" w:rsidR="00643376" w:rsidRPr="00D301F2" w:rsidRDefault="00643376" w:rsidP="00C24E04">
      <w:pPr>
        <w:pStyle w:val="DefinitionL2"/>
      </w:pPr>
      <w:bookmarkStart w:id="129" w:name="_Ref52298611"/>
      <w:r w:rsidRPr="00D301F2">
        <w:t xml:space="preserve">the law governing the Contract, its interpretation and construction, and any agreement to arbitrate, is the law of the jurisdiction in </w:t>
      </w:r>
      <w:r w:rsidR="00E235D1" w:rsidRPr="00D301F2">
        <w:t>Item</w:t>
      </w:r>
      <w:r w:rsidR="00C34A3E">
        <w:t xml:space="preserve"> </w:t>
      </w:r>
      <w:r w:rsidR="000753D2">
        <w:fldChar w:fldCharType="begin"/>
      </w:r>
      <w:r w:rsidR="000753D2">
        <w:instrText xml:space="preserve"> REF _Ref194657041 \r \h </w:instrText>
      </w:r>
      <w:r w:rsidR="000753D2">
        <w:fldChar w:fldCharType="separate"/>
      </w:r>
      <w:r w:rsidR="00F96953">
        <w:t>8</w:t>
      </w:r>
      <w:r w:rsidR="000753D2">
        <w:fldChar w:fldCharType="end"/>
      </w:r>
      <w:r w:rsidRPr="00D301F2">
        <w:t>;</w:t>
      </w:r>
      <w:bookmarkEnd w:id="129"/>
    </w:p>
    <w:p w14:paraId="639314CD" w14:textId="77777777" w:rsidR="00643376" w:rsidRDefault="00643376" w:rsidP="00C24E04">
      <w:pPr>
        <w:pStyle w:val="DefinitionL2"/>
      </w:pPr>
      <w:bookmarkStart w:id="130" w:name="_Ref219273514"/>
      <w:r w:rsidRPr="00D301F2">
        <w:t xml:space="preserve">if pursuant to </w:t>
      </w:r>
      <w:r w:rsidR="002C66A3" w:rsidRPr="00D301F2">
        <w:fldChar w:fldCharType="begin"/>
      </w:r>
      <w:r w:rsidR="002C66A3" w:rsidRPr="00D301F2">
        <w:instrText xml:space="preserve"> REF _Ref108610623 \r \h </w:instrText>
      </w:r>
      <w:r w:rsidR="002C66A3" w:rsidRPr="00D301F2">
        <w:fldChar w:fldCharType="separate"/>
      </w:r>
      <w:r w:rsidR="00F96953">
        <w:t>Annexure Part B</w:t>
      </w:r>
      <w:r w:rsidR="002C66A3" w:rsidRPr="00D301F2">
        <w:fldChar w:fldCharType="end"/>
      </w:r>
      <w:r w:rsidRPr="00D301F2">
        <w:t xml:space="preserve"> to these General Conditions of </w:t>
      </w:r>
      <w:r w:rsidR="004F2F8D" w:rsidRPr="00D301F2">
        <w:t>Contract</w:t>
      </w:r>
      <w:r w:rsidRPr="00D301F2">
        <w:t>,</w:t>
      </w:r>
      <w:r w:rsidR="00C374DF" w:rsidRPr="00D301F2">
        <w:t xml:space="preserve"> Clause</w:t>
      </w:r>
      <w:r w:rsidRPr="00D301F2">
        <w:t>s or their parts in these General Conditions are deleted, the Contract shall be read and construed as though the</w:t>
      </w:r>
      <w:r w:rsidR="00C374DF" w:rsidRPr="00D301F2">
        <w:t xml:space="preserve"> </w:t>
      </w:r>
      <w:r w:rsidR="00E235D1" w:rsidRPr="00D301F2">
        <w:t>Clause </w:t>
      </w:r>
      <w:r w:rsidRPr="00D301F2">
        <w:t>or its part has been deleted, whether or not that particular</w:t>
      </w:r>
      <w:r w:rsidR="00C374DF" w:rsidRPr="00D301F2">
        <w:t xml:space="preserve"> </w:t>
      </w:r>
      <w:r w:rsidR="00E235D1" w:rsidRPr="00D301F2">
        <w:t>Clause </w:t>
      </w:r>
      <w:r w:rsidRPr="00D301F2">
        <w:t>or its part has been struck from these General Conditions</w:t>
      </w:r>
      <w:r w:rsidR="001C7CF7">
        <w:t>;</w:t>
      </w:r>
      <w:bookmarkEnd w:id="130"/>
    </w:p>
    <w:p w14:paraId="1C91D7F6" w14:textId="77777777" w:rsidR="001C7CF7" w:rsidRDefault="001C7CF7" w:rsidP="001C7CF7">
      <w:pPr>
        <w:pStyle w:val="DefinitionL2"/>
      </w:pPr>
      <w:r>
        <w:t>the contra proferentem rule and other rules of construction will not apply to the Contract to disadvantage a party whether that party put the clause forward, was responsible for drafting all or part of it or would otherwise benefit from it;</w:t>
      </w:r>
    </w:p>
    <w:p w14:paraId="2216C9E4" w14:textId="77777777" w:rsidR="001C7CF7" w:rsidRDefault="001C7CF7" w:rsidP="001C7CF7">
      <w:pPr>
        <w:pStyle w:val="DefinitionL2"/>
      </w:pPr>
      <w:r>
        <w:t>to the extent permitted by law, if either party consists of two or more persons the Contract binds such persons and their respective executors, administrators, successors and permitted assigns jointly and severally;</w:t>
      </w:r>
    </w:p>
    <w:p w14:paraId="5F4BFB48" w14:textId="77777777" w:rsidR="001C7CF7" w:rsidRDefault="001C7CF7" w:rsidP="001C7CF7">
      <w:pPr>
        <w:pStyle w:val="DefinitionL2"/>
      </w:pPr>
      <w:r>
        <w:t>the rights and remedies of a party to the Contract are in addition to the rights or remedies conferred on the party elsewhere in the Contract, at law or in equity;</w:t>
      </w:r>
    </w:p>
    <w:p w14:paraId="00F3CFA1" w14:textId="77777777" w:rsidR="001C7CF7" w:rsidRDefault="001C7CF7" w:rsidP="001C7CF7">
      <w:pPr>
        <w:pStyle w:val="DefinitionL2"/>
      </w:pPr>
      <w:r>
        <w:t>if a provision of the Contract is void or unenforceable it must be severed from this Contract and the provisions that are not void or unenforceable are unaffected by the severance;</w:t>
      </w:r>
    </w:p>
    <w:p w14:paraId="2470F821" w14:textId="77777777" w:rsidR="001C7CF7" w:rsidRDefault="001C7CF7" w:rsidP="001C7CF7">
      <w:pPr>
        <w:pStyle w:val="DefinitionL2"/>
      </w:pPr>
      <w:r>
        <w:lastRenderedPageBreak/>
        <w:t>each indemnity provided in the Contract is a continuing indemnity which survives the expiration or termination of the Contract. The Principal need not incur any expense or make any payment in order to rely on an indemnity;</w:t>
      </w:r>
    </w:p>
    <w:p w14:paraId="1CEBDD03" w14:textId="77777777" w:rsidR="001C7CF7" w:rsidRDefault="001C7CF7" w:rsidP="001C7CF7">
      <w:pPr>
        <w:pStyle w:val="DefinitionL2"/>
      </w:pPr>
      <w:r>
        <w:t>the words 'include', 'includes' and 'including' shall be read as if followed by 'without limitation';</w:t>
      </w:r>
    </w:p>
    <w:p w14:paraId="1F8A84F6" w14:textId="77777777" w:rsidR="00EC0603" w:rsidRDefault="001C7CF7" w:rsidP="001C7CF7">
      <w:pPr>
        <w:pStyle w:val="DefinitionL2"/>
      </w:pPr>
      <w:r>
        <w:t xml:space="preserve">a reference to a Legislative Requirement means a reference to that Legislative Requirement as amended or replaced from time to time; </w:t>
      </w:r>
    </w:p>
    <w:p w14:paraId="201B8A6D" w14:textId="77777777" w:rsidR="001C7CF7" w:rsidRPr="00E42F08" w:rsidRDefault="00EC0603" w:rsidP="001C7CF7">
      <w:pPr>
        <w:pStyle w:val="DefinitionL2"/>
      </w:pPr>
      <w:r w:rsidRPr="00E42F08">
        <w:t xml:space="preserve">a reference to a ‘tender’ includes a ‘quotation’ or other </w:t>
      </w:r>
      <w:r w:rsidR="00E408C7" w:rsidRPr="00E42F08">
        <w:t xml:space="preserve">form of </w:t>
      </w:r>
      <w:r w:rsidRPr="00E42F08">
        <w:t xml:space="preserve">offer which is </w:t>
      </w:r>
      <w:r w:rsidR="00E408C7" w:rsidRPr="00E42F08">
        <w:t xml:space="preserve">intended by the offeror to be </w:t>
      </w:r>
      <w:r w:rsidRPr="00E42F08">
        <w:t xml:space="preserve">capable of acceptance and a reference to ‘tendering’ </w:t>
      </w:r>
      <w:r w:rsidR="00E408C7" w:rsidRPr="00E42F08">
        <w:t>has a like meaning</w:t>
      </w:r>
      <w:r w:rsidRPr="00E42F08">
        <w:t xml:space="preserve">; </w:t>
      </w:r>
      <w:r w:rsidR="001C7CF7" w:rsidRPr="00E42F08">
        <w:t>and</w:t>
      </w:r>
    </w:p>
    <w:p w14:paraId="5B9A4A81" w14:textId="77777777" w:rsidR="001C7CF7" w:rsidRPr="00D301F2" w:rsidRDefault="001C7CF7" w:rsidP="001C7CF7">
      <w:pPr>
        <w:pStyle w:val="DefinitionL2"/>
      </w:pPr>
      <w:r>
        <w:t xml:space="preserve">each provision of the Contract which is of its nature intended to survive the termination or expiration of the Contract survives the expiration or termination of the Contract, including this Clause </w:t>
      </w:r>
      <w:r w:rsidR="00C814AF">
        <w:fldChar w:fldCharType="begin"/>
      </w:r>
      <w:r w:rsidR="00C814AF">
        <w:instrText xml:space="preserve"> REF _Ref52298420 \w \h </w:instrText>
      </w:r>
      <w:r w:rsidR="00C814AF">
        <w:fldChar w:fldCharType="separate"/>
      </w:r>
      <w:r w:rsidR="00F96953">
        <w:t>1</w:t>
      </w:r>
      <w:r w:rsidR="00C814AF">
        <w:fldChar w:fldCharType="end"/>
      </w:r>
      <w:r>
        <w:t xml:space="preserve"> and the following Clauses of the amended AS4000-1997  Conditions of Contract which forms part of the Contract: </w:t>
      </w:r>
      <w:r w:rsidR="00D9206D">
        <w:fldChar w:fldCharType="begin"/>
      </w:r>
      <w:r w:rsidR="00D9206D">
        <w:instrText xml:space="preserve"> REF _Ref195797460 \r \h  \* MERGEFORMAT </w:instrText>
      </w:r>
      <w:r w:rsidR="00D9206D">
        <w:fldChar w:fldCharType="separate"/>
      </w:r>
      <w:r w:rsidR="00F96953">
        <w:t>2A.9</w:t>
      </w:r>
      <w:r w:rsidR="00D9206D">
        <w:fldChar w:fldCharType="end"/>
      </w:r>
      <w:r w:rsidR="00D9206D">
        <w:t xml:space="preserve">, </w:t>
      </w:r>
      <w:r w:rsidR="00C814AF">
        <w:fldChar w:fldCharType="begin"/>
      </w:r>
      <w:r w:rsidR="00C814AF">
        <w:instrText xml:space="preserve"> REF _Ref52298847 \w \h </w:instrText>
      </w:r>
      <w:r w:rsidR="00C814AF">
        <w:fldChar w:fldCharType="separate"/>
      </w:r>
      <w:r w:rsidR="00F96953">
        <w:t>5</w:t>
      </w:r>
      <w:r w:rsidR="00C814AF">
        <w:fldChar w:fldCharType="end"/>
      </w:r>
      <w:r>
        <w:t xml:space="preserve">, </w:t>
      </w:r>
      <w:r w:rsidR="00C814AF">
        <w:fldChar w:fldCharType="begin"/>
      </w:r>
      <w:r w:rsidR="00C814AF">
        <w:instrText xml:space="preserve"> REF _Ref195633555 \w \h </w:instrText>
      </w:r>
      <w:r w:rsidR="00C814AF">
        <w:fldChar w:fldCharType="separate"/>
      </w:r>
      <w:r w:rsidR="00F96953">
        <w:t>7</w:t>
      </w:r>
      <w:r w:rsidR="00C814AF">
        <w:fldChar w:fldCharType="end"/>
      </w:r>
      <w:r>
        <w:t xml:space="preserve">, </w:t>
      </w:r>
      <w:r w:rsidR="00C814AF">
        <w:fldChar w:fldCharType="begin"/>
      </w:r>
      <w:r w:rsidR="00C814AF">
        <w:instrText xml:space="preserve"> REF _Ref183007718 \w \h </w:instrText>
      </w:r>
      <w:r w:rsidR="00C814AF">
        <w:fldChar w:fldCharType="separate"/>
      </w:r>
      <w:r w:rsidR="00F96953">
        <w:t>8.5</w:t>
      </w:r>
      <w:r w:rsidR="00C814AF">
        <w:fldChar w:fldCharType="end"/>
      </w:r>
      <w:r>
        <w:t xml:space="preserve">, </w:t>
      </w:r>
      <w:r w:rsidR="00C814AF">
        <w:fldChar w:fldCharType="begin"/>
      </w:r>
      <w:r w:rsidR="00C814AF">
        <w:instrText xml:space="preserve"> REF _Ref110424683 \w \h </w:instrText>
      </w:r>
      <w:r w:rsidR="00C814AF">
        <w:fldChar w:fldCharType="separate"/>
      </w:r>
      <w:r w:rsidR="00F96953">
        <w:t>8.6</w:t>
      </w:r>
      <w:r w:rsidR="00C814AF">
        <w:fldChar w:fldCharType="end"/>
      </w:r>
      <w:r>
        <w:t xml:space="preserve">, </w:t>
      </w:r>
      <w:r w:rsidR="00C814AF">
        <w:fldChar w:fldCharType="begin"/>
      </w:r>
      <w:r w:rsidR="00C814AF">
        <w:instrText xml:space="preserve"> REF _Ref52299019 \w \h </w:instrText>
      </w:r>
      <w:r w:rsidR="00C814AF">
        <w:fldChar w:fldCharType="separate"/>
      </w:r>
      <w:r w:rsidR="00F96953">
        <w:t>9.2</w:t>
      </w:r>
      <w:r w:rsidR="00C814AF">
        <w:fldChar w:fldCharType="end"/>
      </w:r>
      <w:r>
        <w:t xml:space="preserve">, </w:t>
      </w:r>
      <w:r w:rsidR="00C814AF">
        <w:fldChar w:fldCharType="begin"/>
      </w:r>
      <w:r w:rsidR="00C814AF">
        <w:instrText xml:space="preserve"> REF _Ref195633587 \w \h </w:instrText>
      </w:r>
      <w:r w:rsidR="00C814AF">
        <w:fldChar w:fldCharType="separate"/>
      </w:r>
      <w:r w:rsidR="00F96953">
        <w:t>10</w:t>
      </w:r>
      <w:r w:rsidR="00C814AF">
        <w:fldChar w:fldCharType="end"/>
      </w:r>
      <w:r>
        <w:t xml:space="preserve">, </w:t>
      </w:r>
      <w:r w:rsidR="00C814AF">
        <w:fldChar w:fldCharType="begin"/>
      </w:r>
      <w:r w:rsidR="00C814AF">
        <w:instrText xml:space="preserve"> REF _Ref195633593 \w \h </w:instrText>
      </w:r>
      <w:r w:rsidR="00C814AF">
        <w:fldChar w:fldCharType="separate"/>
      </w:r>
      <w:r w:rsidR="00F96953">
        <w:t>11</w:t>
      </w:r>
      <w:r w:rsidR="00C814AF">
        <w:fldChar w:fldCharType="end"/>
      </w:r>
      <w:r>
        <w:t xml:space="preserve">, </w:t>
      </w:r>
      <w:r w:rsidR="00AB7F72">
        <w:fldChar w:fldCharType="begin"/>
      </w:r>
      <w:r w:rsidR="00AB7F72">
        <w:instrText xml:space="preserve"> REF _Ref195628658 \w \h </w:instrText>
      </w:r>
      <w:r w:rsidR="00AB7F72">
        <w:fldChar w:fldCharType="separate"/>
      </w:r>
      <w:r w:rsidR="00F96953">
        <w:t>11A</w:t>
      </w:r>
      <w:r w:rsidR="00AB7F72">
        <w:fldChar w:fldCharType="end"/>
      </w:r>
      <w:r w:rsidR="00AB7F72">
        <w:t xml:space="preserve">, </w:t>
      </w:r>
      <w:r w:rsidR="00495624">
        <w:fldChar w:fldCharType="begin"/>
      </w:r>
      <w:r w:rsidR="00495624">
        <w:instrText xml:space="preserve"> REF _Ref204079011 \w \h </w:instrText>
      </w:r>
      <w:r w:rsidR="00495624">
        <w:fldChar w:fldCharType="separate"/>
      </w:r>
      <w:r w:rsidR="00F96953">
        <w:t>11B</w:t>
      </w:r>
      <w:r w:rsidR="00495624">
        <w:fldChar w:fldCharType="end"/>
      </w:r>
      <w:r>
        <w:t>,</w:t>
      </w:r>
      <w:r w:rsidR="00AB7F72">
        <w:t xml:space="preserve"> </w:t>
      </w:r>
      <w:r w:rsidR="00AB7F72">
        <w:fldChar w:fldCharType="begin"/>
      </w:r>
      <w:r w:rsidR="00AB7F72">
        <w:instrText xml:space="preserve"> REF _Ref213660155 \w \h </w:instrText>
      </w:r>
      <w:r w:rsidR="00AB7F72">
        <w:fldChar w:fldCharType="separate"/>
      </w:r>
      <w:r w:rsidR="00F96953">
        <w:t>11D</w:t>
      </w:r>
      <w:r w:rsidR="00AB7F72">
        <w:fldChar w:fldCharType="end"/>
      </w:r>
      <w:r w:rsidR="00AB7F72">
        <w:t xml:space="preserve">, </w:t>
      </w:r>
      <w:r w:rsidR="00AB7F72">
        <w:fldChar w:fldCharType="begin"/>
      </w:r>
      <w:r w:rsidR="00AB7F72">
        <w:instrText xml:space="preserve"> REF _Ref213660187 \w \h </w:instrText>
      </w:r>
      <w:r w:rsidR="00AB7F72">
        <w:fldChar w:fldCharType="separate"/>
      </w:r>
      <w:r w:rsidR="00F96953">
        <w:t>11G.2</w:t>
      </w:r>
      <w:r w:rsidR="00AB7F72">
        <w:fldChar w:fldCharType="end"/>
      </w:r>
      <w:r w:rsidR="00AB7F72">
        <w:t xml:space="preserve">, </w:t>
      </w:r>
      <w:r w:rsidR="00AB7F72">
        <w:fldChar w:fldCharType="begin"/>
      </w:r>
      <w:r w:rsidR="00AB7F72">
        <w:instrText xml:space="preserve"> REF _Ref213660203 \w \h </w:instrText>
      </w:r>
      <w:r w:rsidR="00AB7F72">
        <w:fldChar w:fldCharType="separate"/>
      </w:r>
      <w:r w:rsidR="00F96953">
        <w:t>11G.3</w:t>
      </w:r>
      <w:r w:rsidR="00AB7F72">
        <w:fldChar w:fldCharType="end"/>
      </w:r>
      <w:r w:rsidR="00AB7F72">
        <w:t xml:space="preserve">, </w:t>
      </w:r>
      <w:r w:rsidR="00AB7F72">
        <w:fldChar w:fldCharType="begin"/>
      </w:r>
      <w:r w:rsidR="00AB7F72">
        <w:instrText xml:space="preserve"> REF _Ref213660231 \w \h </w:instrText>
      </w:r>
      <w:r w:rsidR="00AB7F72">
        <w:fldChar w:fldCharType="separate"/>
      </w:r>
      <w:r w:rsidR="00F96953">
        <w:t>11I.2</w:t>
      </w:r>
      <w:r w:rsidR="00AB7F72">
        <w:fldChar w:fldCharType="end"/>
      </w:r>
      <w:r w:rsidR="00AB7F72">
        <w:t xml:space="preserve">, </w:t>
      </w:r>
      <w:r w:rsidR="00AB7F72">
        <w:fldChar w:fldCharType="begin"/>
      </w:r>
      <w:r w:rsidR="00AB7F72">
        <w:instrText xml:space="preserve"> REF _Ref213660257 \w \h </w:instrText>
      </w:r>
      <w:r w:rsidR="00AB7F72">
        <w:fldChar w:fldCharType="separate"/>
      </w:r>
      <w:r w:rsidR="00F96953">
        <w:t>11M.5</w:t>
      </w:r>
      <w:r w:rsidR="00AB7F72">
        <w:fldChar w:fldCharType="end"/>
      </w:r>
      <w:r w:rsidR="00AB7F72">
        <w:t xml:space="preserve">, </w:t>
      </w:r>
      <w:r w:rsidR="00AB7F72">
        <w:fldChar w:fldCharType="begin"/>
      </w:r>
      <w:r w:rsidR="00AB7F72">
        <w:instrText xml:space="preserve"> REF _Ref213660274 \w \h </w:instrText>
      </w:r>
      <w:r w:rsidR="00AB7F72">
        <w:fldChar w:fldCharType="separate"/>
      </w:r>
      <w:r w:rsidR="00F96953">
        <w:t>11N.3</w:t>
      </w:r>
      <w:r w:rsidR="00AB7F72">
        <w:fldChar w:fldCharType="end"/>
      </w:r>
      <w:r w:rsidR="00AB7F72">
        <w:t>,</w:t>
      </w:r>
      <w:r>
        <w:t xml:space="preserve"> </w:t>
      </w:r>
      <w:r w:rsidR="00495624">
        <w:fldChar w:fldCharType="begin"/>
      </w:r>
      <w:r w:rsidR="00495624">
        <w:instrText xml:space="preserve"> REF _Ref206077733 \w \h </w:instrText>
      </w:r>
      <w:r w:rsidR="00495624">
        <w:fldChar w:fldCharType="separate"/>
      </w:r>
      <w:r w:rsidR="00F96953">
        <w:t>11Q</w:t>
      </w:r>
      <w:r w:rsidR="00495624">
        <w:fldChar w:fldCharType="end"/>
      </w:r>
      <w:r w:rsidR="00495624">
        <w:t xml:space="preserve">, </w:t>
      </w:r>
      <w:r w:rsidR="00C814AF">
        <w:fldChar w:fldCharType="begin"/>
      </w:r>
      <w:r w:rsidR="00C814AF">
        <w:instrText xml:space="preserve"> REF _Ref195633619 \w \h </w:instrText>
      </w:r>
      <w:r w:rsidR="00C814AF">
        <w:fldChar w:fldCharType="separate"/>
      </w:r>
      <w:r w:rsidR="00F96953">
        <w:t>15</w:t>
      </w:r>
      <w:r w:rsidR="00C814AF">
        <w:fldChar w:fldCharType="end"/>
      </w:r>
      <w:r>
        <w:t xml:space="preserve">, </w:t>
      </w:r>
      <w:r w:rsidR="00C814AF">
        <w:fldChar w:fldCharType="begin"/>
      </w:r>
      <w:r w:rsidR="00C814AF">
        <w:instrText xml:space="preserve"> REF _Ref183691437 \w \h </w:instrText>
      </w:r>
      <w:r w:rsidR="00C814AF">
        <w:fldChar w:fldCharType="separate"/>
      </w:r>
      <w:r w:rsidR="00F96953">
        <w:t>15A</w:t>
      </w:r>
      <w:r w:rsidR="00C814AF">
        <w:fldChar w:fldCharType="end"/>
      </w:r>
      <w:r>
        <w:t xml:space="preserve">, </w:t>
      </w:r>
      <w:r w:rsidR="00C814AF">
        <w:fldChar w:fldCharType="begin"/>
      </w:r>
      <w:r w:rsidR="00C814AF">
        <w:instrText xml:space="preserve"> REF _Ref52297695 \w \h </w:instrText>
      </w:r>
      <w:r w:rsidR="00C814AF">
        <w:fldChar w:fldCharType="separate"/>
      </w:r>
      <w:r w:rsidR="00F96953">
        <w:t>16</w:t>
      </w:r>
      <w:r w:rsidR="00C814AF">
        <w:fldChar w:fldCharType="end"/>
      </w:r>
      <w:r>
        <w:t xml:space="preserve">, </w:t>
      </w:r>
      <w:r w:rsidR="00C814AF">
        <w:fldChar w:fldCharType="begin"/>
      </w:r>
      <w:r w:rsidR="00C814AF">
        <w:instrText xml:space="preserve"> REF _Ref52297190 \w \h </w:instrText>
      </w:r>
      <w:r w:rsidR="00C814AF">
        <w:fldChar w:fldCharType="separate"/>
      </w:r>
      <w:r w:rsidR="00F96953">
        <w:t>17</w:t>
      </w:r>
      <w:r w:rsidR="00C814AF">
        <w:fldChar w:fldCharType="end"/>
      </w:r>
      <w:r>
        <w:t xml:space="preserve">, </w:t>
      </w:r>
      <w:r w:rsidR="0093749F">
        <w:fldChar w:fldCharType="begin"/>
      </w:r>
      <w:r w:rsidR="0093749F">
        <w:instrText xml:space="preserve"> REF _Ref213921168 \w \h </w:instrText>
      </w:r>
      <w:r w:rsidR="0093749F">
        <w:fldChar w:fldCharType="separate"/>
      </w:r>
      <w:r w:rsidR="00F96953">
        <w:t>17A</w:t>
      </w:r>
      <w:r w:rsidR="0093749F">
        <w:fldChar w:fldCharType="end"/>
      </w:r>
      <w:r w:rsidR="0093749F">
        <w:t xml:space="preserve">, </w:t>
      </w:r>
      <w:r w:rsidR="00C814AF">
        <w:fldChar w:fldCharType="begin"/>
      </w:r>
      <w:r w:rsidR="00C814AF">
        <w:instrText xml:space="preserve"> REF _Ref52297730 \w \h </w:instrText>
      </w:r>
      <w:r w:rsidR="00C814AF">
        <w:fldChar w:fldCharType="separate"/>
      </w:r>
      <w:r w:rsidR="00F96953">
        <w:t>18</w:t>
      </w:r>
      <w:r w:rsidR="00C814AF">
        <w:fldChar w:fldCharType="end"/>
      </w:r>
      <w:r>
        <w:t xml:space="preserve">, </w:t>
      </w:r>
      <w:r w:rsidR="009C7EFB">
        <w:fldChar w:fldCharType="begin"/>
      </w:r>
      <w:r w:rsidR="009C7EFB">
        <w:instrText xml:space="preserve"> REF _Ref206160846 \r \h </w:instrText>
      </w:r>
      <w:r w:rsidR="009C7EFB">
        <w:fldChar w:fldCharType="separate"/>
      </w:r>
      <w:r w:rsidR="00F96953">
        <w:t>18A</w:t>
      </w:r>
      <w:r w:rsidR="009C7EFB">
        <w:fldChar w:fldCharType="end"/>
      </w:r>
      <w:r>
        <w:t xml:space="preserve">, </w:t>
      </w:r>
      <w:r w:rsidR="00C814AF">
        <w:fldChar w:fldCharType="begin"/>
      </w:r>
      <w:r w:rsidR="00C814AF">
        <w:instrText xml:space="preserve"> REF _Ref50466097 \w \h </w:instrText>
      </w:r>
      <w:r w:rsidR="00C814AF">
        <w:fldChar w:fldCharType="separate"/>
      </w:r>
      <w:r w:rsidR="00F96953">
        <w:t>19</w:t>
      </w:r>
      <w:r w:rsidR="00C814AF">
        <w:fldChar w:fldCharType="end"/>
      </w:r>
      <w:r>
        <w:t xml:space="preserve">, </w:t>
      </w:r>
      <w:r w:rsidR="00C814AF">
        <w:fldChar w:fldCharType="begin"/>
      </w:r>
      <w:r w:rsidR="00C814AF">
        <w:instrText xml:space="preserve"> REF _Ref52299223 \w \h </w:instrText>
      </w:r>
      <w:r w:rsidR="00C814AF">
        <w:fldChar w:fldCharType="separate"/>
      </w:r>
      <w:r w:rsidR="00F96953">
        <w:t>34.7</w:t>
      </w:r>
      <w:r w:rsidR="00C814AF">
        <w:fldChar w:fldCharType="end"/>
      </w:r>
      <w:r>
        <w:t xml:space="preserve">, </w:t>
      </w:r>
      <w:r w:rsidR="00C814AF">
        <w:fldChar w:fldCharType="begin"/>
      </w:r>
      <w:r w:rsidR="00C814AF">
        <w:instrText xml:space="preserve"> REF _Ref52296891 \w \h </w:instrText>
      </w:r>
      <w:r w:rsidR="00C814AF">
        <w:fldChar w:fldCharType="separate"/>
      </w:r>
      <w:r w:rsidR="00F96953">
        <w:t>35</w:t>
      </w:r>
      <w:r w:rsidR="00C814AF">
        <w:fldChar w:fldCharType="end"/>
      </w:r>
      <w:r>
        <w:t xml:space="preserve">, </w:t>
      </w:r>
      <w:r w:rsidR="00C814AF">
        <w:fldChar w:fldCharType="begin"/>
      </w:r>
      <w:r w:rsidR="00C814AF">
        <w:instrText xml:space="preserve"> REF _Ref52298151 \w \h </w:instrText>
      </w:r>
      <w:r w:rsidR="00C814AF">
        <w:fldChar w:fldCharType="separate"/>
      </w:r>
      <w:r w:rsidR="00F96953">
        <w:t>38</w:t>
      </w:r>
      <w:r w:rsidR="00C814AF">
        <w:fldChar w:fldCharType="end"/>
      </w:r>
      <w:r>
        <w:t xml:space="preserve">, </w:t>
      </w:r>
      <w:r w:rsidR="00C814AF">
        <w:fldChar w:fldCharType="begin"/>
      </w:r>
      <w:r w:rsidR="00C814AF">
        <w:instrText xml:space="preserve"> REF _Ref52298169 \w \h </w:instrText>
      </w:r>
      <w:r w:rsidR="00C814AF">
        <w:fldChar w:fldCharType="separate"/>
      </w:r>
      <w:r w:rsidR="00F96953">
        <w:t>39</w:t>
      </w:r>
      <w:r w:rsidR="00C814AF">
        <w:fldChar w:fldCharType="end"/>
      </w:r>
      <w:r>
        <w:t xml:space="preserve">, </w:t>
      </w:r>
      <w:r w:rsidR="00C814AF">
        <w:fldChar w:fldCharType="begin"/>
      </w:r>
      <w:r w:rsidR="00C814AF">
        <w:instrText xml:space="preserve"> REF _Ref195626644 \w \h </w:instrText>
      </w:r>
      <w:r w:rsidR="00C814AF">
        <w:fldChar w:fldCharType="separate"/>
      </w:r>
      <w:r w:rsidR="00F96953">
        <w:t>39A</w:t>
      </w:r>
      <w:r w:rsidR="00C814AF">
        <w:fldChar w:fldCharType="end"/>
      </w:r>
      <w:r>
        <w:t xml:space="preserve">, </w:t>
      </w:r>
      <w:r w:rsidR="00C814AF">
        <w:fldChar w:fldCharType="begin"/>
      </w:r>
      <w:r w:rsidR="00C814AF">
        <w:instrText xml:space="preserve"> REF _Ref195626990 \w \h </w:instrText>
      </w:r>
      <w:r w:rsidR="00C814AF">
        <w:fldChar w:fldCharType="separate"/>
      </w:r>
      <w:r w:rsidR="00F96953">
        <w:t>39B</w:t>
      </w:r>
      <w:r w:rsidR="00C814AF">
        <w:fldChar w:fldCharType="end"/>
      </w:r>
      <w:r w:rsidR="00AB7F72">
        <w:t>,</w:t>
      </w:r>
      <w:r>
        <w:t xml:space="preserve"> </w:t>
      </w:r>
      <w:r w:rsidR="00C814AF">
        <w:fldChar w:fldCharType="begin"/>
      </w:r>
      <w:r w:rsidR="00C814AF">
        <w:instrText xml:space="preserve"> REF _Ref52298397 \w \h </w:instrText>
      </w:r>
      <w:r w:rsidR="00C814AF">
        <w:fldChar w:fldCharType="separate"/>
      </w:r>
      <w:r w:rsidR="00F96953">
        <w:t>40</w:t>
      </w:r>
      <w:r w:rsidR="00C814AF">
        <w:fldChar w:fldCharType="end"/>
      </w:r>
      <w:r w:rsidR="00AB7F72">
        <w:t xml:space="preserve"> and </w:t>
      </w:r>
      <w:r w:rsidR="00AB7F72">
        <w:fldChar w:fldCharType="begin"/>
      </w:r>
      <w:r w:rsidR="00AB7F72">
        <w:instrText xml:space="preserve"> REF _Ref213660350 \w \h </w:instrText>
      </w:r>
      <w:r w:rsidR="00AB7F72">
        <w:fldChar w:fldCharType="separate"/>
      </w:r>
      <w:r w:rsidR="00F96953">
        <w:t>41.2</w:t>
      </w:r>
      <w:r w:rsidR="00AB7F72">
        <w:fldChar w:fldCharType="end"/>
      </w:r>
      <w:r>
        <w:t>.</w:t>
      </w:r>
    </w:p>
    <w:p w14:paraId="49292352" w14:textId="77777777" w:rsidR="00BE72D4" w:rsidRPr="00F637FA" w:rsidRDefault="001C7CF7" w:rsidP="00F637FA">
      <w:pPr>
        <w:pStyle w:val="SALegal1"/>
      </w:pPr>
      <w:bookmarkStart w:id="131" w:name="_Toc194328808"/>
      <w:bookmarkStart w:id="132" w:name="_Toc188444425"/>
      <w:bookmarkStart w:id="133" w:name="_Toc188444426"/>
      <w:bookmarkStart w:id="134" w:name="_Toc188444427"/>
      <w:bookmarkStart w:id="135" w:name="_Toc188444428"/>
      <w:bookmarkStart w:id="136" w:name="_Toc188444429"/>
      <w:bookmarkStart w:id="137" w:name="_Toc188444430"/>
      <w:bookmarkStart w:id="138" w:name="_Toc188444431"/>
      <w:bookmarkStart w:id="139" w:name="_Toc188444432"/>
      <w:bookmarkStart w:id="140" w:name="_Toc188444433"/>
      <w:bookmarkStart w:id="141" w:name="_Toc188444434"/>
      <w:bookmarkStart w:id="142" w:name="_Toc188444435"/>
      <w:bookmarkStart w:id="143" w:name="_Toc188444436"/>
      <w:bookmarkStart w:id="144" w:name="_Toc188444437"/>
      <w:bookmarkStart w:id="145" w:name="_Toc188444438"/>
      <w:bookmarkStart w:id="146" w:name="_Toc188444439"/>
      <w:bookmarkStart w:id="147" w:name="_Toc188444440"/>
      <w:bookmarkStart w:id="148" w:name="_Toc188444441"/>
      <w:bookmarkStart w:id="149" w:name="_Toc188444442"/>
      <w:bookmarkStart w:id="150" w:name="_Toc188444443"/>
      <w:bookmarkStart w:id="151" w:name="_Toc188444444"/>
      <w:bookmarkStart w:id="152" w:name="_Toc188444445"/>
      <w:bookmarkStart w:id="153" w:name="_Toc188444446"/>
      <w:bookmarkStart w:id="154" w:name="_Toc188444447"/>
      <w:bookmarkStart w:id="155" w:name="_Toc188444448"/>
      <w:bookmarkStart w:id="156" w:name="_Toc188444449"/>
      <w:bookmarkStart w:id="157" w:name="_Toc188444450"/>
      <w:bookmarkStart w:id="158" w:name="_Toc188444451"/>
      <w:bookmarkStart w:id="159" w:name="_Ref195617736"/>
      <w:bookmarkStart w:id="160" w:name="_Toc232583429"/>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r>
        <w:t>Nature of Contract</w:t>
      </w:r>
      <w:bookmarkEnd w:id="159"/>
      <w:bookmarkEnd w:id="160"/>
    </w:p>
    <w:p w14:paraId="4A3CEAE3" w14:textId="77777777" w:rsidR="00BE72D4" w:rsidRPr="00F637FA" w:rsidRDefault="001C7CF7" w:rsidP="00F637FA">
      <w:pPr>
        <w:pStyle w:val="SALegal2"/>
        <w:tabs>
          <w:tab w:val="num" w:pos="794"/>
        </w:tabs>
        <w:rPr>
          <w:b/>
          <w:bCs/>
        </w:rPr>
      </w:pPr>
      <w:bookmarkStart w:id="161" w:name="_Ref195617907"/>
      <w:r>
        <w:rPr>
          <w:b/>
          <w:bCs/>
        </w:rPr>
        <w:t xml:space="preserve">Performance and </w:t>
      </w:r>
      <w:bookmarkEnd w:id="161"/>
      <w:r w:rsidR="00A670BE">
        <w:rPr>
          <w:b/>
          <w:bCs/>
        </w:rPr>
        <w:t>payment</w:t>
      </w:r>
    </w:p>
    <w:p w14:paraId="1E0BE819" w14:textId="77777777" w:rsidR="00BE72D4" w:rsidRPr="00D301F2" w:rsidRDefault="00BE72D4" w:rsidP="00BE72D4">
      <w:pPr>
        <w:pStyle w:val="SAParagraph"/>
      </w:pPr>
      <w:r w:rsidRPr="00D301F2">
        <w:t xml:space="preserve">The Contractor shall carry out and complete WUC in accordance with the Contract and Directions authorised by the Contract and shall otherwise comply with its obligations under the Contract at its expense. </w:t>
      </w:r>
    </w:p>
    <w:p w14:paraId="49D3D48F" w14:textId="77777777" w:rsidR="00BE72D4" w:rsidRPr="00D301F2" w:rsidRDefault="00BE72D4" w:rsidP="00BE72D4">
      <w:pPr>
        <w:pStyle w:val="SAParagraph"/>
      </w:pPr>
      <w:r w:rsidRPr="00D301F2">
        <w:t>The Principal shall pay the Contractor:</w:t>
      </w:r>
    </w:p>
    <w:p w14:paraId="5E8E44BE" w14:textId="77777777" w:rsidR="00BE72D4" w:rsidRPr="000C4C60" w:rsidRDefault="00BE72D4" w:rsidP="002B2747">
      <w:pPr>
        <w:pStyle w:val="SALegal3"/>
      </w:pPr>
      <w:r w:rsidRPr="000C4C60">
        <w:t>for Work described in the Price Schedule as a ‘rate only’ item, the sum of the products ascertained by multiplying the measured quantity of each section or item of Work actually carried out under the Contract by the rate</w:t>
      </w:r>
      <w:r w:rsidR="00D86020">
        <w:t xml:space="preserve"> </w:t>
      </w:r>
      <w:r w:rsidR="00D86020" w:rsidRPr="00FC3679">
        <w:t>provided in the Price Schedule</w:t>
      </w:r>
      <w:r w:rsidRPr="000C4C60">
        <w:t xml:space="preserve"> for the section or item; and</w:t>
      </w:r>
    </w:p>
    <w:p w14:paraId="12F02237" w14:textId="77777777" w:rsidR="00BE72D4" w:rsidRPr="000C4C60" w:rsidRDefault="00BE72D4" w:rsidP="002B2747">
      <w:pPr>
        <w:pStyle w:val="SALegal3"/>
      </w:pPr>
      <w:r w:rsidRPr="000C4C60">
        <w:t>for all other Work, (including Work for which the Price Schedule provides a lump sum), the lump sum identified in the Price Schedule,</w:t>
      </w:r>
    </w:p>
    <w:p w14:paraId="215D4EC1" w14:textId="77777777" w:rsidR="00BE72D4" w:rsidRPr="00D301F2" w:rsidRDefault="00BE72D4" w:rsidP="00BE72D4">
      <w:pPr>
        <w:pStyle w:val="SAParagraph"/>
      </w:pPr>
      <w:r w:rsidRPr="00D301F2">
        <w:t>adjusted by any additions or deductions made pursuant to the Contract.</w:t>
      </w:r>
    </w:p>
    <w:p w14:paraId="13A3137D" w14:textId="77777777" w:rsidR="00BE72D4" w:rsidRPr="00D301F2" w:rsidRDefault="00BE72D4" w:rsidP="00BE72D4">
      <w:pPr>
        <w:pStyle w:val="SAParagraph"/>
      </w:pPr>
      <w:r w:rsidRPr="00D301F2">
        <w:t>Notwithstanding anything else in this</w:t>
      </w:r>
      <w:r w:rsidR="00410D70" w:rsidRPr="00D301F2">
        <w:t xml:space="preserve"> Clause</w:t>
      </w:r>
      <w:r w:rsidR="001C7CF7">
        <w:t xml:space="preserve"> </w:t>
      </w:r>
      <w:r w:rsidR="001C7CF7">
        <w:fldChar w:fldCharType="begin"/>
      </w:r>
      <w:r w:rsidR="001C7CF7">
        <w:instrText xml:space="preserve"> REF _Ref195617736 \r \h </w:instrText>
      </w:r>
      <w:r w:rsidR="001C7CF7">
        <w:fldChar w:fldCharType="separate"/>
      </w:r>
      <w:r w:rsidR="00F96953">
        <w:t>2</w:t>
      </w:r>
      <w:r w:rsidR="001C7CF7">
        <w:fldChar w:fldCharType="end"/>
      </w:r>
      <w:r w:rsidRPr="00D301F2">
        <w:t>, where the Price Schedule or the Contract elsewhere contains provisions for determining the Contractor's entitlement to payment for an item then the Contractor's entitlement to payment for that item shall be determined in accordance with such provisions.</w:t>
      </w:r>
    </w:p>
    <w:p w14:paraId="722F5FEC" w14:textId="77777777" w:rsidR="00BE72D4" w:rsidRPr="00F637FA" w:rsidRDefault="001C7CF7" w:rsidP="00F637FA">
      <w:pPr>
        <w:pStyle w:val="SALegal2"/>
        <w:tabs>
          <w:tab w:val="num" w:pos="794"/>
        </w:tabs>
        <w:rPr>
          <w:b/>
          <w:bCs/>
        </w:rPr>
      </w:pPr>
      <w:bookmarkStart w:id="162" w:name="_Hlk204167470"/>
      <w:r>
        <w:rPr>
          <w:b/>
          <w:bCs/>
        </w:rPr>
        <w:t>Quantities</w:t>
      </w:r>
    </w:p>
    <w:p w14:paraId="1E7FE5CF" w14:textId="77777777" w:rsidR="003E2789" w:rsidRDefault="00BE72D4" w:rsidP="00BE72D4">
      <w:pPr>
        <w:pStyle w:val="SAParagraph"/>
      </w:pPr>
      <w:r w:rsidRPr="00D301F2">
        <w:t xml:space="preserve">Quantities in a Price Schedule are estimated quantities only.  </w:t>
      </w:r>
    </w:p>
    <w:p w14:paraId="2BA00074" w14:textId="77777777" w:rsidR="00BE72D4" w:rsidRPr="00D301F2" w:rsidRDefault="00BE72D4" w:rsidP="00BE72D4">
      <w:pPr>
        <w:pStyle w:val="SAParagraph"/>
      </w:pPr>
      <w:r w:rsidRPr="00D301F2">
        <w:t>The Superintendent is not required to give a Direction by reason of the actual quantity of an item required to perform the Contract being greater or less than the quantity shown in a Price Schedule.</w:t>
      </w:r>
    </w:p>
    <w:p w14:paraId="343E3C35" w14:textId="77777777" w:rsidR="00BE72D4" w:rsidRPr="00D301F2" w:rsidRDefault="00BE72D4" w:rsidP="00BE72D4">
      <w:pPr>
        <w:pStyle w:val="SAParagraph"/>
      </w:pPr>
      <w:r w:rsidRPr="00D301F2">
        <w:lastRenderedPageBreak/>
        <w:t>The Principal gives no warranty and makes no representation as to the completeness, accuracy or adequacy of a Price Schedule. If a Price Schedule omits an item which should have been included, the item shall be deemed to have been allowed for in other items.</w:t>
      </w:r>
    </w:p>
    <w:p w14:paraId="52987D77" w14:textId="77777777" w:rsidR="00BE72D4" w:rsidRPr="00F637FA" w:rsidRDefault="00BE72D4" w:rsidP="00F637FA">
      <w:pPr>
        <w:pStyle w:val="SALegal2"/>
        <w:tabs>
          <w:tab w:val="num" w:pos="794"/>
        </w:tabs>
        <w:rPr>
          <w:b/>
          <w:bCs/>
        </w:rPr>
      </w:pPr>
      <w:bookmarkStart w:id="163" w:name="_Ref183683545"/>
      <w:r w:rsidRPr="00F637FA">
        <w:rPr>
          <w:b/>
          <w:bCs/>
        </w:rPr>
        <w:t>Adjustment for actual quantities</w:t>
      </w:r>
      <w:bookmarkEnd w:id="163"/>
    </w:p>
    <w:p w14:paraId="3F12319F" w14:textId="77777777" w:rsidR="00BE72D4" w:rsidRPr="00D301F2" w:rsidRDefault="00BE72D4" w:rsidP="00BE72D4">
      <w:pPr>
        <w:pStyle w:val="SAParagraph"/>
      </w:pPr>
      <w:r w:rsidRPr="00D301F2">
        <w:t>Where, otherwise than by reason of a Direction to vary WUC, the actual quantity of an item required to perform the Contract is greater or less than the quantity shown in the Price Schedule and:</w:t>
      </w:r>
    </w:p>
    <w:p w14:paraId="3806701D" w14:textId="77777777" w:rsidR="00BE72D4" w:rsidRPr="000C4C60" w:rsidRDefault="00BE72D4" w:rsidP="002B2747">
      <w:pPr>
        <w:pStyle w:val="SALegal3"/>
      </w:pPr>
      <w:bookmarkStart w:id="164" w:name="_Ref183691343"/>
      <w:r w:rsidRPr="000C4C60">
        <w:t xml:space="preserve">the Price Schedule expressly describes the item as a ‘rate only’ item, the rate shall apply to the greater or lesser quantities provided that where limits of accuracy for a quantity in a Price Schedule are stated in Item </w:t>
      </w:r>
      <w:r w:rsidR="000753D2">
        <w:fldChar w:fldCharType="begin"/>
      </w:r>
      <w:r w:rsidR="000753D2">
        <w:instrText xml:space="preserve"> REF _Ref194656988 \r \h </w:instrText>
      </w:r>
      <w:r w:rsidR="002B2747">
        <w:instrText xml:space="preserve"> \* MERGEFORMAT </w:instrText>
      </w:r>
      <w:r w:rsidR="000753D2">
        <w:fldChar w:fldCharType="separate"/>
      </w:r>
      <w:r w:rsidR="00F96953">
        <w:t>11</w:t>
      </w:r>
      <w:r w:rsidR="000753D2">
        <w:fldChar w:fldCharType="end"/>
      </w:r>
      <w:r w:rsidRPr="000C4C60">
        <w:t>, the rate shall apply to the greater or lesser quantities within the limits, and quantities outside the limits shall be a deemed Variation; and</w:t>
      </w:r>
      <w:bookmarkEnd w:id="164"/>
    </w:p>
    <w:p w14:paraId="6A07C9B8" w14:textId="77777777" w:rsidR="00BE72D4" w:rsidRPr="000C4C60" w:rsidRDefault="00BE72D4" w:rsidP="002B2747">
      <w:pPr>
        <w:pStyle w:val="SALegal3"/>
      </w:pPr>
      <w:r w:rsidRPr="000C4C60">
        <w:t>otherwise (including where the Price Schedule expressly provides a lump sum for the item) the Contractor shall carry out that greater or lesser quantity as if it were originally stated in the Contract and there shall be no adjustment to the Contract Sum.</w:t>
      </w:r>
    </w:p>
    <w:p w14:paraId="47D29918" w14:textId="77777777" w:rsidR="00BE72D4" w:rsidRDefault="003E2789" w:rsidP="00961BB0">
      <w:pPr>
        <w:pStyle w:val="SALegal2"/>
        <w:keepNext/>
        <w:keepLines/>
        <w:tabs>
          <w:tab w:val="num" w:pos="794"/>
        </w:tabs>
        <w:rPr>
          <w:b/>
          <w:bCs/>
        </w:rPr>
      </w:pPr>
      <w:r>
        <w:rPr>
          <w:b/>
          <w:bCs/>
        </w:rPr>
        <w:t>Inclusions</w:t>
      </w:r>
    </w:p>
    <w:p w14:paraId="75481438" w14:textId="77777777" w:rsidR="009B61A6" w:rsidRDefault="009B61A6" w:rsidP="00961BB0">
      <w:pPr>
        <w:pStyle w:val="SAParagraph"/>
        <w:keepNext/>
        <w:keepLines/>
      </w:pPr>
      <w:r>
        <w:t xml:space="preserve">The Contractor acknowledges and agrees that, subject to the Contract, the payment to which it is entitled under Subclause </w:t>
      </w:r>
      <w:r w:rsidR="005A2B22">
        <w:fldChar w:fldCharType="begin"/>
      </w:r>
      <w:r w:rsidR="005A2B22">
        <w:instrText xml:space="preserve"> REF _Ref195617907 \w \h </w:instrText>
      </w:r>
      <w:r w:rsidR="005A2B22">
        <w:fldChar w:fldCharType="separate"/>
      </w:r>
      <w:r w:rsidR="00F96953">
        <w:t>2.1</w:t>
      </w:r>
      <w:r w:rsidR="005A2B22">
        <w:fldChar w:fldCharType="end"/>
      </w:r>
      <w:r>
        <w:t xml:space="preserve"> is the Contractor’s full and sole monetary compensation for:</w:t>
      </w:r>
    </w:p>
    <w:p w14:paraId="693C94C3" w14:textId="77777777" w:rsidR="009B61A6" w:rsidRDefault="009B61A6" w:rsidP="00961BB0">
      <w:pPr>
        <w:pStyle w:val="SALegal3"/>
        <w:keepNext/>
        <w:keepLines/>
      </w:pPr>
      <w:r>
        <w:t xml:space="preserve">all of the risks, contingencies and other circumstances which could have an effect on the Contractor’s ability to carry out and complete The Works for the Contract Sum, except to the extent that the Contract expressly allows an adjustment; </w:t>
      </w:r>
    </w:p>
    <w:p w14:paraId="5423F6BF" w14:textId="77777777" w:rsidR="009B61A6" w:rsidRDefault="009B61A6" w:rsidP="009B61A6">
      <w:pPr>
        <w:pStyle w:val="SALegal3"/>
      </w:pPr>
      <w:r>
        <w:t xml:space="preserve">the provision of all materials, plant, labour and other services necessary for the proper completion of The Works, whether or not those items are expressly mentioned in the Contract; </w:t>
      </w:r>
    </w:p>
    <w:p w14:paraId="02BDEB89" w14:textId="77777777" w:rsidR="009B61A6" w:rsidRDefault="009B61A6" w:rsidP="009B61A6">
      <w:pPr>
        <w:pStyle w:val="SALegal3"/>
      </w:pPr>
      <w:r>
        <w:t xml:space="preserve">payment of all royalties, levies, fees, charges, costs, expenses, taxes or duties in connection with WUC; </w:t>
      </w:r>
    </w:p>
    <w:p w14:paraId="4B019AB2" w14:textId="77777777" w:rsidR="009B61A6" w:rsidRDefault="009B61A6" w:rsidP="009B61A6">
      <w:pPr>
        <w:pStyle w:val="SALegal3"/>
      </w:pPr>
      <w:r>
        <w:t>any rise and fall in costs (except to the extent that the Contract elsewhere provides that there is to be adjustment for rise and fall); and</w:t>
      </w:r>
    </w:p>
    <w:p w14:paraId="179873CA" w14:textId="77777777" w:rsidR="009B61A6" w:rsidRDefault="009B61A6" w:rsidP="009B61A6">
      <w:pPr>
        <w:pStyle w:val="SALegal3"/>
      </w:pPr>
      <w:r>
        <w:t>compliance with all of the Contractor’s obligations under the Contract, including compliance with Directions of the Superintendent.</w:t>
      </w:r>
    </w:p>
    <w:p w14:paraId="4E9EBDAF" w14:textId="77777777" w:rsidR="00371F27" w:rsidRDefault="00371F27" w:rsidP="00371F27">
      <w:pPr>
        <w:pStyle w:val="SALegal2headingonly"/>
      </w:pPr>
      <w:bookmarkStart w:id="165" w:name="_Ref225419413"/>
      <w:bookmarkStart w:id="166" w:name="_Ref225421278"/>
      <w:r>
        <w:t>Rise and Fall Adjustment</w:t>
      </w:r>
      <w:bookmarkEnd w:id="165"/>
      <w:bookmarkEnd w:id="166"/>
    </w:p>
    <w:p w14:paraId="3ADFD058" w14:textId="77777777" w:rsidR="00227BCA" w:rsidRPr="00227BCA" w:rsidRDefault="00227BCA" w:rsidP="00371F27">
      <w:pPr>
        <w:pStyle w:val="SAParagraph"/>
      </w:pPr>
      <w:r w:rsidRPr="00227BCA">
        <w:t xml:space="preserve">The Alternative in Item </w:t>
      </w:r>
      <w:r w:rsidR="00EC78C8">
        <w:fldChar w:fldCharType="begin"/>
      </w:r>
      <w:r w:rsidR="00EC78C8">
        <w:instrText xml:space="preserve"> REF _Ref225589542 \r \h </w:instrText>
      </w:r>
      <w:r w:rsidR="00EC78C8">
        <w:fldChar w:fldCharType="separate"/>
      </w:r>
      <w:r w:rsidR="00F96953">
        <w:t>11A</w:t>
      </w:r>
      <w:r w:rsidR="00EC78C8">
        <w:fldChar w:fldCharType="end"/>
      </w:r>
      <w:r w:rsidR="00EC78C8">
        <w:t xml:space="preserve"> </w:t>
      </w:r>
      <w:r>
        <w:t>applies.</w:t>
      </w:r>
    </w:p>
    <w:p w14:paraId="37489DC8" w14:textId="77777777" w:rsidR="00F31EE8" w:rsidRDefault="00F31EE8" w:rsidP="00371F27">
      <w:pPr>
        <w:pStyle w:val="SAParagraph"/>
        <w:rPr>
          <w:b/>
          <w:bCs/>
        </w:rPr>
      </w:pPr>
      <w:r>
        <w:rPr>
          <w:b/>
          <w:bCs/>
        </w:rPr>
        <w:t>Alternative 1 – No Rise and Fall Adjustments</w:t>
      </w:r>
    </w:p>
    <w:p w14:paraId="77D9C504" w14:textId="77777777" w:rsidR="00F31EE8" w:rsidRDefault="00F31EE8" w:rsidP="00371F27">
      <w:pPr>
        <w:pStyle w:val="SAParagraph"/>
      </w:pPr>
      <w:r>
        <w:t>The Contract is not subject to rise and fall adjustments.</w:t>
      </w:r>
    </w:p>
    <w:p w14:paraId="78680F9A" w14:textId="77777777" w:rsidR="00F31EE8" w:rsidRDefault="00F31EE8" w:rsidP="00EC78C8">
      <w:pPr>
        <w:pStyle w:val="SAParagraph"/>
        <w:keepNext/>
        <w:keepLines/>
        <w:rPr>
          <w:b/>
          <w:bCs/>
        </w:rPr>
      </w:pPr>
      <w:r>
        <w:rPr>
          <w:b/>
          <w:bCs/>
        </w:rPr>
        <w:lastRenderedPageBreak/>
        <w:t>Alternative 2 – Rise and Fall in Fuel</w:t>
      </w:r>
    </w:p>
    <w:p w14:paraId="4B2B8F8A" w14:textId="77777777" w:rsidR="00371F27" w:rsidRDefault="00371F27" w:rsidP="00EC78C8">
      <w:pPr>
        <w:pStyle w:val="SAParagraph"/>
        <w:keepNext/>
        <w:keepLines/>
      </w:pPr>
      <w:r w:rsidRPr="00371F27">
        <w:t>The Contract Sum (and the rates and/or lump sums it includes) shall be subject to adjustment for rise and fall</w:t>
      </w:r>
      <w:r w:rsidR="00F31EE8">
        <w:t xml:space="preserve"> of fuel </w:t>
      </w:r>
      <w:r w:rsidRPr="00371F27">
        <w:t xml:space="preserve">in accordance with the formula set out in </w:t>
      </w:r>
      <w:r w:rsidR="00560F92">
        <w:t xml:space="preserve">clause </w:t>
      </w:r>
      <w:r w:rsidR="0035019B">
        <w:fldChar w:fldCharType="begin"/>
      </w:r>
      <w:r w:rsidR="0035019B">
        <w:instrText xml:space="preserve"> REF _Ref225424369 \n \h </w:instrText>
      </w:r>
      <w:r w:rsidR="0035019B">
        <w:fldChar w:fldCharType="separate"/>
      </w:r>
      <w:r w:rsidR="00F96953">
        <w:fldChar w:fldCharType="begin"/>
      </w:r>
      <w:r w:rsidR="00F96953">
        <w:instrText xml:space="preserve"> REF _Ref232071317 \w \h </w:instrText>
      </w:r>
      <w:r w:rsidR="00F96953">
        <w:fldChar w:fldCharType="separate"/>
      </w:r>
      <w:r w:rsidR="00F96953">
        <w:t>2</w:t>
      </w:r>
      <w:r w:rsidR="00F96953">
        <w:fldChar w:fldCharType="end"/>
      </w:r>
      <w:r w:rsidR="0035019B">
        <w:fldChar w:fldCharType="end"/>
      </w:r>
      <w:r w:rsidR="0035019B">
        <w:t xml:space="preserve"> of</w:t>
      </w:r>
      <w:r w:rsidR="00560F92">
        <w:t xml:space="preserve"> </w:t>
      </w:r>
      <w:r>
        <w:fldChar w:fldCharType="begin"/>
      </w:r>
      <w:r>
        <w:instrText xml:space="preserve"> REF _Ref225414844 \w \h </w:instrText>
      </w:r>
      <w:r>
        <w:fldChar w:fldCharType="separate"/>
      </w:r>
      <w:r w:rsidR="00F96953">
        <w:t>Annexure Part J</w:t>
      </w:r>
      <w:r>
        <w:fldChar w:fldCharType="end"/>
      </w:r>
      <w:r w:rsidRPr="00371F27">
        <w:t xml:space="preserve"> (Rise and Fall Adjustment Calculations)</w:t>
      </w:r>
      <w:r w:rsidR="00227BCA">
        <w:t xml:space="preserve"> only</w:t>
      </w:r>
      <w:r w:rsidRPr="00371F27">
        <w:t>.</w:t>
      </w:r>
    </w:p>
    <w:p w14:paraId="612E8011" w14:textId="77777777" w:rsidR="00F31EE8" w:rsidRDefault="00F31EE8" w:rsidP="00371F27">
      <w:pPr>
        <w:pStyle w:val="SAParagraph"/>
        <w:rPr>
          <w:b/>
          <w:bCs/>
        </w:rPr>
      </w:pPr>
      <w:r>
        <w:rPr>
          <w:b/>
          <w:bCs/>
        </w:rPr>
        <w:t>Alternative 3 – Rise and Fall in Bitumen</w:t>
      </w:r>
    </w:p>
    <w:p w14:paraId="4FF3EB56" w14:textId="77777777" w:rsidR="00F31EE8" w:rsidRDefault="00F31EE8" w:rsidP="00F31EE8">
      <w:pPr>
        <w:pStyle w:val="SAParagraph"/>
      </w:pPr>
      <w:r w:rsidRPr="00371F27">
        <w:t xml:space="preserve">The Contract Sum (and the rates and/or lump sums it includes) shall be subject to adjustment for rise and fall </w:t>
      </w:r>
      <w:r>
        <w:t xml:space="preserve">of bitumen </w:t>
      </w:r>
      <w:r w:rsidRPr="00371F27">
        <w:t>in accordance with the formula set out in</w:t>
      </w:r>
      <w:r w:rsidR="00560F92">
        <w:t xml:space="preserve"> clause </w:t>
      </w:r>
      <w:r w:rsidR="0035019B">
        <w:fldChar w:fldCharType="begin"/>
      </w:r>
      <w:r w:rsidR="0035019B">
        <w:instrText xml:space="preserve"> REF _Ref225419479 \n \h </w:instrText>
      </w:r>
      <w:r w:rsidR="0035019B">
        <w:fldChar w:fldCharType="separate"/>
      </w:r>
      <w:r w:rsidR="00F96953">
        <w:fldChar w:fldCharType="begin"/>
      </w:r>
      <w:r w:rsidR="00F96953">
        <w:instrText xml:space="preserve"> REF _Ref232071327 \w \h </w:instrText>
      </w:r>
      <w:r w:rsidR="00F96953">
        <w:fldChar w:fldCharType="separate"/>
      </w:r>
      <w:r w:rsidR="00F96953">
        <w:t>3</w:t>
      </w:r>
      <w:r w:rsidR="00F96953">
        <w:fldChar w:fldCharType="end"/>
      </w:r>
      <w:r w:rsidR="0035019B">
        <w:fldChar w:fldCharType="end"/>
      </w:r>
      <w:r w:rsidR="00560F92">
        <w:t xml:space="preserve"> </w:t>
      </w:r>
      <w:r w:rsidR="0035019B">
        <w:t>of</w:t>
      </w:r>
      <w:r w:rsidRPr="00371F27">
        <w:t xml:space="preserve"> </w:t>
      </w:r>
      <w:r>
        <w:fldChar w:fldCharType="begin"/>
      </w:r>
      <w:r>
        <w:instrText xml:space="preserve"> REF _Ref225414844 \w \h </w:instrText>
      </w:r>
      <w:r>
        <w:fldChar w:fldCharType="separate"/>
      </w:r>
      <w:r w:rsidR="00F96953">
        <w:t>Annexure Part J</w:t>
      </w:r>
      <w:r>
        <w:fldChar w:fldCharType="end"/>
      </w:r>
      <w:r w:rsidRPr="00371F27">
        <w:t xml:space="preserve"> (Rise and Fall Adjustment Calculations)</w:t>
      </w:r>
      <w:r w:rsidR="00227BCA">
        <w:t xml:space="preserve"> only</w:t>
      </w:r>
      <w:r w:rsidRPr="00371F27">
        <w:t>.</w:t>
      </w:r>
    </w:p>
    <w:p w14:paraId="5B980FF1" w14:textId="77777777" w:rsidR="00F31EE8" w:rsidRDefault="00F31EE8" w:rsidP="00371F27">
      <w:pPr>
        <w:pStyle w:val="SAParagraph"/>
        <w:rPr>
          <w:b/>
          <w:bCs/>
        </w:rPr>
      </w:pPr>
      <w:r>
        <w:rPr>
          <w:b/>
          <w:bCs/>
        </w:rPr>
        <w:t>Alternative 4 – Rise and Fall in Fuel and Bitumen</w:t>
      </w:r>
    </w:p>
    <w:p w14:paraId="73A87840" w14:textId="77777777" w:rsidR="00F31EE8" w:rsidRPr="00F31EE8" w:rsidRDefault="00F31EE8" w:rsidP="00371F27">
      <w:pPr>
        <w:pStyle w:val="SAParagraph"/>
      </w:pPr>
      <w:r w:rsidRPr="00F31EE8">
        <w:t>The Contract Sum (and the rates and/or lump sums it includes) shall be subject to adjustment for rise and fall in accordance with the formula</w:t>
      </w:r>
      <w:r w:rsidR="00227BCA">
        <w:t>e</w:t>
      </w:r>
      <w:r w:rsidRPr="00F31EE8">
        <w:t xml:space="preserve"> set out in </w:t>
      </w:r>
      <w:r w:rsidR="00560F92">
        <w:t xml:space="preserve">clause </w:t>
      </w:r>
      <w:r w:rsidR="0035019B">
        <w:fldChar w:fldCharType="begin"/>
      </w:r>
      <w:r w:rsidR="0035019B">
        <w:instrText xml:space="preserve"> REF _Ref225424369 \n \h </w:instrText>
      </w:r>
      <w:r w:rsidR="0035019B">
        <w:fldChar w:fldCharType="separate"/>
      </w:r>
      <w:r w:rsidR="00F96953">
        <w:fldChar w:fldCharType="begin"/>
      </w:r>
      <w:r w:rsidR="00F96953">
        <w:instrText xml:space="preserve"> REF _Ref232071317 \w \h </w:instrText>
      </w:r>
      <w:r w:rsidR="00F96953">
        <w:fldChar w:fldCharType="separate"/>
      </w:r>
      <w:r w:rsidR="00F96953">
        <w:t>2</w:t>
      </w:r>
      <w:r w:rsidR="00F96953">
        <w:fldChar w:fldCharType="end"/>
      </w:r>
      <w:r w:rsidR="0035019B">
        <w:fldChar w:fldCharType="end"/>
      </w:r>
      <w:r w:rsidR="00560F92">
        <w:t xml:space="preserve"> and clause </w:t>
      </w:r>
      <w:r w:rsidR="0035019B">
        <w:fldChar w:fldCharType="begin"/>
      </w:r>
      <w:r w:rsidR="0035019B">
        <w:instrText xml:space="preserve"> REF _Ref225419479 \n \h </w:instrText>
      </w:r>
      <w:r w:rsidR="0035019B">
        <w:fldChar w:fldCharType="separate"/>
      </w:r>
      <w:r w:rsidR="00F96953">
        <w:fldChar w:fldCharType="begin"/>
      </w:r>
      <w:r w:rsidR="00F96953">
        <w:instrText xml:space="preserve"> REF _Ref232071327 \w \h </w:instrText>
      </w:r>
      <w:r w:rsidR="00F96953">
        <w:fldChar w:fldCharType="separate"/>
      </w:r>
      <w:r w:rsidR="00F96953">
        <w:t>3</w:t>
      </w:r>
      <w:r w:rsidR="00F96953">
        <w:fldChar w:fldCharType="end"/>
      </w:r>
      <w:r w:rsidR="0035019B">
        <w:fldChar w:fldCharType="end"/>
      </w:r>
      <w:r w:rsidR="0035019B">
        <w:t xml:space="preserve"> of</w:t>
      </w:r>
      <w:r w:rsidR="00560F92">
        <w:t xml:space="preserve"> </w:t>
      </w:r>
      <w:r w:rsidR="0035019B">
        <w:fldChar w:fldCharType="begin"/>
      </w:r>
      <w:r w:rsidR="0035019B">
        <w:instrText xml:space="preserve"> REF _Ref225414844 \w \h </w:instrText>
      </w:r>
      <w:r w:rsidR="0035019B">
        <w:fldChar w:fldCharType="separate"/>
      </w:r>
      <w:r w:rsidR="00F96953">
        <w:t>Annexure Part J</w:t>
      </w:r>
      <w:r w:rsidR="0035019B">
        <w:fldChar w:fldCharType="end"/>
      </w:r>
      <w:r w:rsidRPr="00F31EE8">
        <w:t xml:space="preserve"> (Rise and Fall Adjustment Calculations)</w:t>
      </w:r>
      <w:r w:rsidR="00227BCA">
        <w:t xml:space="preserve"> only</w:t>
      </w:r>
      <w:r w:rsidRPr="00F31EE8">
        <w:t>.</w:t>
      </w:r>
    </w:p>
    <w:p w14:paraId="211A1814" w14:textId="77777777" w:rsidR="00AE2956" w:rsidRDefault="00AE2956" w:rsidP="00573EF9">
      <w:pPr>
        <w:pStyle w:val="SAOL2A"/>
        <w:numPr>
          <w:ilvl w:val="0"/>
          <w:numId w:val="51"/>
        </w:numPr>
        <w:rPr>
          <w:lang w:val="en-AU"/>
        </w:rPr>
      </w:pPr>
      <w:bookmarkStart w:id="167" w:name="_Toc195634412"/>
      <w:bookmarkStart w:id="168" w:name="_Toc195634714"/>
      <w:bookmarkStart w:id="169" w:name="_Toc195635022"/>
      <w:bookmarkStart w:id="170" w:name="_Toc195635327"/>
      <w:bookmarkStart w:id="171" w:name="_Toc195634413"/>
      <w:bookmarkStart w:id="172" w:name="_Toc195634715"/>
      <w:bookmarkStart w:id="173" w:name="_Toc195635023"/>
      <w:bookmarkStart w:id="174" w:name="_Toc195635328"/>
      <w:bookmarkStart w:id="175" w:name="_Toc195634414"/>
      <w:bookmarkStart w:id="176" w:name="_Toc195634716"/>
      <w:bookmarkStart w:id="177" w:name="_Toc195635024"/>
      <w:bookmarkStart w:id="178" w:name="_Toc195635329"/>
      <w:bookmarkStart w:id="179" w:name="_Toc195634415"/>
      <w:bookmarkStart w:id="180" w:name="_Toc195634717"/>
      <w:bookmarkStart w:id="181" w:name="_Toc195635025"/>
      <w:bookmarkStart w:id="182" w:name="_Toc195635330"/>
      <w:bookmarkStart w:id="183" w:name="_Toc195634416"/>
      <w:bookmarkStart w:id="184" w:name="_Toc195634718"/>
      <w:bookmarkStart w:id="185" w:name="_Toc195635026"/>
      <w:bookmarkStart w:id="186" w:name="_Toc195635331"/>
      <w:bookmarkStart w:id="187" w:name="_Toc195634417"/>
      <w:bookmarkStart w:id="188" w:name="_Toc195634719"/>
      <w:bookmarkStart w:id="189" w:name="_Toc195635027"/>
      <w:bookmarkStart w:id="190" w:name="_Toc195635332"/>
      <w:bookmarkStart w:id="191" w:name="_Ref195784184"/>
      <w:bookmarkStart w:id="192" w:name="_Toc232583430"/>
      <w:bookmarkStart w:id="193" w:name="_Hlk204167779"/>
      <w:bookmarkStart w:id="194" w:name="_Ref183691216"/>
      <w:bookmarkEnd w:id="162"/>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r>
        <w:rPr>
          <w:lang w:val="en-AU"/>
        </w:rPr>
        <w:t>Design Work</w:t>
      </w:r>
      <w:bookmarkEnd w:id="191"/>
      <w:bookmarkEnd w:id="192"/>
    </w:p>
    <w:p w14:paraId="011A6F3E" w14:textId="77777777" w:rsidR="00AE2956" w:rsidRDefault="00AE2956" w:rsidP="00AE2956">
      <w:pPr>
        <w:pStyle w:val="SAOL2A1headingonly"/>
      </w:pPr>
      <w:r>
        <w:t>Application</w:t>
      </w:r>
    </w:p>
    <w:p w14:paraId="6E2A44EF" w14:textId="77777777" w:rsidR="00AE2956" w:rsidRDefault="00AE2956" w:rsidP="00AE2956">
      <w:pPr>
        <w:pStyle w:val="SAParagraph"/>
      </w:pPr>
      <w:r>
        <w:t xml:space="preserve">This Clause </w:t>
      </w:r>
      <w:r>
        <w:fldChar w:fldCharType="begin"/>
      </w:r>
      <w:r>
        <w:instrText xml:space="preserve"> REF _Ref195784184 \r \h </w:instrText>
      </w:r>
      <w:r>
        <w:fldChar w:fldCharType="separate"/>
      </w:r>
      <w:r w:rsidR="00F96953">
        <w:t>2A</w:t>
      </w:r>
      <w:r>
        <w:fldChar w:fldCharType="end"/>
      </w:r>
      <w:r>
        <w:t xml:space="preserve"> only applies where a</w:t>
      </w:r>
      <w:r w:rsidR="00567215">
        <w:t xml:space="preserve">ny WUC </w:t>
      </w:r>
      <w:r>
        <w:t>is to be designed by the Contractor.</w:t>
      </w:r>
    </w:p>
    <w:p w14:paraId="66A3737E" w14:textId="77777777" w:rsidR="00B8221F" w:rsidRDefault="00B8221F" w:rsidP="00B8221F">
      <w:pPr>
        <w:pStyle w:val="SAOL2A1headingonly"/>
      </w:pPr>
      <w:bookmarkStart w:id="195" w:name="_Ref205980620"/>
      <w:bookmarkStart w:id="196" w:name="_Ref216187719"/>
      <w:r>
        <w:t>Primary obligations</w:t>
      </w:r>
      <w:bookmarkEnd w:id="195"/>
      <w:bookmarkEnd w:id="196"/>
    </w:p>
    <w:p w14:paraId="27929918" w14:textId="77777777" w:rsidR="00B8221F" w:rsidRDefault="001610D2" w:rsidP="00B8221F">
      <w:pPr>
        <w:pStyle w:val="SAParagraph"/>
      </w:pPr>
      <w:r>
        <w:t>The Contractor must ensure, and warrants and represents that:</w:t>
      </w:r>
    </w:p>
    <w:p w14:paraId="3E07EBE9" w14:textId="77777777" w:rsidR="00B8221F" w:rsidRDefault="001610D2" w:rsidP="00B8221F">
      <w:pPr>
        <w:pStyle w:val="SAOL2A1a"/>
      </w:pPr>
      <w:r>
        <w:t xml:space="preserve">WUC the subject of an </w:t>
      </w:r>
      <w:r w:rsidR="00573EF9">
        <w:t>Existing Contractor Design</w:t>
      </w:r>
      <w:r>
        <w:t xml:space="preserve"> </w:t>
      </w:r>
      <w:r w:rsidR="00B8221F">
        <w:t>has been designed and</w:t>
      </w:r>
      <w:r>
        <w:t>,</w:t>
      </w:r>
      <w:r w:rsidR="00B8221F">
        <w:t xml:space="preserve"> will be constructed</w:t>
      </w:r>
      <w:r>
        <w:t xml:space="preserve">; and </w:t>
      </w:r>
    </w:p>
    <w:p w14:paraId="50F21A57" w14:textId="77777777" w:rsidR="00B8221F" w:rsidRDefault="001610D2" w:rsidP="00B8221F">
      <w:pPr>
        <w:pStyle w:val="SAOL2A1a"/>
      </w:pPr>
      <w:r>
        <w:t>WUC</w:t>
      </w:r>
      <w:r w:rsidR="00B8221F">
        <w:t xml:space="preserve"> to be designed by the Contractor, </w:t>
      </w:r>
      <w:r>
        <w:t>will</w:t>
      </w:r>
      <w:r w:rsidR="00B8221F">
        <w:t xml:space="preserve"> </w:t>
      </w:r>
      <w:r>
        <w:t xml:space="preserve">be </w:t>
      </w:r>
      <w:r w:rsidR="00B8221F">
        <w:t>design</w:t>
      </w:r>
      <w:r>
        <w:t xml:space="preserve">ed and </w:t>
      </w:r>
      <w:r w:rsidR="00B8221F">
        <w:t>construct</w:t>
      </w:r>
      <w:r>
        <w:t>ed</w:t>
      </w:r>
      <w:r w:rsidR="00B8221F">
        <w:t>,</w:t>
      </w:r>
    </w:p>
    <w:p w14:paraId="72E96D7E" w14:textId="77777777" w:rsidR="00B8221F" w:rsidRDefault="001610D2" w:rsidP="00B8221F">
      <w:pPr>
        <w:pStyle w:val="SAParagraph"/>
      </w:pPr>
      <w:r>
        <w:t xml:space="preserve">in accordance with the requirements of the Contract and applicable Legislative Requirements </w:t>
      </w:r>
      <w:r w:rsidR="00B8221F">
        <w:t xml:space="preserve">so that such </w:t>
      </w:r>
      <w:r w:rsidR="00567215">
        <w:t>WUC</w:t>
      </w:r>
      <w:r w:rsidR="00B8221F">
        <w:t xml:space="preserve">, when completed, is </w:t>
      </w:r>
      <w:r w:rsidR="002065A8">
        <w:t>suitable and adequate for the purpose</w:t>
      </w:r>
      <w:r w:rsidR="00B8221F">
        <w:t xml:space="preserve"> or purposes stated in or to be reasonably inferred from the Contract. </w:t>
      </w:r>
    </w:p>
    <w:p w14:paraId="001A7E94" w14:textId="77777777" w:rsidR="00B8221F" w:rsidRDefault="00B8221F" w:rsidP="00B8221F">
      <w:pPr>
        <w:pStyle w:val="SAParagraph"/>
      </w:pPr>
      <w:r>
        <w:t>The Contractor must, and warrants and represents that it will:</w:t>
      </w:r>
    </w:p>
    <w:p w14:paraId="1376945D" w14:textId="77777777" w:rsidR="00B8221F" w:rsidRDefault="00B8221F" w:rsidP="00B8221F">
      <w:pPr>
        <w:pStyle w:val="SAOL2A1a"/>
      </w:pPr>
      <w:r>
        <w:t>ensure that the Personnel engaged by the Contractor in connection with the Contractor’s Design Obligations are suitably qualified and experienced; and</w:t>
      </w:r>
    </w:p>
    <w:p w14:paraId="472667C9" w14:textId="77777777" w:rsidR="00B8221F" w:rsidRDefault="00B8221F" w:rsidP="00B8221F">
      <w:pPr>
        <w:pStyle w:val="SAOL2A1a"/>
      </w:pPr>
      <w:r>
        <w:t xml:space="preserve">exercise, and ensure that its Personnel exercise, due skill, care and diligence in carrying out and completing the Contractor’s Design Obligations. </w:t>
      </w:r>
    </w:p>
    <w:p w14:paraId="2768747A" w14:textId="77777777" w:rsidR="00B8221F" w:rsidRDefault="00B8221F" w:rsidP="00B8221F">
      <w:pPr>
        <w:pStyle w:val="SAParagraph"/>
      </w:pPr>
      <w:r>
        <w:t xml:space="preserve">A breach of this Subclause </w:t>
      </w:r>
      <w:r w:rsidR="00625B67">
        <w:fldChar w:fldCharType="begin"/>
      </w:r>
      <w:r w:rsidR="00625B67">
        <w:instrText xml:space="preserve"> REF _Ref216187719 \w \h </w:instrText>
      </w:r>
      <w:r w:rsidR="00625B67">
        <w:fldChar w:fldCharType="separate"/>
      </w:r>
      <w:r w:rsidR="00F96953">
        <w:t>2A.2</w:t>
      </w:r>
      <w:r w:rsidR="00625B67">
        <w:fldChar w:fldCharType="end"/>
      </w:r>
      <w:r>
        <w:t xml:space="preserve"> shall be a substantial breach of the Contract.</w:t>
      </w:r>
    </w:p>
    <w:p w14:paraId="6D492BEF" w14:textId="77777777" w:rsidR="00B8221F" w:rsidRDefault="00B8221F" w:rsidP="00B8221F">
      <w:pPr>
        <w:pStyle w:val="SAOL2A1headingonly"/>
      </w:pPr>
      <w:r>
        <w:t>Warranties and representations</w:t>
      </w:r>
    </w:p>
    <w:p w14:paraId="2B2751D5" w14:textId="77777777" w:rsidR="00B8221F" w:rsidRDefault="00B8221F" w:rsidP="00B8221F">
      <w:pPr>
        <w:pStyle w:val="SAParagraph"/>
      </w:pPr>
      <w:bookmarkStart w:id="197" w:name="_Hlk204167988"/>
      <w:r>
        <w:t xml:space="preserve">The warranties and representations in Subclause </w:t>
      </w:r>
      <w:r w:rsidR="00625B67">
        <w:fldChar w:fldCharType="begin"/>
      </w:r>
      <w:r w:rsidR="00625B67">
        <w:instrText xml:space="preserve"> REF _Ref216187719 \w \h </w:instrText>
      </w:r>
      <w:r w:rsidR="00625B67">
        <w:fldChar w:fldCharType="separate"/>
      </w:r>
      <w:r w:rsidR="00F96953">
        <w:t>2A.2</w:t>
      </w:r>
      <w:r w:rsidR="00625B67">
        <w:fldChar w:fldCharType="end"/>
      </w:r>
      <w:r>
        <w:t xml:space="preserve"> remain unaffected notwithstanding:</w:t>
      </w:r>
    </w:p>
    <w:p w14:paraId="1E7B2256" w14:textId="77777777" w:rsidR="00B8221F" w:rsidRDefault="00B8221F" w:rsidP="00B8221F">
      <w:pPr>
        <w:pStyle w:val="SAOL2A1a"/>
      </w:pPr>
      <w:r>
        <w:t xml:space="preserve">that design </w:t>
      </w:r>
      <w:r w:rsidR="00C4354D">
        <w:t>w</w:t>
      </w:r>
      <w:r>
        <w:t>ork has been carried out by or on behalf of the Principal;</w:t>
      </w:r>
    </w:p>
    <w:p w14:paraId="74E0FB6E" w14:textId="77777777" w:rsidR="00B8221F" w:rsidRDefault="00B8221F" w:rsidP="00B8221F">
      <w:pPr>
        <w:pStyle w:val="SAOL2A1a"/>
      </w:pPr>
      <w:r>
        <w:t>any receipt or review of, or comment or Direction on, the Contractor’s Design Documents by the Superintendent; or</w:t>
      </w:r>
    </w:p>
    <w:p w14:paraId="761AA205" w14:textId="77777777" w:rsidR="00B8221F" w:rsidRDefault="00B8221F" w:rsidP="00B8221F">
      <w:pPr>
        <w:pStyle w:val="SAOL2A1a"/>
      </w:pPr>
      <w:r>
        <w:lastRenderedPageBreak/>
        <w:t>any Variation, except to the extent that, before complying with a Direction for a Variation, the Contractor has expressly notified the Principal in writing that so complying would affect a warranty or obligation and the warranty or obligation was affected in the manner so notified.</w:t>
      </w:r>
    </w:p>
    <w:p w14:paraId="76C68BC8" w14:textId="77777777" w:rsidR="00567215" w:rsidRDefault="00567215" w:rsidP="00567215">
      <w:pPr>
        <w:pStyle w:val="SAOL2A1headingonly"/>
      </w:pPr>
      <w:bookmarkStart w:id="198" w:name="_Ref204784279"/>
      <w:r>
        <w:t xml:space="preserve">Approval of Contractor’s Design </w:t>
      </w:r>
      <w:r w:rsidR="00DA69DA">
        <w:t>Documents</w:t>
      </w:r>
      <w:bookmarkEnd w:id="198"/>
    </w:p>
    <w:p w14:paraId="39ED5C23" w14:textId="77777777" w:rsidR="00567215" w:rsidRDefault="00567215" w:rsidP="00567215">
      <w:pPr>
        <w:pStyle w:val="SAParagraph"/>
      </w:pPr>
      <w:r w:rsidRPr="004975C7">
        <w:t>The Contractor must not commence any Work in relation to</w:t>
      </w:r>
      <w:r>
        <w:t xml:space="preserve"> the</w:t>
      </w:r>
      <w:r w:rsidRPr="004975C7">
        <w:t xml:space="preserve"> </w:t>
      </w:r>
      <w:r>
        <w:t xml:space="preserve">Contractor’s </w:t>
      </w:r>
      <w:r w:rsidRPr="004975C7">
        <w:t>Design Documents until they are approved by the Superintendent</w:t>
      </w:r>
      <w:r w:rsidR="00AE4069">
        <w:t xml:space="preserve"> pursuant to </w:t>
      </w:r>
      <w:r w:rsidR="00C34A3E">
        <w:t>S</w:t>
      </w:r>
      <w:r w:rsidR="00AE4069">
        <w:t xml:space="preserve">ubclause </w:t>
      </w:r>
      <w:r w:rsidR="00AE4069">
        <w:fldChar w:fldCharType="begin"/>
      </w:r>
      <w:r w:rsidR="00AE4069">
        <w:instrText xml:space="preserve"> REF _Ref52299010 \w \h </w:instrText>
      </w:r>
      <w:r w:rsidR="00AE4069">
        <w:fldChar w:fldCharType="separate"/>
      </w:r>
      <w:r w:rsidR="00F96953">
        <w:t>8.3</w:t>
      </w:r>
      <w:r w:rsidR="00AE4069">
        <w:fldChar w:fldCharType="end"/>
      </w:r>
      <w:r w:rsidRPr="004975C7">
        <w:t>.</w:t>
      </w:r>
    </w:p>
    <w:p w14:paraId="61F47484" w14:textId="77777777" w:rsidR="00567215" w:rsidRDefault="00567215" w:rsidP="00567215">
      <w:pPr>
        <w:pStyle w:val="SAParagraph"/>
      </w:pPr>
      <w:r w:rsidRPr="004975C7">
        <w:t xml:space="preserve">The Superintendent may refuse to approve </w:t>
      </w:r>
      <w:r>
        <w:t xml:space="preserve">the Contractor’s </w:t>
      </w:r>
      <w:r w:rsidRPr="004975C7">
        <w:t xml:space="preserve">Design Documents if the Superintendent reasonably considers that the proposed </w:t>
      </w:r>
      <w:r w:rsidR="00FF28EE">
        <w:t xml:space="preserve">Contractor’s </w:t>
      </w:r>
      <w:r w:rsidRPr="004975C7">
        <w:t xml:space="preserve">Design Documents do not comply with this </w:t>
      </w:r>
      <w:r w:rsidR="00E97004">
        <w:t>C</w:t>
      </w:r>
      <w:r w:rsidR="00E97004" w:rsidRPr="004975C7">
        <w:t xml:space="preserve">lause </w:t>
      </w:r>
      <w:r w:rsidR="00C4354D">
        <w:fldChar w:fldCharType="begin"/>
      </w:r>
      <w:r w:rsidR="00C4354D">
        <w:instrText xml:space="preserve"> REF _Ref195784184 \w \h </w:instrText>
      </w:r>
      <w:r w:rsidR="00C4354D">
        <w:fldChar w:fldCharType="separate"/>
      </w:r>
      <w:r w:rsidR="00F96953">
        <w:t>2A</w:t>
      </w:r>
      <w:r w:rsidR="00C4354D">
        <w:fldChar w:fldCharType="end"/>
      </w:r>
      <w:r w:rsidRPr="004975C7">
        <w:t>. The Superintendent must, in writing, approve or refuse to approve</w:t>
      </w:r>
      <w:r>
        <w:t xml:space="preserve"> the Contractor’s</w:t>
      </w:r>
      <w:r w:rsidRPr="004975C7">
        <w:t xml:space="preserve"> Design Documents as soon as reasonably practicable and in any event within </w:t>
      </w:r>
      <w:r w:rsidR="006A6DAC">
        <w:t xml:space="preserve">the time stated in Item </w:t>
      </w:r>
      <w:r w:rsidR="006A6DAC">
        <w:fldChar w:fldCharType="begin"/>
      </w:r>
      <w:r w:rsidR="006A6DAC">
        <w:instrText xml:space="preserve"> REF _Ref194657204 \w \h </w:instrText>
      </w:r>
      <w:r w:rsidR="006A6DAC">
        <w:fldChar w:fldCharType="separate"/>
      </w:r>
      <w:r w:rsidR="00F96953">
        <w:t>16</w:t>
      </w:r>
      <w:r w:rsidR="006A6DAC">
        <w:fldChar w:fldCharType="end"/>
      </w:r>
      <w:r w:rsidRPr="004975C7">
        <w:t xml:space="preserve"> after </w:t>
      </w:r>
      <w:r w:rsidR="006A6DAC">
        <w:t>the Contractor’s Design Documents</w:t>
      </w:r>
      <w:r w:rsidR="006A6DAC" w:rsidRPr="004975C7">
        <w:t xml:space="preserve"> </w:t>
      </w:r>
      <w:r w:rsidRPr="004975C7">
        <w:t>are submitted by the Contractor.</w:t>
      </w:r>
    </w:p>
    <w:p w14:paraId="7A26E8EE" w14:textId="77777777" w:rsidR="00B8221F" w:rsidRDefault="00B8221F" w:rsidP="00B8221F">
      <w:pPr>
        <w:pStyle w:val="SAOL2A1headingonly"/>
      </w:pPr>
      <w:bookmarkStart w:id="199" w:name="_Ref205981882"/>
      <w:bookmarkEnd w:id="197"/>
      <w:r>
        <w:t xml:space="preserve">No amendments to </w:t>
      </w:r>
      <w:bookmarkEnd w:id="199"/>
      <w:r w:rsidR="00573EF9">
        <w:t>Existing Contractor Design</w:t>
      </w:r>
    </w:p>
    <w:p w14:paraId="41C2F1C4" w14:textId="77777777" w:rsidR="00B8221F" w:rsidRDefault="00B8221F" w:rsidP="00B8221F">
      <w:pPr>
        <w:pStyle w:val="SAParagraph"/>
      </w:pPr>
      <w:r>
        <w:t xml:space="preserve">The Contractor must ensure that the Contractor’s Design Documents are entirely consistent with the </w:t>
      </w:r>
      <w:r w:rsidR="00573EF9">
        <w:t>Existing Contractor Design</w:t>
      </w:r>
      <w:r>
        <w:t xml:space="preserve"> (if any), save and except for minor changes which do not:</w:t>
      </w:r>
    </w:p>
    <w:p w14:paraId="6EC1B70E" w14:textId="77777777" w:rsidR="00B8221F" w:rsidRDefault="00B8221F" w:rsidP="00B8221F">
      <w:pPr>
        <w:pStyle w:val="SAOL2A1a"/>
      </w:pPr>
      <w:r>
        <w:t xml:space="preserve">adversely affect the quality, standard, functionality, performance or other characteristics of </w:t>
      </w:r>
      <w:r w:rsidR="00567215">
        <w:t>WUC</w:t>
      </w:r>
      <w:r>
        <w:t>;</w:t>
      </w:r>
    </w:p>
    <w:p w14:paraId="18987F89" w14:textId="77777777" w:rsidR="00B8221F" w:rsidRDefault="00B8221F" w:rsidP="00B8221F">
      <w:pPr>
        <w:pStyle w:val="SAOL2A1a"/>
      </w:pPr>
      <w:r>
        <w:t>adversely impact on the costs of operation or maintenance of The Works;</w:t>
      </w:r>
    </w:p>
    <w:p w14:paraId="2D617087" w14:textId="77777777" w:rsidR="00B8221F" w:rsidRDefault="00B8221F" w:rsidP="00B8221F">
      <w:pPr>
        <w:pStyle w:val="SAOL2A1a"/>
      </w:pPr>
      <w:r>
        <w:t>adversely impact on the scope, duration or extent of manufacturers' warranties able to be provided;</w:t>
      </w:r>
    </w:p>
    <w:p w14:paraId="0E26C902" w14:textId="77777777" w:rsidR="00B8221F" w:rsidRDefault="00B8221F" w:rsidP="00B8221F">
      <w:pPr>
        <w:pStyle w:val="SAOL2A1a"/>
      </w:pPr>
      <w:r>
        <w:t>compromise any other warranty given or representation made in the Contract or in the Contractor's tender;</w:t>
      </w:r>
    </w:p>
    <w:p w14:paraId="00F9FCAA" w14:textId="77777777" w:rsidR="00B8221F" w:rsidRDefault="00B8221F" w:rsidP="00B8221F">
      <w:pPr>
        <w:pStyle w:val="SAOL2A1a"/>
      </w:pPr>
      <w:r>
        <w:t>otherwise result in any non-compliance by the Contractor with an obligation under this Contract.</w:t>
      </w:r>
    </w:p>
    <w:p w14:paraId="115EBC4F" w14:textId="77777777" w:rsidR="00B8221F" w:rsidRDefault="00B8221F" w:rsidP="00B8221F">
      <w:pPr>
        <w:pStyle w:val="SAParagraph"/>
      </w:pPr>
      <w:r>
        <w:t xml:space="preserve">When submitting the Contractor’s Design Documents for review by the Superintendent, the Contractor must identify any aspects of the Contractor’s Design Documents which differ from the </w:t>
      </w:r>
      <w:r w:rsidR="00573EF9">
        <w:t>Existing Contractor Design</w:t>
      </w:r>
      <w:r>
        <w:t xml:space="preserve"> and must provide the Superintendent with all information reasonably requested in respect of such differences, including the reason for the changes and evidence that the changes comply with this </w:t>
      </w:r>
      <w:r w:rsidR="00C639EF">
        <w:t xml:space="preserve">Subclause </w:t>
      </w:r>
      <w:r w:rsidR="00D01A7E">
        <w:fldChar w:fldCharType="begin"/>
      </w:r>
      <w:r w:rsidR="00D01A7E">
        <w:instrText xml:space="preserve"> REF _Ref205981882 \w \h </w:instrText>
      </w:r>
      <w:r w:rsidR="00D01A7E">
        <w:fldChar w:fldCharType="separate"/>
      </w:r>
      <w:r w:rsidR="00F96953">
        <w:t>2A.5</w:t>
      </w:r>
      <w:r w:rsidR="00D01A7E">
        <w:fldChar w:fldCharType="end"/>
      </w:r>
      <w:r>
        <w:t>.</w:t>
      </w:r>
    </w:p>
    <w:p w14:paraId="7A6ADF2A" w14:textId="77777777" w:rsidR="00B8221F" w:rsidRDefault="00B8221F" w:rsidP="00B8221F">
      <w:pPr>
        <w:pStyle w:val="SAParagraph"/>
      </w:pPr>
      <w:r>
        <w:t>The Contractor must not commence any Work in relation to the Contractor’s Design Documents until they are approved by the Superintendent.</w:t>
      </w:r>
    </w:p>
    <w:p w14:paraId="71004A00" w14:textId="77777777" w:rsidR="00B8221F" w:rsidRDefault="00B8221F" w:rsidP="00B8221F">
      <w:pPr>
        <w:pStyle w:val="SAOL2A1headingonly"/>
      </w:pPr>
      <w:r>
        <w:t>Discrepancies</w:t>
      </w:r>
    </w:p>
    <w:p w14:paraId="3323CE46" w14:textId="77777777" w:rsidR="00B8221F" w:rsidRDefault="00B8221F" w:rsidP="00B8221F">
      <w:pPr>
        <w:pStyle w:val="SAParagraph"/>
      </w:pPr>
      <w:r w:rsidRPr="00B8221F">
        <w:t xml:space="preserve">Notwithstanding Subclause </w:t>
      </w:r>
      <w:r>
        <w:fldChar w:fldCharType="begin"/>
      </w:r>
      <w:r>
        <w:instrText xml:space="preserve"> REF _Ref182996591 \r \h </w:instrText>
      </w:r>
      <w:r>
        <w:fldChar w:fldCharType="separate"/>
      </w:r>
      <w:r w:rsidR="00F96953">
        <w:t>8.1</w:t>
      </w:r>
      <w:r>
        <w:fldChar w:fldCharType="end"/>
      </w:r>
      <w:r w:rsidRPr="00B8221F">
        <w:t>, the Contractor shall not be entitled to an adjustment of the Contract Sum for any inconsistency, ambiguity</w:t>
      </w:r>
      <w:r w:rsidR="00061106">
        <w:t>,</w:t>
      </w:r>
      <w:r w:rsidRPr="00B8221F">
        <w:t xml:space="preserve"> discrepancy </w:t>
      </w:r>
      <w:r w:rsidR="00061106">
        <w:t xml:space="preserve">or error </w:t>
      </w:r>
      <w:r w:rsidRPr="00B8221F">
        <w:t>in</w:t>
      </w:r>
      <w:r w:rsidR="00C4354D">
        <w:t xml:space="preserve"> or between</w:t>
      </w:r>
      <w:r w:rsidRPr="00B8221F">
        <w:t xml:space="preserve"> any document prepared by or on behalf of the Contractor for the purpose of carrying out WUC or between such a document and any other document prepared for the purpose of carrying out WUC.</w:t>
      </w:r>
    </w:p>
    <w:p w14:paraId="7FAD1909" w14:textId="77777777" w:rsidR="00B8221F" w:rsidRDefault="00B8221F" w:rsidP="00567215">
      <w:pPr>
        <w:pStyle w:val="SAOL2A1headingonly"/>
        <w:keepNext/>
        <w:keepLines/>
      </w:pPr>
      <w:bookmarkStart w:id="200" w:name="_Ref205992037"/>
      <w:r>
        <w:lastRenderedPageBreak/>
        <w:t>Access</w:t>
      </w:r>
      <w:bookmarkEnd w:id="200"/>
    </w:p>
    <w:p w14:paraId="2EA664A8" w14:textId="77777777" w:rsidR="00B8221F" w:rsidRDefault="00B8221F" w:rsidP="00BD6B78">
      <w:pPr>
        <w:pStyle w:val="SAParagraph"/>
      </w:pPr>
      <w:r>
        <w:t>The Principal shall give the Contractor access to the Site sufficient to enable the Contractor to commence and carry out the Contractor’s Design Obligations in accordance with the Contract on the later of:</w:t>
      </w:r>
    </w:p>
    <w:p w14:paraId="40705A92" w14:textId="77777777" w:rsidR="00B8221F" w:rsidRPr="00BD6B78" w:rsidRDefault="00B8221F" w:rsidP="00BD6B78">
      <w:pPr>
        <w:pStyle w:val="SAOL2A1a"/>
      </w:pPr>
      <w:r w:rsidRPr="00BD6B78">
        <w:t xml:space="preserve">the expiry of the time in Item </w:t>
      </w:r>
      <w:r w:rsidR="0008337C">
        <w:fldChar w:fldCharType="begin"/>
      </w:r>
      <w:r w:rsidR="0008337C">
        <w:instrText xml:space="preserve"> REF _Ref214027129 \w \h </w:instrText>
      </w:r>
      <w:r w:rsidR="0008337C">
        <w:fldChar w:fldCharType="separate"/>
      </w:r>
      <w:r w:rsidR="00F96953">
        <w:t>22(a)</w:t>
      </w:r>
      <w:r w:rsidR="0008337C">
        <w:fldChar w:fldCharType="end"/>
      </w:r>
      <w:r w:rsidRPr="00BD6B78">
        <w:t>; and</w:t>
      </w:r>
    </w:p>
    <w:p w14:paraId="314F6F34" w14:textId="77777777" w:rsidR="00B8221F" w:rsidRPr="00BD6B78" w:rsidRDefault="00B8221F" w:rsidP="00BD6B78">
      <w:pPr>
        <w:pStyle w:val="SAOL2A1a"/>
      </w:pPr>
      <w:r w:rsidRPr="00BD6B78">
        <w:t xml:space="preserve">10 Business Days after the Contractor has: </w:t>
      </w:r>
    </w:p>
    <w:p w14:paraId="4F69E167" w14:textId="77777777" w:rsidR="00B8221F" w:rsidRPr="00BD6B78" w:rsidRDefault="00B8221F" w:rsidP="00BD6B78">
      <w:pPr>
        <w:pStyle w:val="SAOL2A1ai"/>
      </w:pPr>
      <w:r w:rsidRPr="00BD6B78">
        <w:t xml:space="preserve">complied with Subclause </w:t>
      </w:r>
      <w:r w:rsidRPr="00BD6B78">
        <w:fldChar w:fldCharType="begin"/>
      </w:r>
      <w:r w:rsidRPr="00BD6B78">
        <w:instrText xml:space="preserve"> REF _Ref52297796 \r \h </w:instrText>
      </w:r>
      <w:r w:rsidR="00BD6B78">
        <w:instrText xml:space="preserve"> \* MERGEFORMAT </w:instrText>
      </w:r>
      <w:r w:rsidRPr="00BD6B78">
        <w:fldChar w:fldCharType="separate"/>
      </w:r>
      <w:r w:rsidR="00F96953">
        <w:t>19.1</w:t>
      </w:r>
      <w:r w:rsidRPr="00BD6B78">
        <w:fldChar w:fldCharType="end"/>
      </w:r>
      <w:r w:rsidRPr="00BD6B78">
        <w:t>; and</w:t>
      </w:r>
    </w:p>
    <w:p w14:paraId="2BF8F925" w14:textId="77777777" w:rsidR="00B8221F" w:rsidRPr="00BD6B78" w:rsidRDefault="00B8221F" w:rsidP="00BD6B78">
      <w:pPr>
        <w:pStyle w:val="SAOL2A1ai"/>
      </w:pPr>
      <w:r w:rsidRPr="00BD6B78">
        <w:t>given the Superintendent all other information and documentation and done all other things which the Contract elsewhere requires to be given or done before access to the Site is given.</w:t>
      </w:r>
    </w:p>
    <w:p w14:paraId="097ADA49" w14:textId="77777777" w:rsidR="00B8221F" w:rsidRDefault="00B8221F" w:rsidP="00BD6B78">
      <w:pPr>
        <w:pStyle w:val="SAParagraph"/>
      </w:pPr>
      <w:r>
        <w:t>The Principal shall notify the Contractor in writing of the date when access will be available.</w:t>
      </w:r>
    </w:p>
    <w:p w14:paraId="4914CDD4" w14:textId="77777777" w:rsidR="00B8221F" w:rsidRDefault="00B8221F" w:rsidP="00B8221F">
      <w:pPr>
        <w:pStyle w:val="SAOL2A1headingonly"/>
      </w:pPr>
      <w:r>
        <w:t>Direction to vary Contractor’s Design Documents</w:t>
      </w:r>
    </w:p>
    <w:p w14:paraId="3E291768" w14:textId="77777777" w:rsidR="00B8221F" w:rsidRDefault="00B8221F" w:rsidP="00B8221F">
      <w:pPr>
        <w:pStyle w:val="SAParagraph"/>
      </w:pPr>
      <w:r w:rsidRPr="00B8221F">
        <w:t>A Direction by the Superintendent to vary anything in the Contractor’s Design Documents shall be a Variation to WUC only to the extent that the Contractor’s Design Documents, before such variation, complied, or would have complied, with the Contract.</w:t>
      </w:r>
    </w:p>
    <w:p w14:paraId="4973BF02" w14:textId="77777777" w:rsidR="00B8221F" w:rsidRDefault="00B8221F" w:rsidP="00B8221F">
      <w:pPr>
        <w:pStyle w:val="SAOL2A1headingonly"/>
      </w:pPr>
      <w:bookmarkStart w:id="201" w:name="_Ref195797460"/>
      <w:r>
        <w:t>Professional Indemnity Insurance</w:t>
      </w:r>
      <w:bookmarkEnd w:id="201"/>
    </w:p>
    <w:p w14:paraId="78737B7A" w14:textId="77777777" w:rsidR="008131E4" w:rsidRDefault="008131E4" w:rsidP="008131E4">
      <w:pPr>
        <w:pStyle w:val="SAParagraph"/>
      </w:pPr>
      <w:r>
        <w:t xml:space="preserve">Before commencing WUC, the Contractor shall effect and maintain professional indemnity insurance with levels of cover not less than stated in Item </w:t>
      </w:r>
      <w:r>
        <w:fldChar w:fldCharType="begin"/>
      </w:r>
      <w:r>
        <w:instrText xml:space="preserve"> REF _Ref224303280 \w \h </w:instrText>
      </w:r>
      <w:r>
        <w:fldChar w:fldCharType="separate"/>
      </w:r>
      <w:r w:rsidR="00F96953">
        <w:t>21B(a)</w:t>
      </w:r>
      <w:r>
        <w:fldChar w:fldCharType="end"/>
      </w:r>
      <w:r>
        <w:t>.</w:t>
      </w:r>
    </w:p>
    <w:p w14:paraId="0154E9AA" w14:textId="77777777" w:rsidR="008131E4" w:rsidRDefault="008131E4" w:rsidP="008131E4">
      <w:pPr>
        <w:pStyle w:val="SAParagraph"/>
      </w:pPr>
      <w:r w:rsidRPr="00EC0E91">
        <w:t xml:space="preserve">The insurance shall be maintained until the </w:t>
      </w:r>
      <w:r w:rsidRPr="00EC0E91">
        <w:rPr>
          <w:bCs/>
          <w:iCs/>
        </w:rPr>
        <w:t>Final Certificate</w:t>
      </w:r>
      <w:r w:rsidRPr="00EC0E91">
        <w:t xml:space="preserve"> is issued and thereafter for the period as stated in </w:t>
      </w:r>
      <w:r w:rsidR="005A1BA9">
        <w:rPr>
          <w:bCs/>
        </w:rPr>
        <w:t xml:space="preserve">Item </w:t>
      </w:r>
      <w:r>
        <w:fldChar w:fldCharType="begin"/>
      </w:r>
      <w:r>
        <w:instrText xml:space="preserve"> REF _Ref195192725 \w \h </w:instrText>
      </w:r>
      <w:r>
        <w:fldChar w:fldCharType="separate"/>
      </w:r>
      <w:r w:rsidR="00F96953">
        <w:t>21B(b)</w:t>
      </w:r>
      <w:r>
        <w:fldChar w:fldCharType="end"/>
      </w:r>
      <w:r>
        <w:t xml:space="preserve">. </w:t>
      </w:r>
    </w:p>
    <w:p w14:paraId="3194D96E" w14:textId="77777777" w:rsidR="008131E4" w:rsidRDefault="008131E4" w:rsidP="008131E4">
      <w:pPr>
        <w:pStyle w:val="SAParagraph"/>
      </w:pPr>
      <w:r>
        <w:t>The Contractor must ensure that its professional indemnity insurance policy contains the following requirements:</w:t>
      </w:r>
    </w:p>
    <w:p w14:paraId="36660D0E" w14:textId="77777777" w:rsidR="008131E4" w:rsidRDefault="008131E4" w:rsidP="008131E4">
      <w:pPr>
        <w:pStyle w:val="SAOL2A1a"/>
      </w:pPr>
      <w:r>
        <w:t xml:space="preserve">one (1) automatic right of reinstatement of the cover level; </w:t>
      </w:r>
    </w:p>
    <w:p w14:paraId="040FAAFE" w14:textId="77777777" w:rsidR="008131E4" w:rsidRDefault="008131E4" w:rsidP="008131E4">
      <w:pPr>
        <w:pStyle w:val="SAOL2A1a"/>
      </w:pPr>
      <w:r>
        <w:t>cover dishonesty of the Contractor's employees;</w:t>
      </w:r>
    </w:p>
    <w:p w14:paraId="681F866C" w14:textId="77777777" w:rsidR="008131E4" w:rsidRDefault="008131E4" w:rsidP="008131E4">
      <w:pPr>
        <w:pStyle w:val="SAOL2A1a"/>
      </w:pPr>
      <w:r>
        <w:t>cover unintentional breaches of trade practices laws, including misleading and deceptive conduct; and</w:t>
      </w:r>
    </w:p>
    <w:p w14:paraId="1C74C743" w14:textId="77777777" w:rsidR="008131E4" w:rsidRDefault="008131E4" w:rsidP="008131E4">
      <w:pPr>
        <w:pStyle w:val="SAOL2A1a"/>
      </w:pPr>
      <w:r>
        <w:t>any other requirements stated elsewhere in the Contract.</w:t>
      </w:r>
    </w:p>
    <w:p w14:paraId="470D09A4" w14:textId="77777777" w:rsidR="008131E4" w:rsidRDefault="008131E4" w:rsidP="008131E4">
      <w:pPr>
        <w:pStyle w:val="SAParagraph"/>
      </w:pPr>
      <w:r>
        <w:t xml:space="preserve">The Contractor shall ensure that every Consultant engaged by the Contractor in connection with WUC, shall effect and maintain professional indemnity insurance with levels of cover </w:t>
      </w:r>
      <w:r w:rsidRPr="00EC0E91">
        <w:t xml:space="preserve">not less than stated in </w:t>
      </w:r>
      <w:r w:rsidR="005A1BA9">
        <w:rPr>
          <w:bCs/>
        </w:rPr>
        <w:t xml:space="preserve">Item </w:t>
      </w:r>
      <w:r>
        <w:fldChar w:fldCharType="begin"/>
      </w:r>
      <w:r>
        <w:instrText xml:space="preserve"> REF _Ref195192732 \w \h </w:instrText>
      </w:r>
      <w:r>
        <w:fldChar w:fldCharType="separate"/>
      </w:r>
      <w:r w:rsidR="00F96953">
        <w:t>21B(c)</w:t>
      </w:r>
      <w:r>
        <w:fldChar w:fldCharType="end"/>
      </w:r>
      <w:r w:rsidRPr="00EC0E91">
        <w:t xml:space="preserve"> applicable to that category</w:t>
      </w:r>
      <w:r>
        <w:t>.</w:t>
      </w:r>
    </w:p>
    <w:p w14:paraId="5A37AA2C" w14:textId="77777777" w:rsidR="008131E4" w:rsidRDefault="008131E4" w:rsidP="008131E4">
      <w:pPr>
        <w:pStyle w:val="SAParagraph"/>
      </w:pPr>
      <w:r w:rsidRPr="00EC0E91">
        <w:t xml:space="preserve">Each such </w:t>
      </w:r>
      <w:r w:rsidRPr="00EC0E91">
        <w:rPr>
          <w:iCs/>
        </w:rPr>
        <w:t>Consultant’s</w:t>
      </w:r>
      <w:r w:rsidRPr="00EC0E91">
        <w:t xml:space="preserve"> professional indemnity insurance shall</w:t>
      </w:r>
      <w:r>
        <w:t>:</w:t>
      </w:r>
      <w:r w:rsidRPr="00EC0E91">
        <w:t xml:space="preserve"> </w:t>
      </w:r>
    </w:p>
    <w:p w14:paraId="248852C5" w14:textId="77777777" w:rsidR="008131E4" w:rsidRDefault="008131E4" w:rsidP="008131E4">
      <w:pPr>
        <w:pStyle w:val="SAOL2A1a"/>
      </w:pPr>
      <w:r w:rsidRPr="00EC0E91">
        <w:t xml:space="preserve">be maintained until the </w:t>
      </w:r>
      <w:r w:rsidRPr="00EC0E91">
        <w:rPr>
          <w:bCs/>
          <w:iCs/>
        </w:rPr>
        <w:t>Final Certificate</w:t>
      </w:r>
      <w:r w:rsidRPr="00EC0E91">
        <w:t xml:space="preserve"> is issued and thereafter for the period as stated in </w:t>
      </w:r>
      <w:r w:rsidR="005A1BA9">
        <w:rPr>
          <w:bCs/>
        </w:rPr>
        <w:t xml:space="preserve">Item </w:t>
      </w:r>
      <w:r>
        <w:fldChar w:fldCharType="begin"/>
      </w:r>
      <w:r>
        <w:instrText xml:space="preserve"> REF _Ref195192751 \w \h </w:instrText>
      </w:r>
      <w:r>
        <w:fldChar w:fldCharType="separate"/>
      </w:r>
      <w:r w:rsidR="00F96953">
        <w:t>21B(d)</w:t>
      </w:r>
      <w:r>
        <w:fldChar w:fldCharType="end"/>
      </w:r>
      <w:r>
        <w:t>; and</w:t>
      </w:r>
    </w:p>
    <w:p w14:paraId="1CDC21EA" w14:textId="77777777" w:rsidR="008131E4" w:rsidRDefault="008131E4" w:rsidP="008131E4">
      <w:pPr>
        <w:pStyle w:val="SAOL2A1a"/>
      </w:pPr>
      <w:r>
        <w:t>contain the policy requirements:</w:t>
      </w:r>
    </w:p>
    <w:p w14:paraId="440DD963" w14:textId="77777777" w:rsidR="008131E4" w:rsidRDefault="008131E4" w:rsidP="008131E4">
      <w:pPr>
        <w:pStyle w:val="SAOL2A1ai"/>
      </w:pPr>
      <w:r>
        <w:t xml:space="preserve">one (1) automatic right of reinstatement of the cover level; </w:t>
      </w:r>
    </w:p>
    <w:p w14:paraId="62597A76" w14:textId="77777777" w:rsidR="008131E4" w:rsidRDefault="008131E4" w:rsidP="008131E4">
      <w:pPr>
        <w:pStyle w:val="SAOL2A1ai"/>
      </w:pPr>
      <w:r>
        <w:t>cover dishonesty of the Consultant's employees;</w:t>
      </w:r>
    </w:p>
    <w:p w14:paraId="1DBBF65B" w14:textId="77777777" w:rsidR="008131E4" w:rsidRDefault="008131E4" w:rsidP="008131E4">
      <w:pPr>
        <w:pStyle w:val="SAOL2A1ai"/>
      </w:pPr>
      <w:r>
        <w:lastRenderedPageBreak/>
        <w:t>cover unintentional breaches of trade practices laws, including misleading and deceptive conduct; and</w:t>
      </w:r>
    </w:p>
    <w:p w14:paraId="4EE6D3B4" w14:textId="77777777" w:rsidR="008131E4" w:rsidRPr="00EC0E91" w:rsidRDefault="008131E4" w:rsidP="008131E4">
      <w:pPr>
        <w:pStyle w:val="SAOL2A1ai"/>
      </w:pPr>
      <w:r>
        <w:t>any other requirements stated elsewhere in the Contract.</w:t>
      </w:r>
    </w:p>
    <w:p w14:paraId="085487A5" w14:textId="77777777" w:rsidR="002F2CC5" w:rsidRPr="00F637FA" w:rsidRDefault="002F2CC5" w:rsidP="00D01A7E">
      <w:pPr>
        <w:pStyle w:val="SAOL2A"/>
      </w:pPr>
      <w:bookmarkStart w:id="202" w:name="_Toc224312376"/>
      <w:bookmarkStart w:id="203" w:name="_Toc224312377"/>
      <w:bookmarkStart w:id="204" w:name="_Toc224312378"/>
      <w:bookmarkStart w:id="205" w:name="_Toc232583431"/>
      <w:bookmarkEnd w:id="193"/>
      <w:bookmarkEnd w:id="202"/>
      <w:bookmarkEnd w:id="203"/>
      <w:bookmarkEnd w:id="204"/>
      <w:r w:rsidRPr="00F637FA">
        <w:t>Conduct of Contractor and Personnel</w:t>
      </w:r>
      <w:bookmarkEnd w:id="194"/>
      <w:bookmarkEnd w:id="205"/>
    </w:p>
    <w:p w14:paraId="2DE483F5" w14:textId="77777777" w:rsidR="002F2CC5" w:rsidRPr="00215C6B" w:rsidRDefault="002F2CC5" w:rsidP="002A657C">
      <w:pPr>
        <w:pStyle w:val="SAOL2A1headingonly"/>
        <w:rPr>
          <w:lang w:val="en-AU"/>
        </w:rPr>
      </w:pPr>
      <w:r w:rsidRPr="00215C6B">
        <w:rPr>
          <w:lang w:val="en-AU"/>
        </w:rPr>
        <w:t>General</w:t>
      </w:r>
    </w:p>
    <w:p w14:paraId="32A71EA1" w14:textId="77777777" w:rsidR="002F2CC5" w:rsidRPr="00D301F2" w:rsidRDefault="002F2CC5" w:rsidP="002F2CC5">
      <w:pPr>
        <w:pStyle w:val="SAParagraph"/>
      </w:pPr>
      <w:r w:rsidRPr="00D301F2">
        <w:t>The Contractor must, and must ensure that its Personnel, at all times whilst engaged in WUC act professionally and treat all of the Principal's Personnel, other contractors and the general public respectfully and comply with all of the Principal's Policies.</w:t>
      </w:r>
    </w:p>
    <w:p w14:paraId="504ECB0C" w14:textId="77777777" w:rsidR="002F2CC5" w:rsidRPr="00B93C81" w:rsidRDefault="002F2CC5" w:rsidP="002A657C">
      <w:pPr>
        <w:pStyle w:val="SAOL2A1headingonly"/>
        <w:rPr>
          <w:lang w:val="en-AU"/>
        </w:rPr>
      </w:pPr>
      <w:bookmarkStart w:id="206" w:name="_Ref183690488"/>
      <w:r w:rsidRPr="00B93C81">
        <w:rPr>
          <w:lang w:val="en-AU"/>
        </w:rPr>
        <w:t>Conflict of Interest</w:t>
      </w:r>
      <w:bookmarkEnd w:id="206"/>
    </w:p>
    <w:p w14:paraId="79D06CEA" w14:textId="77777777" w:rsidR="002F2CC5" w:rsidRPr="00D301F2" w:rsidRDefault="002F2CC5" w:rsidP="002F2CC5">
      <w:pPr>
        <w:pStyle w:val="SAParagraph"/>
      </w:pPr>
      <w:r w:rsidRPr="00D301F2">
        <w:t>The Contractor warrants and represents that as at the Date of Acceptance of Tender the Contractor is not aware of any Conflict of Interest.  The Contractor must not, and must ensure that its Personnel do not, engage in any activity or obtain any interest which does, or is likely to, result in a Conflict of Interest during the Contract and must immediately notify the Principal in the event that a Conflict of Interest that has not previously been disclosed arises or is likely to arise.</w:t>
      </w:r>
    </w:p>
    <w:p w14:paraId="4BEF39E1" w14:textId="77777777" w:rsidR="002F2CC5" w:rsidRPr="00B93C81" w:rsidRDefault="002F2CC5" w:rsidP="002A657C">
      <w:pPr>
        <w:pStyle w:val="SAOL2A1headingonly"/>
        <w:rPr>
          <w:lang w:val="en-AU"/>
        </w:rPr>
      </w:pPr>
      <w:r w:rsidRPr="00B93C81">
        <w:rPr>
          <w:lang w:val="en-AU"/>
        </w:rPr>
        <w:t>Improper Conduct</w:t>
      </w:r>
    </w:p>
    <w:p w14:paraId="338C43BB" w14:textId="77777777" w:rsidR="002F2CC5" w:rsidRDefault="002F2CC5" w:rsidP="002A657C">
      <w:pPr>
        <w:pStyle w:val="SAParagraph"/>
      </w:pPr>
      <w:r w:rsidRPr="00D301F2">
        <w:t>The Contractor warrants and represents that neither the Contractor nor any of its Personnel engaged in any Improper Conduct in connection with the procurement process pursuant to which the parties entered into the Contract. The Contractor must not, and must ensure that its Personnel do not, engage in any Improper Conduct in connection with the Contract.</w:t>
      </w:r>
    </w:p>
    <w:p w14:paraId="270F325B" w14:textId="77777777" w:rsidR="003E2789" w:rsidRDefault="003E2789" w:rsidP="008F3FED">
      <w:pPr>
        <w:pStyle w:val="SAOL2A"/>
        <w:tabs>
          <w:tab w:val="num" w:pos="794"/>
        </w:tabs>
      </w:pPr>
      <w:bookmarkStart w:id="207" w:name="_Toc232583432"/>
      <w:r>
        <w:t>Nature of the Relationship</w:t>
      </w:r>
      <w:bookmarkEnd w:id="207"/>
    </w:p>
    <w:p w14:paraId="0D0B833C" w14:textId="77777777" w:rsidR="003E2789" w:rsidRDefault="003E2789" w:rsidP="003E2789">
      <w:pPr>
        <w:pStyle w:val="SAParagraph"/>
      </w:pPr>
      <w:r w:rsidRPr="003E2789">
        <w:t>The Contractor is an independent contractor of the Principal. The Contractor is solely responsible for payments required to be made to its Personnel for the performance of WUC in connection with the Contract and is solely responsible for determining the manner in which it complies with its obligations under the Contract. The Contractor must provide such materials, equipment, knowledge and Personnel as the Contractor deems necessary to comply with its obligations under the Contract.</w:t>
      </w:r>
    </w:p>
    <w:p w14:paraId="0DB654CA" w14:textId="77777777" w:rsidR="003E2789" w:rsidRDefault="003E2789" w:rsidP="008F3FED">
      <w:pPr>
        <w:pStyle w:val="SAOL2A"/>
        <w:tabs>
          <w:tab w:val="num" w:pos="794"/>
        </w:tabs>
      </w:pPr>
      <w:bookmarkStart w:id="208" w:name="_Ref195618326"/>
      <w:bookmarkStart w:id="209" w:name="_Toc232583433"/>
      <w:r>
        <w:t>Contractor’s general obligations, warranties and representations</w:t>
      </w:r>
      <w:bookmarkEnd w:id="208"/>
      <w:bookmarkEnd w:id="209"/>
    </w:p>
    <w:p w14:paraId="26DF8182" w14:textId="77777777" w:rsidR="003E2789" w:rsidRDefault="003E2789" w:rsidP="003E2789">
      <w:pPr>
        <w:pStyle w:val="SAParagraph"/>
      </w:pPr>
      <w:r w:rsidRPr="003E2789">
        <w:t xml:space="preserve">The warranties, representations and obligations contained in this Clause </w:t>
      </w:r>
      <w:r>
        <w:fldChar w:fldCharType="begin"/>
      </w:r>
      <w:r>
        <w:instrText xml:space="preserve"> REF _Ref195618326 \r \h </w:instrText>
      </w:r>
      <w:r>
        <w:fldChar w:fldCharType="separate"/>
      </w:r>
      <w:r w:rsidR="00F96953">
        <w:t>2D</w:t>
      </w:r>
      <w:r>
        <w:fldChar w:fldCharType="end"/>
      </w:r>
      <w:r w:rsidRPr="003E2789">
        <w:t xml:space="preserve"> do not limit, and are additional to, any other warranties, representations and obligations contained elsewhere in this Contract.</w:t>
      </w:r>
    </w:p>
    <w:p w14:paraId="67780D93" w14:textId="77777777" w:rsidR="003E2789" w:rsidRDefault="003E2789" w:rsidP="003E2789">
      <w:pPr>
        <w:pStyle w:val="SAOL2A1headingonly"/>
      </w:pPr>
      <w:r>
        <w:t>Standard of workmanship</w:t>
      </w:r>
    </w:p>
    <w:p w14:paraId="03ADA6D5" w14:textId="77777777" w:rsidR="003E2789" w:rsidRDefault="003E2789" w:rsidP="003E2789">
      <w:pPr>
        <w:pStyle w:val="SAParagraph"/>
      </w:pPr>
      <w:r w:rsidRPr="003E2789">
        <w:t>The Contractor must, and warrants and represents to the Principal that it will, carry out and complete the WUC and all other obligations under or in connection with the Contract in compliance with:</w:t>
      </w:r>
    </w:p>
    <w:p w14:paraId="37E5F878" w14:textId="77777777" w:rsidR="003E2789" w:rsidRDefault="003E2789" w:rsidP="003E2789">
      <w:pPr>
        <w:pStyle w:val="SAOL2A1a"/>
      </w:pPr>
      <w:r>
        <w:t>all requirements of the Contract;</w:t>
      </w:r>
    </w:p>
    <w:p w14:paraId="0C79EB30" w14:textId="77777777" w:rsidR="003E2789" w:rsidRDefault="003E2789" w:rsidP="003E2789">
      <w:pPr>
        <w:pStyle w:val="SAOL2A1a"/>
      </w:pPr>
      <w:r>
        <w:lastRenderedPageBreak/>
        <w:t>applicable Legislative Requirements; and</w:t>
      </w:r>
    </w:p>
    <w:p w14:paraId="3C4050E0" w14:textId="77777777" w:rsidR="003E2789" w:rsidRDefault="003E2789" w:rsidP="003E2789">
      <w:pPr>
        <w:pStyle w:val="SAOL2A1a"/>
      </w:pPr>
      <w:r>
        <w:t>Good Industry Practice.</w:t>
      </w:r>
    </w:p>
    <w:p w14:paraId="0A6B834F" w14:textId="77777777" w:rsidR="003E2789" w:rsidRDefault="003E2789" w:rsidP="003E2789">
      <w:pPr>
        <w:pStyle w:val="SAOL2A1headingonly"/>
      </w:pPr>
      <w:r>
        <w:t>Ability</w:t>
      </w:r>
    </w:p>
    <w:p w14:paraId="599930AF" w14:textId="77777777" w:rsidR="003E2789" w:rsidRDefault="003E2789" w:rsidP="003E2789">
      <w:pPr>
        <w:pStyle w:val="SAParagraph"/>
      </w:pPr>
      <w:r>
        <w:t>The Contractor must ensure, and warrants and represents to the Principal, that the Contractor and its Personnel shall:</w:t>
      </w:r>
    </w:p>
    <w:p w14:paraId="64ED923F" w14:textId="77777777" w:rsidR="003E2789" w:rsidRDefault="003E2789" w:rsidP="003E2789">
      <w:pPr>
        <w:pStyle w:val="SAOL2A1a"/>
      </w:pPr>
      <w:r>
        <w:t>at all times be suitably qualified, skilled and experienced;</w:t>
      </w:r>
    </w:p>
    <w:p w14:paraId="09107194" w14:textId="77777777" w:rsidR="003E2789" w:rsidRDefault="003E2789" w:rsidP="003E2789">
      <w:pPr>
        <w:pStyle w:val="SAOL2A1a"/>
      </w:pPr>
      <w:r>
        <w:t xml:space="preserve">hold, maintain and comply with the requirements of, all necessary competencies, licences, accreditations, qualifications, permits, clearances or other authorisations required under the Contract or pursuant to a Legislative Requirement for the carrying out of the Contractor's obligations under the Contract; and </w:t>
      </w:r>
    </w:p>
    <w:p w14:paraId="56E1E373" w14:textId="77777777" w:rsidR="003E2789" w:rsidRDefault="003E2789" w:rsidP="003E2789">
      <w:pPr>
        <w:pStyle w:val="SAOL2A1a"/>
      </w:pPr>
      <w:r>
        <w:t>exercise due skill, care and diligence in the carrying out and completion of the WUC and all other obligations under the Contract.</w:t>
      </w:r>
    </w:p>
    <w:p w14:paraId="32DFA4D2" w14:textId="77777777" w:rsidR="003E2789" w:rsidRDefault="003E2789" w:rsidP="003E2789">
      <w:pPr>
        <w:pStyle w:val="SAOL2A1headingonly"/>
      </w:pPr>
      <w:r>
        <w:t>Equipment and other goods</w:t>
      </w:r>
    </w:p>
    <w:p w14:paraId="48C2D14C" w14:textId="77777777" w:rsidR="003E2789" w:rsidRDefault="003E2789" w:rsidP="003E2789">
      <w:pPr>
        <w:pStyle w:val="SAParagraph"/>
      </w:pPr>
      <w:r>
        <w:t>The Contractor must ensure, and warrants and represents to the Principal, that all plant, equipment, materials, parts, consumables or other goods supplied, installed as part of or incorporated into the WUC shall:</w:t>
      </w:r>
    </w:p>
    <w:p w14:paraId="74E4359C" w14:textId="77777777" w:rsidR="003E2789" w:rsidRDefault="003E2789" w:rsidP="003E2789">
      <w:pPr>
        <w:pStyle w:val="SAOL2A1a"/>
      </w:pPr>
      <w:r>
        <w:t>at the time at which they are first supplied, installed or incorporated, be new;</w:t>
      </w:r>
    </w:p>
    <w:p w14:paraId="71E99C2D" w14:textId="77777777" w:rsidR="003E2789" w:rsidRDefault="003E2789" w:rsidP="003E2789">
      <w:pPr>
        <w:pStyle w:val="SAOL2A1a"/>
      </w:pPr>
      <w:r>
        <w:t>be free from Defects and of merchantable quality;</w:t>
      </w:r>
    </w:p>
    <w:p w14:paraId="2A1969F4" w14:textId="77777777" w:rsidR="003E2789" w:rsidRDefault="003E2789" w:rsidP="003E2789">
      <w:pPr>
        <w:pStyle w:val="SAOL2A1a"/>
      </w:pPr>
      <w:r>
        <w:t>comply in all respects with the Contract, including as to quality, quantity, performance, functionality, durability and other characteristics;</w:t>
      </w:r>
    </w:p>
    <w:p w14:paraId="2C027601" w14:textId="77777777" w:rsidR="003E2789" w:rsidRDefault="003E2789" w:rsidP="003E2789">
      <w:pPr>
        <w:pStyle w:val="SAOL2A1a"/>
      </w:pPr>
      <w:r>
        <w:t>conform to any sample goods approved by the Principal or the Superintendent;</w:t>
      </w:r>
    </w:p>
    <w:p w14:paraId="7575DF53" w14:textId="77777777" w:rsidR="003E2789" w:rsidRDefault="003E2789" w:rsidP="003E2789">
      <w:pPr>
        <w:pStyle w:val="SAOL2A1a"/>
      </w:pPr>
      <w:r>
        <w:t>comply with all applicable Legislative Requirements;</w:t>
      </w:r>
    </w:p>
    <w:p w14:paraId="4605609F" w14:textId="77777777" w:rsidR="003E2789" w:rsidRDefault="003E2789" w:rsidP="003E2789">
      <w:pPr>
        <w:pStyle w:val="SAOL2A1a"/>
      </w:pPr>
      <w:r>
        <w:t>comply with any applicable requirement, code, guideline, policy, drawing, or specification included or incorporated by reference into the Contract or, if none is included or incorporated, any relevant Australian Standards; and</w:t>
      </w:r>
    </w:p>
    <w:p w14:paraId="57589C23" w14:textId="77777777" w:rsidR="003E2789" w:rsidRDefault="003E2789" w:rsidP="003E2789">
      <w:pPr>
        <w:pStyle w:val="SAOL2A1a"/>
      </w:pPr>
      <w:r>
        <w:t>be suitable and adequate for the purposes for which they are supplied, installed or incorporated.</w:t>
      </w:r>
    </w:p>
    <w:p w14:paraId="7D6AC586" w14:textId="77777777" w:rsidR="009B61A6" w:rsidRPr="00F637FA" w:rsidRDefault="009B61A6" w:rsidP="009B61A6">
      <w:pPr>
        <w:pStyle w:val="SAOL2A1headingonly"/>
      </w:pPr>
      <w:bookmarkStart w:id="210" w:name="_Ref195784605"/>
      <w:r>
        <w:t>Methodology</w:t>
      </w:r>
      <w:bookmarkEnd w:id="210"/>
    </w:p>
    <w:p w14:paraId="0428AB95" w14:textId="77777777" w:rsidR="009B61A6" w:rsidRDefault="009B61A6" w:rsidP="009B61A6">
      <w:pPr>
        <w:pStyle w:val="SAParagraph"/>
      </w:pPr>
      <w:r w:rsidRPr="00D301F2">
        <w:t>The Contract</w:t>
      </w:r>
      <w:r>
        <w:t>or:</w:t>
      </w:r>
    </w:p>
    <w:p w14:paraId="274B1705" w14:textId="77777777" w:rsidR="009B61A6" w:rsidRDefault="009B61A6" w:rsidP="009B61A6">
      <w:pPr>
        <w:pStyle w:val="SAOL2A1a"/>
      </w:pPr>
      <w:r>
        <w:t xml:space="preserve">warrants and represents that the methodology for carrying out and completing WUC stated in the Contract (including in </w:t>
      </w:r>
      <w:r>
        <w:fldChar w:fldCharType="begin"/>
      </w:r>
      <w:r>
        <w:instrText xml:space="preserve"> REF _Ref195687093 \r \h  \* MERGEFORMAT </w:instrText>
      </w:r>
      <w:r>
        <w:fldChar w:fldCharType="separate"/>
      </w:r>
      <w:r w:rsidR="00F96953">
        <w:t>Annexure Part E</w:t>
      </w:r>
      <w:r>
        <w:fldChar w:fldCharType="end"/>
      </w:r>
      <w:r>
        <w:t>) is suitable, appropriate and adequate; and</w:t>
      </w:r>
    </w:p>
    <w:p w14:paraId="06BEF4E2" w14:textId="77777777" w:rsidR="009B61A6" w:rsidRDefault="009B61A6" w:rsidP="009B61A6">
      <w:pPr>
        <w:pStyle w:val="SAOL2A1a"/>
      </w:pPr>
      <w:r>
        <w:t>must, and warrants and represents that it will, carry out and complete WUC in accordance with that methodology unless otherwise expressly permitted under the Contract</w:t>
      </w:r>
      <w:r w:rsidRPr="00D301F2">
        <w:t xml:space="preserve">. </w:t>
      </w:r>
    </w:p>
    <w:p w14:paraId="66C54250" w14:textId="77777777" w:rsidR="003E2789" w:rsidRDefault="003E2789" w:rsidP="003E2789">
      <w:pPr>
        <w:pStyle w:val="SAOL2A1headingonly"/>
      </w:pPr>
      <w:r>
        <w:t xml:space="preserve">Construction Plant </w:t>
      </w:r>
    </w:p>
    <w:p w14:paraId="388DEA74" w14:textId="77777777" w:rsidR="003E2789" w:rsidRDefault="003E2789" w:rsidP="003E2789">
      <w:pPr>
        <w:pStyle w:val="SAParagraph"/>
      </w:pPr>
      <w:r w:rsidRPr="003E2789">
        <w:lastRenderedPageBreak/>
        <w:t>The Contractor warrants and represents that all Construction Plant utilised in carrying out WUC shall be in good working condition, suitable and appropriate for the Work for which it is used, and compliant with all applicable Legislative Requirements.</w:t>
      </w:r>
    </w:p>
    <w:p w14:paraId="3768337E" w14:textId="77777777" w:rsidR="003E2789" w:rsidRDefault="003E2789" w:rsidP="003E2789">
      <w:pPr>
        <w:pStyle w:val="SAOL2A1headingonly"/>
      </w:pPr>
      <w:r>
        <w:t>Contractor Documents</w:t>
      </w:r>
    </w:p>
    <w:p w14:paraId="338C29F6" w14:textId="77777777" w:rsidR="003E2789" w:rsidRDefault="003E2789" w:rsidP="003E2789">
      <w:pPr>
        <w:pStyle w:val="SAParagraph"/>
      </w:pPr>
      <w:r>
        <w:t>The Contractor warrants and represents that all Contractor Documents will:</w:t>
      </w:r>
    </w:p>
    <w:p w14:paraId="23329D42" w14:textId="77777777" w:rsidR="003E2789" w:rsidRDefault="003E2789" w:rsidP="003E2789">
      <w:pPr>
        <w:pStyle w:val="SAOL2A1a"/>
      </w:pPr>
      <w:r>
        <w:t>comply with the requirements of the Contract and applicable Legislative Requirements;</w:t>
      </w:r>
    </w:p>
    <w:p w14:paraId="67C7AD1D" w14:textId="77777777" w:rsidR="003E2789" w:rsidRDefault="003E2789" w:rsidP="003E2789">
      <w:pPr>
        <w:pStyle w:val="SAOL2A1a"/>
      </w:pPr>
      <w:r>
        <w:t xml:space="preserve">be of a standard and quality expected of a contractor using Good Industry Practice; </w:t>
      </w:r>
    </w:p>
    <w:p w14:paraId="72491DF4" w14:textId="77777777" w:rsidR="003E2789" w:rsidRDefault="003E2789" w:rsidP="003E2789">
      <w:pPr>
        <w:pStyle w:val="SAOL2A1a"/>
      </w:pPr>
      <w:r>
        <w:t>be suitable and adequate for the purpose for which they are provided; and</w:t>
      </w:r>
    </w:p>
    <w:p w14:paraId="7A0F1379" w14:textId="77777777" w:rsidR="003E2789" w:rsidRDefault="003E2789" w:rsidP="003E2789">
      <w:pPr>
        <w:pStyle w:val="SAOL2A1a"/>
      </w:pPr>
      <w:r>
        <w:t>clearly identify output derived from any large language model.</w:t>
      </w:r>
    </w:p>
    <w:p w14:paraId="2F6AF049" w14:textId="77777777" w:rsidR="003E2789" w:rsidRDefault="003E2789" w:rsidP="003E2789">
      <w:pPr>
        <w:pStyle w:val="SAOL2A1headingonly"/>
      </w:pPr>
      <w:bookmarkStart w:id="211" w:name="_Hlk204167964"/>
      <w:r>
        <w:t>Warranties unaffected</w:t>
      </w:r>
    </w:p>
    <w:p w14:paraId="3490E694" w14:textId="77777777" w:rsidR="003E2789" w:rsidRDefault="003E2789" w:rsidP="003E2789">
      <w:pPr>
        <w:pStyle w:val="SAParagraph"/>
      </w:pPr>
      <w:r>
        <w:t xml:space="preserve">Without limitation, the Contractor’s obligations, warranties, representations and liabilities in Clause </w:t>
      </w:r>
      <w:r>
        <w:fldChar w:fldCharType="begin"/>
      </w:r>
      <w:r>
        <w:instrText xml:space="preserve"> REF _Ref195618326 \r \h </w:instrText>
      </w:r>
      <w:r>
        <w:fldChar w:fldCharType="separate"/>
      </w:r>
      <w:r w:rsidR="00F96953">
        <w:t>2D</w:t>
      </w:r>
      <w:r>
        <w:fldChar w:fldCharType="end"/>
      </w:r>
      <w:r>
        <w:t xml:space="preserve"> remain unaffected notwithstanding:</w:t>
      </w:r>
    </w:p>
    <w:p w14:paraId="35EA8F3D" w14:textId="77777777" w:rsidR="003E2789" w:rsidRDefault="003E2789" w:rsidP="003E2789">
      <w:pPr>
        <w:pStyle w:val="SAOL2A1a"/>
      </w:pPr>
      <w:bookmarkStart w:id="212" w:name="_Ref195618693"/>
      <w:r>
        <w:t>any receipt or review of, or comment or Direction on, or approval or rejection of any Contractor Documents by the Principal, the Superintendent or their Personnel;</w:t>
      </w:r>
      <w:bookmarkEnd w:id="212"/>
      <w:r>
        <w:t xml:space="preserve"> </w:t>
      </w:r>
    </w:p>
    <w:p w14:paraId="0285D7FA" w14:textId="77777777" w:rsidR="003E2789" w:rsidRDefault="003E2789" w:rsidP="003E2789">
      <w:pPr>
        <w:pStyle w:val="SAOL2A1a"/>
      </w:pPr>
      <w:r>
        <w:t xml:space="preserve">a failure by the Principal, Superintendent or their Personnel to do anything described in Subclause </w:t>
      </w:r>
      <w:r>
        <w:fldChar w:fldCharType="begin"/>
      </w:r>
      <w:r>
        <w:instrText xml:space="preserve"> REF _Ref195618693 \w \h </w:instrText>
      </w:r>
      <w:r>
        <w:fldChar w:fldCharType="separate"/>
      </w:r>
      <w:r w:rsidR="00F96953">
        <w:t>2D.7(a)</w:t>
      </w:r>
      <w:r>
        <w:fldChar w:fldCharType="end"/>
      </w:r>
      <w:r>
        <w:t>;</w:t>
      </w:r>
    </w:p>
    <w:p w14:paraId="63BB49DD" w14:textId="77777777" w:rsidR="003E2789" w:rsidRDefault="003E2789" w:rsidP="003E2789">
      <w:pPr>
        <w:pStyle w:val="SAOL2A1a"/>
      </w:pPr>
      <w:r>
        <w:t xml:space="preserve">any Variation, except to the extent that, before complying with a Direction for a Variation, the Contractor has expressly notified the Principal in writing that so complying would affect a warranty or obligation and the warranty or obligation was affected in the manner so notified; </w:t>
      </w:r>
    </w:p>
    <w:p w14:paraId="230D9E66" w14:textId="77777777" w:rsidR="003E2789" w:rsidRDefault="003E2789" w:rsidP="003E2789">
      <w:pPr>
        <w:pStyle w:val="SAOL2A1a"/>
      </w:pPr>
      <w:r>
        <w:t xml:space="preserve">the satisfactory completion of any </w:t>
      </w:r>
      <w:r w:rsidR="00E107FD">
        <w:t xml:space="preserve">Test </w:t>
      </w:r>
      <w:r>
        <w:t xml:space="preserve">(including a test conducted by or on behalf of the Principal) or the comment or failure to comment on any test by the Principal, the Superintendent or their Personnel; </w:t>
      </w:r>
    </w:p>
    <w:p w14:paraId="5C8263E1" w14:textId="77777777" w:rsidR="003E2789" w:rsidRDefault="003E2789" w:rsidP="003E2789">
      <w:pPr>
        <w:pStyle w:val="SAOL2A1a"/>
      </w:pPr>
      <w:r>
        <w:t>the provision of, or any error, inaccuracy, ambiguity, inconsistency, deficiency or omission in, the Principal Supplied Information; or</w:t>
      </w:r>
    </w:p>
    <w:p w14:paraId="113E8AC1" w14:textId="77777777" w:rsidR="003E2789" w:rsidRDefault="003E2789" w:rsidP="003E2789">
      <w:pPr>
        <w:pStyle w:val="SAOL2A1a"/>
      </w:pPr>
      <w:r>
        <w:t xml:space="preserve">any supervision of WUC or the inspection of the whole or any part of </w:t>
      </w:r>
      <w:r w:rsidR="001342C0">
        <w:t>The Works</w:t>
      </w:r>
      <w:r>
        <w:t xml:space="preserve"> by the Principal, the Superintendent or their Personnel.</w:t>
      </w:r>
    </w:p>
    <w:p w14:paraId="275DC3B0" w14:textId="77777777" w:rsidR="009D5966" w:rsidRDefault="009D5966" w:rsidP="009D5966">
      <w:pPr>
        <w:pStyle w:val="SAOL2A"/>
      </w:pPr>
      <w:bookmarkStart w:id="213" w:name="_Ref206492271"/>
      <w:bookmarkStart w:id="214" w:name="_Toc232583434"/>
      <w:bookmarkEnd w:id="211"/>
      <w:r>
        <w:t>Principal Supplied Information</w:t>
      </w:r>
      <w:bookmarkEnd w:id="213"/>
      <w:bookmarkEnd w:id="214"/>
    </w:p>
    <w:p w14:paraId="53290BE8" w14:textId="77777777" w:rsidR="009D5966" w:rsidRDefault="009D5966" w:rsidP="009D5966">
      <w:pPr>
        <w:pStyle w:val="SAOL2A1headingonly"/>
      </w:pPr>
      <w:r>
        <w:t>No warranty or representation by the Principal</w:t>
      </w:r>
    </w:p>
    <w:p w14:paraId="68BA9C5E" w14:textId="77777777" w:rsidR="009D5966" w:rsidRDefault="009D5966" w:rsidP="009D5966">
      <w:pPr>
        <w:pStyle w:val="SAParagraph"/>
      </w:pPr>
      <w:r w:rsidRPr="009D5966">
        <w:t>The Principal gives no warranty and makes no representation that the Principal Supplied Information is accurate, adequate, or complete.</w:t>
      </w:r>
    </w:p>
    <w:p w14:paraId="5A0DC13A" w14:textId="77777777" w:rsidR="009D5966" w:rsidRDefault="009D5966" w:rsidP="009D5966">
      <w:pPr>
        <w:pStyle w:val="SAOL2A1headingonly"/>
      </w:pPr>
      <w:r>
        <w:t>No reliance by</w:t>
      </w:r>
      <w:r w:rsidR="004956FD">
        <w:t xml:space="preserve"> the</w:t>
      </w:r>
      <w:r>
        <w:t xml:space="preserve"> Contractor</w:t>
      </w:r>
    </w:p>
    <w:p w14:paraId="5CBAAA4E" w14:textId="77777777" w:rsidR="009D5966" w:rsidRDefault="009D5966" w:rsidP="009D5966">
      <w:pPr>
        <w:pStyle w:val="SAParagraph"/>
      </w:pPr>
      <w:r>
        <w:t>The Contractor:</w:t>
      </w:r>
    </w:p>
    <w:p w14:paraId="0024632F" w14:textId="77777777" w:rsidR="006F0210" w:rsidRDefault="006F0210" w:rsidP="006F0210">
      <w:pPr>
        <w:pStyle w:val="SAOL2A1a"/>
      </w:pPr>
      <w:r>
        <w:t>acknowledges and agrees that the Contractor has not relied on the Principal Supplied Information in entering into the Contract; and</w:t>
      </w:r>
    </w:p>
    <w:p w14:paraId="0EFDA452" w14:textId="77777777" w:rsidR="006F0210" w:rsidRPr="00D301F2" w:rsidRDefault="006F0210" w:rsidP="006F0210">
      <w:pPr>
        <w:pStyle w:val="SAOL2A1a"/>
      </w:pPr>
      <w:r>
        <w:lastRenderedPageBreak/>
        <w:t>must not rely on the Principal Supplied Information unless and until the Contractor has independently verified the adequacy, accuracy, and completeness of that information.</w:t>
      </w:r>
    </w:p>
    <w:p w14:paraId="339591A4" w14:textId="77777777" w:rsidR="004178C1" w:rsidRPr="00D301F2" w:rsidRDefault="00CD1E0A" w:rsidP="00C24E04">
      <w:pPr>
        <w:pStyle w:val="SALegal1"/>
      </w:pPr>
      <w:bookmarkStart w:id="215" w:name="_Ref52297172"/>
      <w:bookmarkStart w:id="216" w:name="_Ref52298831"/>
      <w:bookmarkStart w:id="217" w:name="_Toc65779858"/>
      <w:bookmarkStart w:id="218" w:name="_Toc110961582"/>
      <w:bookmarkStart w:id="219" w:name="_Toc232583435"/>
      <w:r w:rsidRPr="00D301F2">
        <w:t xml:space="preserve">Provisional </w:t>
      </w:r>
      <w:r w:rsidR="00FE0AEC" w:rsidRPr="00D301F2">
        <w:t>S</w:t>
      </w:r>
      <w:r w:rsidRPr="00D301F2">
        <w:t>ums</w:t>
      </w:r>
      <w:bookmarkEnd w:id="215"/>
      <w:bookmarkEnd w:id="216"/>
      <w:bookmarkEnd w:id="217"/>
      <w:bookmarkEnd w:id="218"/>
      <w:bookmarkEnd w:id="219"/>
    </w:p>
    <w:p w14:paraId="0C011D19" w14:textId="77777777" w:rsidR="00CD1E0A" w:rsidRPr="00D301F2" w:rsidRDefault="00CD1E0A" w:rsidP="00C24E04">
      <w:pPr>
        <w:pStyle w:val="SAParagraph"/>
      </w:pPr>
      <w:r w:rsidRPr="00D301F2">
        <w:t xml:space="preserve">A </w:t>
      </w:r>
      <w:r w:rsidR="0014031B" w:rsidRPr="00D301F2">
        <w:t xml:space="preserve">Provisional Sum </w:t>
      </w:r>
      <w:r w:rsidRPr="00D301F2">
        <w:t xml:space="preserve">included in the Contract shall not itself be payable by the Principal but where pursuant to a </w:t>
      </w:r>
      <w:r w:rsidR="0014031B" w:rsidRPr="00D301F2">
        <w:t>Direction</w:t>
      </w:r>
      <w:r w:rsidR="00D93B8A">
        <w:t>,</w:t>
      </w:r>
      <w:r w:rsidR="0014031B" w:rsidRPr="00D301F2">
        <w:t xml:space="preserve"> Provisional </w:t>
      </w:r>
      <w:r w:rsidR="003E2789">
        <w:t>Work</w:t>
      </w:r>
      <w:r w:rsidR="003E2789" w:rsidRPr="00D301F2">
        <w:t xml:space="preserve"> </w:t>
      </w:r>
      <w:r w:rsidRPr="00D301F2">
        <w:t xml:space="preserve">is carried out or supplied by the Contractor, the </w:t>
      </w:r>
      <w:r w:rsidR="003E2789">
        <w:t xml:space="preserve">Provisional </w:t>
      </w:r>
      <w:r w:rsidR="00FE0AEC" w:rsidRPr="00D301F2">
        <w:t>W</w:t>
      </w:r>
      <w:r w:rsidRPr="00D301F2">
        <w:t>ork shall</w:t>
      </w:r>
      <w:r w:rsidR="003E2789">
        <w:t>, unless otherwise agreed between the parties,</w:t>
      </w:r>
      <w:r w:rsidRPr="00D301F2">
        <w:t xml:space="preserve"> be priced by the Superintendent,</w:t>
      </w:r>
      <w:r w:rsidR="003E2789">
        <w:t xml:space="preserve"> as follows:</w:t>
      </w:r>
    </w:p>
    <w:p w14:paraId="21C60FF1" w14:textId="77777777" w:rsidR="003E2789" w:rsidRDefault="003E2789" w:rsidP="003E2789">
      <w:pPr>
        <w:pStyle w:val="SALegal3"/>
      </w:pPr>
      <w:bookmarkStart w:id="220" w:name="_Ref195633812"/>
      <w:r>
        <w:t>where the Contract elsewhere provides how particular Provisional Work will be priced, in accordance with such provisions;</w:t>
      </w:r>
      <w:bookmarkEnd w:id="220"/>
      <w:r>
        <w:t xml:space="preserve"> </w:t>
      </w:r>
    </w:p>
    <w:p w14:paraId="465E4B72" w14:textId="77777777" w:rsidR="00686978" w:rsidRDefault="00686978" w:rsidP="0003742A">
      <w:pPr>
        <w:pStyle w:val="SALegal3"/>
      </w:pPr>
      <w:bookmarkStart w:id="221" w:name="_Ref204002825"/>
      <w:r>
        <w:t>where Subclause</w:t>
      </w:r>
      <w:r w:rsidR="0064369F">
        <w:t xml:space="preserve"> </w:t>
      </w:r>
      <w:r w:rsidR="0064369F">
        <w:fldChar w:fldCharType="begin"/>
      </w:r>
      <w:r w:rsidR="0064369F">
        <w:instrText xml:space="preserve"> REF _Ref195633812 \n \h </w:instrText>
      </w:r>
      <w:r w:rsidR="0064369F">
        <w:fldChar w:fldCharType="separate"/>
      </w:r>
      <w:r w:rsidR="00F96953">
        <w:t>(a)</w:t>
      </w:r>
      <w:r w:rsidR="0064369F">
        <w:fldChar w:fldCharType="end"/>
      </w:r>
      <w:r>
        <w:t xml:space="preserve"> does not apply and the item in the Price Schedule is described as a "lump sum" item, the Contractor shall be entitled to payment of the lump sum provided in the Price Schedule;</w:t>
      </w:r>
      <w:bookmarkEnd w:id="221"/>
    </w:p>
    <w:p w14:paraId="2A81256A" w14:textId="77777777" w:rsidR="00686978" w:rsidRDefault="00686978" w:rsidP="0003742A">
      <w:pPr>
        <w:pStyle w:val="SALegal3"/>
      </w:pPr>
      <w:bookmarkStart w:id="222" w:name="_Ref204002859"/>
      <w:r>
        <w:t xml:space="preserve">where Subclauses </w:t>
      </w:r>
      <w:r w:rsidR="0064369F">
        <w:fldChar w:fldCharType="begin"/>
      </w:r>
      <w:r w:rsidR="0064369F">
        <w:instrText xml:space="preserve"> REF _Ref195633812 \n \h </w:instrText>
      </w:r>
      <w:r w:rsidR="0064369F">
        <w:fldChar w:fldCharType="separate"/>
      </w:r>
      <w:r w:rsidR="00F96953">
        <w:t>(a)</w:t>
      </w:r>
      <w:r w:rsidR="0064369F">
        <w:fldChar w:fldCharType="end"/>
      </w:r>
      <w:r w:rsidR="00E000E6">
        <w:t xml:space="preserve"> and</w:t>
      </w:r>
      <w:r w:rsidR="0064369F">
        <w:t xml:space="preserve"> </w:t>
      </w:r>
      <w:r w:rsidR="00073216">
        <w:fldChar w:fldCharType="begin"/>
      </w:r>
      <w:r w:rsidR="00073216">
        <w:instrText xml:space="preserve"> REF _Ref204002825 \r \h </w:instrText>
      </w:r>
      <w:r w:rsidR="00073216">
        <w:fldChar w:fldCharType="separate"/>
      </w:r>
      <w:r w:rsidR="00F96953">
        <w:t>(b)</w:t>
      </w:r>
      <w:r w:rsidR="00073216">
        <w:fldChar w:fldCharType="end"/>
      </w:r>
      <w:r>
        <w:t xml:space="preserve"> do not apply and there is a rate for the item in the Price Schedule (including where the Work or item is described as "rate only"), the Contractor shall be entitled to payment for the item at the rate provided in the Price Schedule for the measured quantity of the item so supplied or carried out; or</w:t>
      </w:r>
      <w:bookmarkEnd w:id="222"/>
    </w:p>
    <w:p w14:paraId="3785148C" w14:textId="77777777" w:rsidR="00686978" w:rsidRDefault="00686978" w:rsidP="0003742A">
      <w:pPr>
        <w:pStyle w:val="SALegal3"/>
      </w:pPr>
      <w:r>
        <w:t xml:space="preserve">where Subclauses </w:t>
      </w:r>
      <w:r w:rsidR="0064369F">
        <w:fldChar w:fldCharType="begin"/>
      </w:r>
      <w:r w:rsidR="0064369F">
        <w:instrText xml:space="preserve"> REF _Ref195633812 \n \h </w:instrText>
      </w:r>
      <w:r w:rsidR="0064369F">
        <w:fldChar w:fldCharType="separate"/>
      </w:r>
      <w:r w:rsidR="00F96953">
        <w:t>(a)</w:t>
      </w:r>
      <w:r w:rsidR="0064369F">
        <w:fldChar w:fldCharType="end"/>
      </w:r>
      <w:r w:rsidR="0064369F">
        <w:t xml:space="preserve">, </w:t>
      </w:r>
      <w:r w:rsidR="00073216">
        <w:fldChar w:fldCharType="begin"/>
      </w:r>
      <w:r w:rsidR="00073216">
        <w:instrText xml:space="preserve"> REF _Ref204002825 \r \h </w:instrText>
      </w:r>
      <w:r w:rsidR="00073216">
        <w:fldChar w:fldCharType="separate"/>
      </w:r>
      <w:r w:rsidR="00F96953">
        <w:t>(b)</w:t>
      </w:r>
      <w:r w:rsidR="00073216">
        <w:fldChar w:fldCharType="end"/>
      </w:r>
      <w:r w:rsidR="00E000E6">
        <w:t xml:space="preserve"> and</w:t>
      </w:r>
      <w:r>
        <w:t xml:space="preserve"> </w:t>
      </w:r>
      <w:r w:rsidR="00073216">
        <w:fldChar w:fldCharType="begin"/>
      </w:r>
      <w:r w:rsidR="00073216">
        <w:instrText xml:space="preserve"> REF _Ref204002859 \r \h </w:instrText>
      </w:r>
      <w:r w:rsidR="00073216">
        <w:fldChar w:fldCharType="separate"/>
      </w:r>
      <w:r w:rsidR="00F96953">
        <w:t>(c)</w:t>
      </w:r>
      <w:r w:rsidR="00073216">
        <w:fldChar w:fldCharType="end"/>
      </w:r>
      <w:r>
        <w:t xml:space="preserve"> do not apply, the Superintendent shall value the Provisional Work in accordance with Subclause </w:t>
      </w:r>
      <w:r>
        <w:fldChar w:fldCharType="begin"/>
      </w:r>
      <w:r>
        <w:instrText xml:space="preserve"> REF _Ref183096769 \n \h </w:instrText>
      </w:r>
      <w:r>
        <w:fldChar w:fldCharType="separate"/>
      </w:r>
      <w:r w:rsidR="00F96953">
        <w:t>36.4</w:t>
      </w:r>
      <w:r>
        <w:fldChar w:fldCharType="end"/>
      </w:r>
      <w:r>
        <w:t>.</w:t>
      </w:r>
    </w:p>
    <w:p w14:paraId="07720BD1" w14:textId="77777777" w:rsidR="003E2789" w:rsidRDefault="00604F84" w:rsidP="00C24E04">
      <w:pPr>
        <w:pStyle w:val="SAParagraph"/>
      </w:pPr>
      <w:r w:rsidRPr="00D301F2">
        <w:t xml:space="preserve">The Superintendent shall not be obliged to give a </w:t>
      </w:r>
      <w:r w:rsidR="000D7C97" w:rsidRPr="00D301F2">
        <w:t>D</w:t>
      </w:r>
      <w:r w:rsidRPr="00D301F2">
        <w:t xml:space="preserve">irection that any Provisional Work, or any particular part or quantity of Provisional Work, be carried out or supplied by the Contractor. </w:t>
      </w:r>
    </w:p>
    <w:p w14:paraId="3D3BF2F2" w14:textId="77777777" w:rsidR="003E2789" w:rsidRDefault="00604F84" w:rsidP="00C24E04">
      <w:pPr>
        <w:pStyle w:val="SAParagraph"/>
      </w:pPr>
      <w:r w:rsidRPr="00D301F2">
        <w:t xml:space="preserve">The Principal may carry out or supply the whole or any particular part or quantity of Provisional Work itself or engage a </w:t>
      </w:r>
      <w:r w:rsidR="004D0335">
        <w:t>third-party</w:t>
      </w:r>
      <w:r w:rsidRPr="00D301F2">
        <w:t xml:space="preserve"> to do so on its behalf. </w:t>
      </w:r>
    </w:p>
    <w:p w14:paraId="3FE3F339" w14:textId="77777777" w:rsidR="00604F84" w:rsidRPr="00D301F2" w:rsidRDefault="00604F84" w:rsidP="00C24E04">
      <w:pPr>
        <w:pStyle w:val="SAParagraph"/>
      </w:pPr>
      <w:r w:rsidRPr="00D301F2">
        <w:t>The Contractor shall not be entitled to any monetary compensation (whether for costs incurred, lost profit, lost overheads or otherwise) in connection with any Provisional Work (or any particular part or quantity of Provisional Work) which it is not directed to carry out or supply.</w:t>
      </w:r>
    </w:p>
    <w:p w14:paraId="26F6AC39" w14:textId="77777777" w:rsidR="004178C1" w:rsidRPr="00D301F2" w:rsidRDefault="00FD3631" w:rsidP="00C24E04">
      <w:pPr>
        <w:pStyle w:val="SALegal1"/>
      </w:pPr>
      <w:bookmarkStart w:id="223" w:name="_Ref50645522"/>
      <w:bookmarkStart w:id="224" w:name="_Toc65779859"/>
      <w:bookmarkStart w:id="225" w:name="_Toc110961583"/>
      <w:bookmarkStart w:id="226" w:name="_Toc232583436"/>
      <w:r w:rsidRPr="00D301F2">
        <w:t xml:space="preserve">Separable </w:t>
      </w:r>
      <w:r w:rsidR="00FE0AEC" w:rsidRPr="00D301F2">
        <w:t>P</w:t>
      </w:r>
      <w:r w:rsidR="004178C1" w:rsidRPr="00D301F2">
        <w:t>ortions</w:t>
      </w:r>
      <w:bookmarkEnd w:id="223"/>
      <w:bookmarkEnd w:id="224"/>
      <w:bookmarkEnd w:id="225"/>
      <w:bookmarkEnd w:id="226"/>
    </w:p>
    <w:p w14:paraId="6039CA5E" w14:textId="77777777" w:rsidR="00E01C2B" w:rsidRPr="00D301F2" w:rsidRDefault="0073439E" w:rsidP="00C24E04">
      <w:pPr>
        <w:pStyle w:val="SAParagraph"/>
      </w:pPr>
      <w:r>
        <w:t xml:space="preserve">In addition to any </w:t>
      </w:r>
      <w:r w:rsidR="00E01C2B" w:rsidRPr="00D301F2">
        <w:t xml:space="preserve">Separable </w:t>
      </w:r>
      <w:r w:rsidR="00FE0AEC" w:rsidRPr="00D301F2">
        <w:t>P</w:t>
      </w:r>
      <w:r w:rsidR="00E01C2B" w:rsidRPr="00D301F2">
        <w:t xml:space="preserve">ortions </w:t>
      </w:r>
      <w:r>
        <w:t xml:space="preserve">specified in the Contract, Separable Portions </w:t>
      </w:r>
      <w:r w:rsidR="00E01C2B" w:rsidRPr="00D301F2">
        <w:t>may be directed by the Superintendent, who shall clearly identify for each:</w:t>
      </w:r>
    </w:p>
    <w:p w14:paraId="241552D0" w14:textId="77777777" w:rsidR="00E01C2B" w:rsidRPr="00D301F2" w:rsidRDefault="00047E89" w:rsidP="00C24E04">
      <w:pPr>
        <w:pStyle w:val="SALegal3"/>
      </w:pPr>
      <w:r>
        <w:t xml:space="preserve">the </w:t>
      </w:r>
      <w:r w:rsidR="00E01C2B" w:rsidRPr="00D301F2">
        <w:t xml:space="preserve">portion of </w:t>
      </w:r>
      <w:r w:rsidR="0014031B" w:rsidRPr="00D301F2">
        <w:t xml:space="preserve">The </w:t>
      </w:r>
      <w:r w:rsidR="00E01C2B" w:rsidRPr="00D301F2">
        <w:t>Works;</w:t>
      </w:r>
    </w:p>
    <w:p w14:paraId="6116C728" w14:textId="77777777" w:rsidR="00E01C2B" w:rsidRPr="00D301F2" w:rsidRDefault="00047E89" w:rsidP="00C24E04">
      <w:pPr>
        <w:pStyle w:val="SALegal3"/>
      </w:pPr>
      <w:r>
        <w:t xml:space="preserve">the </w:t>
      </w:r>
      <w:r w:rsidR="0014031B" w:rsidRPr="00D301F2">
        <w:t xml:space="preserve">Date </w:t>
      </w:r>
      <w:r w:rsidR="00E01C2B" w:rsidRPr="00D301F2">
        <w:t xml:space="preserve">for </w:t>
      </w:r>
      <w:r w:rsidR="0014031B" w:rsidRPr="00D301F2">
        <w:t>Practical Completion</w:t>
      </w:r>
      <w:r w:rsidR="00E01C2B" w:rsidRPr="00D301F2">
        <w:t>;</w:t>
      </w:r>
    </w:p>
    <w:p w14:paraId="41E34251" w14:textId="77777777" w:rsidR="009B1091" w:rsidRDefault="00047E89" w:rsidP="00C24E04">
      <w:pPr>
        <w:pStyle w:val="SALegal3"/>
      </w:pPr>
      <w:r>
        <w:t xml:space="preserve">the </w:t>
      </w:r>
      <w:r w:rsidR="00E01C2B" w:rsidRPr="00D301F2">
        <w:t xml:space="preserve">respective amounts for </w:t>
      </w:r>
      <w:r w:rsidR="0014031B" w:rsidRPr="00D301F2">
        <w:t>Security</w:t>
      </w:r>
      <w:r w:rsidR="00E01C2B" w:rsidRPr="00D301F2">
        <w:t xml:space="preserve">, liquidated damages and delay </w:t>
      </w:r>
      <w:r w:rsidR="003E2789">
        <w:t>costs</w:t>
      </w:r>
      <w:r w:rsidR="003E2789" w:rsidRPr="00D301F2">
        <w:t xml:space="preserve"> </w:t>
      </w:r>
      <w:r w:rsidR="00E01C2B" w:rsidRPr="00D301F2">
        <w:t>(all calculated pro-rata according to the ratio of the Superintendent</w:t>
      </w:r>
      <w:r w:rsidR="00E14312" w:rsidRPr="00D301F2">
        <w:t>’</w:t>
      </w:r>
      <w:r w:rsidR="00E01C2B" w:rsidRPr="00D301F2">
        <w:t xml:space="preserve">s valuation of the </w:t>
      </w:r>
      <w:r w:rsidR="0014031B" w:rsidRPr="00D301F2">
        <w:t xml:space="preserve">Separable Portion </w:t>
      </w:r>
      <w:r w:rsidR="00E01C2B" w:rsidRPr="00D301F2">
        <w:t xml:space="preserve">to the </w:t>
      </w:r>
      <w:r w:rsidR="0014031B" w:rsidRPr="00D301F2">
        <w:t>Contract Sum</w:t>
      </w:r>
      <w:r w:rsidR="00E01C2B" w:rsidRPr="00D301F2">
        <w:t>)</w:t>
      </w:r>
      <w:r w:rsidR="009B1091">
        <w:t>, and</w:t>
      </w:r>
    </w:p>
    <w:p w14:paraId="4673EFC6" w14:textId="77777777" w:rsidR="00E01C2B" w:rsidRDefault="009B1091" w:rsidP="00047E89">
      <w:pPr>
        <w:pStyle w:val="SALegal3"/>
      </w:pPr>
      <w:r>
        <w:t>any other Compensable Causes</w:t>
      </w:r>
      <w:r w:rsidR="00E01C2B" w:rsidRPr="00D301F2">
        <w:t>.</w:t>
      </w:r>
    </w:p>
    <w:p w14:paraId="68C24A4E" w14:textId="77777777" w:rsidR="0073439E" w:rsidRDefault="0073439E" w:rsidP="0073439E">
      <w:pPr>
        <w:pStyle w:val="SAParagraph"/>
      </w:pPr>
      <w:r>
        <w:t>The interpretations of:</w:t>
      </w:r>
    </w:p>
    <w:p w14:paraId="00A98834" w14:textId="77777777" w:rsidR="0073439E" w:rsidRDefault="0073439E" w:rsidP="0073439E">
      <w:pPr>
        <w:pStyle w:val="SALegal3"/>
      </w:pPr>
      <w:r>
        <w:t>Certificate of Practical Completion;</w:t>
      </w:r>
    </w:p>
    <w:p w14:paraId="02DADBA8" w14:textId="77777777" w:rsidR="0073439E" w:rsidRDefault="0073439E" w:rsidP="0073439E">
      <w:pPr>
        <w:pStyle w:val="SALegal3"/>
      </w:pPr>
      <w:r>
        <w:t>Date for Practical Completion;</w:t>
      </w:r>
    </w:p>
    <w:p w14:paraId="21296851" w14:textId="77777777" w:rsidR="0073439E" w:rsidRDefault="0073439E" w:rsidP="0073439E">
      <w:pPr>
        <w:pStyle w:val="SALegal3"/>
      </w:pPr>
      <w:r>
        <w:t>Date of Practical Completion;</w:t>
      </w:r>
    </w:p>
    <w:p w14:paraId="4C93B7D0" w14:textId="77777777" w:rsidR="0073439E" w:rsidRDefault="0073439E" w:rsidP="0073439E">
      <w:pPr>
        <w:pStyle w:val="SALegal3"/>
      </w:pPr>
      <w:r>
        <w:lastRenderedPageBreak/>
        <w:t>Defects Liability Period; and</w:t>
      </w:r>
    </w:p>
    <w:p w14:paraId="59FF8396" w14:textId="77777777" w:rsidR="0073439E" w:rsidRDefault="0073439E" w:rsidP="0073439E">
      <w:pPr>
        <w:pStyle w:val="SALegal3"/>
      </w:pPr>
      <w:r>
        <w:t>Practical Completion,</w:t>
      </w:r>
    </w:p>
    <w:p w14:paraId="3A67EB8F" w14:textId="77777777" w:rsidR="0073439E" w:rsidRPr="00D301F2" w:rsidRDefault="0073439E" w:rsidP="0073439E">
      <w:pPr>
        <w:pStyle w:val="SAParagraph"/>
      </w:pPr>
      <w:r w:rsidRPr="0073439E">
        <w:t xml:space="preserve">and Clauses </w:t>
      </w:r>
      <w:r>
        <w:fldChar w:fldCharType="begin"/>
      </w:r>
      <w:r>
        <w:instrText xml:space="preserve"> REF _Ref52298933 \w \h </w:instrText>
      </w:r>
      <w:r>
        <w:fldChar w:fldCharType="separate"/>
      </w:r>
      <w:r w:rsidR="00F96953">
        <w:t>5.4</w:t>
      </w:r>
      <w:r>
        <w:fldChar w:fldCharType="end"/>
      </w:r>
      <w:r w:rsidRPr="0073439E">
        <w:t xml:space="preserve">, </w:t>
      </w:r>
      <w:r>
        <w:fldChar w:fldCharType="begin"/>
      </w:r>
      <w:r>
        <w:instrText xml:space="preserve"> REF _Ref216186608 \w \h </w:instrText>
      </w:r>
      <w:r>
        <w:fldChar w:fldCharType="separate"/>
      </w:r>
      <w:r w:rsidR="00F96953">
        <w:t>14</w:t>
      </w:r>
      <w:r>
        <w:fldChar w:fldCharType="end"/>
      </w:r>
      <w:r w:rsidRPr="0073439E">
        <w:t xml:space="preserve">, </w:t>
      </w:r>
      <w:r>
        <w:fldChar w:fldCharType="begin"/>
      </w:r>
      <w:r>
        <w:instrText xml:space="preserve"> REF _Ref216186675 \w \h </w:instrText>
      </w:r>
      <w:r>
        <w:fldChar w:fldCharType="separate"/>
      </w:r>
      <w:r w:rsidR="00F96953">
        <w:t>27</w:t>
      </w:r>
      <w:r>
        <w:fldChar w:fldCharType="end"/>
      </w:r>
      <w:r w:rsidRPr="0073439E">
        <w:t xml:space="preserve">, </w:t>
      </w:r>
      <w:r>
        <w:fldChar w:fldCharType="begin"/>
      </w:r>
      <w:r>
        <w:instrText xml:space="preserve"> REF _Ref216186725 \w \h </w:instrText>
      </w:r>
      <w:r>
        <w:fldChar w:fldCharType="separate"/>
      </w:r>
      <w:r w:rsidR="00F96953">
        <w:t>34</w:t>
      </w:r>
      <w:r>
        <w:fldChar w:fldCharType="end"/>
      </w:r>
      <w:r w:rsidRPr="0073439E">
        <w:t xml:space="preserve"> and </w:t>
      </w:r>
      <w:r>
        <w:fldChar w:fldCharType="begin"/>
      </w:r>
      <w:r>
        <w:instrText xml:space="preserve"> REF _Ref52296891 \w \h </w:instrText>
      </w:r>
      <w:r>
        <w:fldChar w:fldCharType="separate"/>
      </w:r>
      <w:r w:rsidR="00F96953">
        <w:t>35</w:t>
      </w:r>
      <w:r>
        <w:fldChar w:fldCharType="end"/>
      </w:r>
      <w:r w:rsidRPr="0073439E">
        <w:t xml:space="preserve"> will apply separately to each Separable Portion and references therein to The Works or to WUC shall mean so much of The Works or WUC as is comprised in the relevant Separable Portion.</w:t>
      </w:r>
    </w:p>
    <w:p w14:paraId="3FC48D2A" w14:textId="77777777" w:rsidR="00F96561" w:rsidRPr="00D301F2" w:rsidRDefault="00FD3631" w:rsidP="00C24E04">
      <w:pPr>
        <w:pStyle w:val="SALegal1"/>
      </w:pPr>
      <w:bookmarkStart w:id="227" w:name="_Ref52298847"/>
      <w:bookmarkStart w:id="228" w:name="_Ref52298974"/>
      <w:bookmarkStart w:id="229" w:name="_Toc65779860"/>
      <w:bookmarkStart w:id="230" w:name="_Toc110961584"/>
      <w:bookmarkStart w:id="231" w:name="_Toc232583437"/>
      <w:r w:rsidRPr="00D301F2">
        <w:t>S</w:t>
      </w:r>
      <w:r w:rsidR="00E01C2B" w:rsidRPr="00D301F2">
        <w:t>ecurity</w:t>
      </w:r>
      <w:bookmarkEnd w:id="227"/>
      <w:bookmarkEnd w:id="228"/>
      <w:bookmarkEnd w:id="229"/>
      <w:bookmarkEnd w:id="230"/>
      <w:bookmarkEnd w:id="231"/>
    </w:p>
    <w:p w14:paraId="72685148" w14:textId="77777777" w:rsidR="00E01C2B" w:rsidRPr="00D301F2" w:rsidRDefault="00E01C2B" w:rsidP="00C24E04">
      <w:pPr>
        <w:pStyle w:val="SALegal2headingonly"/>
      </w:pPr>
      <w:bookmarkStart w:id="232" w:name="_Ref183685224"/>
      <w:r w:rsidRPr="00D301F2">
        <w:t>Provision</w:t>
      </w:r>
      <w:bookmarkEnd w:id="232"/>
    </w:p>
    <w:p w14:paraId="27032CDF" w14:textId="77777777" w:rsidR="00E01C2B" w:rsidRDefault="00732115" w:rsidP="00C24E04">
      <w:pPr>
        <w:pStyle w:val="SAParagraph"/>
      </w:pPr>
      <w:r w:rsidRPr="00D301F2">
        <w:t>Security</w:t>
      </w:r>
      <w:r w:rsidR="00E01C2B" w:rsidRPr="00D301F2">
        <w:t xml:space="preserve"> shall be provided in accordance with </w:t>
      </w:r>
      <w:r w:rsidR="00E235D1" w:rsidRPr="00D301F2">
        <w:t>Item</w:t>
      </w:r>
      <w:r w:rsidR="0008337C">
        <w:t xml:space="preserve"> </w:t>
      </w:r>
      <w:r w:rsidR="000753D2">
        <w:fldChar w:fldCharType="begin"/>
      </w:r>
      <w:r w:rsidR="000753D2">
        <w:instrText xml:space="preserve"> REF _Ref194657008 \r \h </w:instrText>
      </w:r>
      <w:r w:rsidR="000753D2">
        <w:fldChar w:fldCharType="separate"/>
      </w:r>
      <w:r w:rsidR="00F96953">
        <w:t>13</w:t>
      </w:r>
      <w:r w:rsidR="000753D2">
        <w:fldChar w:fldCharType="end"/>
      </w:r>
      <w:r w:rsidR="00E01C2B" w:rsidRPr="00D301F2">
        <w:t xml:space="preserve"> or </w:t>
      </w:r>
      <w:r w:rsidR="000753D2">
        <w:fldChar w:fldCharType="begin"/>
      </w:r>
      <w:r w:rsidR="000753D2">
        <w:instrText xml:space="preserve"> REF _Ref194657125 \r \h </w:instrText>
      </w:r>
      <w:r w:rsidR="000753D2">
        <w:fldChar w:fldCharType="separate"/>
      </w:r>
      <w:r w:rsidR="00F96953">
        <w:t>14</w:t>
      </w:r>
      <w:r w:rsidR="000753D2">
        <w:fldChar w:fldCharType="end"/>
      </w:r>
      <w:r w:rsidR="00E01C2B" w:rsidRPr="00D301F2">
        <w:t xml:space="preserve">. All delivered </w:t>
      </w:r>
      <w:r w:rsidR="0014031B" w:rsidRPr="00D301F2">
        <w:t>Security</w:t>
      </w:r>
      <w:r w:rsidR="00E01C2B" w:rsidRPr="00D301F2">
        <w:t>, other than cash or retention moneys, shall be transferred in escrow.</w:t>
      </w:r>
    </w:p>
    <w:p w14:paraId="3FDD2846" w14:textId="77777777" w:rsidR="00E01C2B" w:rsidRPr="00D301F2" w:rsidRDefault="00E01C2B" w:rsidP="00C24E04">
      <w:pPr>
        <w:pStyle w:val="SALegal2headingonly"/>
      </w:pPr>
      <w:bookmarkStart w:id="233" w:name="_Ref195619483"/>
      <w:r w:rsidRPr="00D301F2">
        <w:t>Recourse</w:t>
      </w:r>
      <w:bookmarkEnd w:id="233"/>
    </w:p>
    <w:p w14:paraId="225EE74A" w14:textId="77777777" w:rsidR="00E01C2B" w:rsidRPr="00D301F2" w:rsidRDefault="00732115" w:rsidP="00C24E04">
      <w:pPr>
        <w:pStyle w:val="SAParagraph"/>
      </w:pPr>
      <w:r w:rsidRPr="00D301F2">
        <w:t>Security</w:t>
      </w:r>
      <w:r w:rsidR="00E01C2B" w:rsidRPr="00D301F2">
        <w:t xml:space="preserve"> shall be subject to recourse by a party who remains unpaid after the time for payment where at least 5 days have elapsed since that party notified the other party of intention to have recourse.</w:t>
      </w:r>
    </w:p>
    <w:p w14:paraId="2DDBBDE7" w14:textId="77777777" w:rsidR="00E01C2B" w:rsidRPr="00D301F2" w:rsidRDefault="00E01C2B" w:rsidP="00C24E04">
      <w:pPr>
        <w:pStyle w:val="SALegal2headingonly"/>
      </w:pPr>
      <w:r w:rsidRPr="00D301F2">
        <w:t xml:space="preserve">Change of </w:t>
      </w:r>
      <w:r w:rsidR="00F50C73" w:rsidRPr="00D301F2">
        <w:t>Security</w:t>
      </w:r>
    </w:p>
    <w:p w14:paraId="62110D59" w14:textId="77777777" w:rsidR="005F5430" w:rsidRPr="00D301F2" w:rsidRDefault="00604F84" w:rsidP="00C24E04">
      <w:pPr>
        <w:pStyle w:val="SAParagraph"/>
      </w:pPr>
      <w:r w:rsidRPr="00D301F2">
        <w:t xml:space="preserve">The Contractor may at any time request the Principal’s consent to substitute retention moneys or cash </w:t>
      </w:r>
      <w:r w:rsidR="00F637FA">
        <w:t>S</w:t>
      </w:r>
      <w:r w:rsidRPr="00D301F2">
        <w:t>ecurity with another form of Security. The Principal may, at its absolute discretion, give or withhold consent or give consent subject to such conditions as the Principal sees fit. To the extent that another form of Security is provided, the Principal shall not deduct, and shall promptly release and return, retention moneys and cash Security.</w:t>
      </w:r>
    </w:p>
    <w:p w14:paraId="433A05A5" w14:textId="77777777" w:rsidR="00E01C2B" w:rsidRPr="00D301F2" w:rsidRDefault="00E01C2B" w:rsidP="00C24E04">
      <w:pPr>
        <w:pStyle w:val="SALegal2headingonly"/>
      </w:pPr>
      <w:bookmarkStart w:id="234" w:name="_Ref52298933"/>
      <w:r w:rsidRPr="00D301F2">
        <w:t>Reduction and release</w:t>
      </w:r>
      <w:bookmarkEnd w:id="234"/>
    </w:p>
    <w:p w14:paraId="23F75D84" w14:textId="77777777" w:rsidR="00604F84" w:rsidRPr="00D301F2" w:rsidRDefault="00604F84" w:rsidP="00604F84">
      <w:pPr>
        <w:pStyle w:val="SAParagraph"/>
      </w:pPr>
      <w:r w:rsidRPr="00D301F2">
        <w:t>To the extent permitted by law, upon the later of:</w:t>
      </w:r>
    </w:p>
    <w:p w14:paraId="63CB4ADF" w14:textId="77777777" w:rsidR="00604F84" w:rsidRPr="00D301F2" w:rsidRDefault="00604F84" w:rsidP="002A657C">
      <w:pPr>
        <w:pStyle w:val="SALegal3"/>
      </w:pPr>
      <w:r w:rsidRPr="00D301F2">
        <w:t>the issue of the Certificate of Practical Completion; and</w:t>
      </w:r>
    </w:p>
    <w:p w14:paraId="09043684" w14:textId="77777777" w:rsidR="00604F84" w:rsidRPr="00D301F2" w:rsidRDefault="00604F84" w:rsidP="002A657C">
      <w:pPr>
        <w:pStyle w:val="SALegal3"/>
      </w:pPr>
      <w:r w:rsidRPr="00D301F2">
        <w:t xml:space="preserve">in respect of Security under Item </w:t>
      </w:r>
      <w:r w:rsidR="000753D2">
        <w:fldChar w:fldCharType="begin"/>
      </w:r>
      <w:r w:rsidR="000753D2">
        <w:instrText xml:space="preserve"> REF _Ref194657008 \r \h </w:instrText>
      </w:r>
      <w:r w:rsidR="000753D2">
        <w:fldChar w:fldCharType="separate"/>
      </w:r>
      <w:r w:rsidR="00F96953">
        <w:t>13</w:t>
      </w:r>
      <w:r w:rsidR="000753D2">
        <w:fldChar w:fldCharType="end"/>
      </w:r>
      <w:r w:rsidRPr="00D301F2">
        <w:t xml:space="preserve"> only, the rectification of all Defects in respect of which the Superintendent has given the Contractor written notice either in, or prior to the issue of, the Certificate of Practical Completion,</w:t>
      </w:r>
    </w:p>
    <w:p w14:paraId="01AC0FD8" w14:textId="77777777" w:rsidR="00604F84" w:rsidRPr="00D301F2" w:rsidRDefault="00604F84" w:rsidP="00604F84">
      <w:pPr>
        <w:pStyle w:val="SAParagraph"/>
      </w:pPr>
      <w:r w:rsidRPr="00D301F2">
        <w:t xml:space="preserve">a party’s entitlement to Security (other than in Item </w:t>
      </w:r>
      <w:r w:rsidR="0008337C">
        <w:fldChar w:fldCharType="begin"/>
      </w:r>
      <w:r w:rsidR="0008337C">
        <w:instrText xml:space="preserve"> REF _Ref214027170 \w \h </w:instrText>
      </w:r>
      <w:r w:rsidR="0008337C">
        <w:fldChar w:fldCharType="separate"/>
      </w:r>
      <w:r w:rsidR="00F96953">
        <w:t>13(e)</w:t>
      </w:r>
      <w:r w:rsidR="0008337C">
        <w:fldChar w:fldCharType="end"/>
      </w:r>
      <w:r w:rsidRPr="00D301F2">
        <w:t xml:space="preserve">) shall be reduced by the percentage or amount in Item </w:t>
      </w:r>
      <w:r w:rsidR="0008337C">
        <w:fldChar w:fldCharType="begin"/>
      </w:r>
      <w:r w:rsidR="0008337C">
        <w:instrText xml:space="preserve"> REF _Ref214027176 \w \h </w:instrText>
      </w:r>
      <w:r w:rsidR="0008337C">
        <w:fldChar w:fldCharType="separate"/>
      </w:r>
      <w:r w:rsidR="00F96953">
        <w:t>13(f)</w:t>
      </w:r>
      <w:r w:rsidR="0008337C">
        <w:fldChar w:fldCharType="end"/>
      </w:r>
      <w:r w:rsidRPr="00D301F2">
        <w:t xml:space="preserve"> or </w:t>
      </w:r>
      <w:r w:rsidR="0008337C">
        <w:fldChar w:fldCharType="begin"/>
      </w:r>
      <w:r w:rsidR="0008337C">
        <w:instrText xml:space="preserve"> REF _Ref214027213 \w \h </w:instrText>
      </w:r>
      <w:r w:rsidR="0008337C">
        <w:fldChar w:fldCharType="separate"/>
      </w:r>
      <w:r w:rsidR="00F96953">
        <w:t>14(d)</w:t>
      </w:r>
      <w:r w:rsidR="0008337C">
        <w:fldChar w:fldCharType="end"/>
      </w:r>
      <w:r w:rsidRPr="00D301F2">
        <w:t xml:space="preserve"> as applicable, and the reduction shall be released and returned within 10 Business Days to the other party.</w:t>
      </w:r>
    </w:p>
    <w:p w14:paraId="40E87330" w14:textId="77777777" w:rsidR="00604F84" w:rsidRPr="00D301F2" w:rsidRDefault="00604F84" w:rsidP="00604F84">
      <w:pPr>
        <w:pStyle w:val="SAParagraph"/>
      </w:pPr>
      <w:r w:rsidRPr="00D301F2">
        <w:t xml:space="preserve">The Principal’s entitlement to Security in Item </w:t>
      </w:r>
      <w:r w:rsidR="0008337C">
        <w:fldChar w:fldCharType="begin"/>
      </w:r>
      <w:r w:rsidR="0008337C">
        <w:instrText xml:space="preserve"> REF _Ref214027170 \w \h </w:instrText>
      </w:r>
      <w:r w:rsidR="0008337C">
        <w:fldChar w:fldCharType="separate"/>
      </w:r>
      <w:r w:rsidR="00F96953">
        <w:t>13(e)</w:t>
      </w:r>
      <w:r w:rsidR="0008337C">
        <w:fldChar w:fldCharType="end"/>
      </w:r>
      <w:r w:rsidRPr="00D301F2">
        <w:t xml:space="preserve"> shall cease 10 Business Days after incorporation into The Works of the plant and materials for which that Security was provided.</w:t>
      </w:r>
    </w:p>
    <w:p w14:paraId="3097C83D" w14:textId="77777777" w:rsidR="00604F84" w:rsidRPr="00D301F2" w:rsidRDefault="00604F84" w:rsidP="00604F84">
      <w:pPr>
        <w:pStyle w:val="SAParagraph"/>
      </w:pPr>
      <w:r w:rsidRPr="00D301F2">
        <w:t>A party's entitlement otherwise to Security shall cease 10 Business Days after the last of the following to occur:</w:t>
      </w:r>
    </w:p>
    <w:p w14:paraId="49E9A7CC" w14:textId="77777777" w:rsidR="00604F84" w:rsidRPr="00D301F2" w:rsidRDefault="00604F84" w:rsidP="00560F92">
      <w:pPr>
        <w:pStyle w:val="SALegal4"/>
      </w:pPr>
      <w:r w:rsidRPr="00D301F2">
        <w:t xml:space="preserve">the issue of the Final Certificate; </w:t>
      </w:r>
    </w:p>
    <w:p w14:paraId="23D71C92" w14:textId="77777777" w:rsidR="00604F84" w:rsidRPr="00D301F2" w:rsidRDefault="00604F84" w:rsidP="00560F92">
      <w:pPr>
        <w:pStyle w:val="SALegal4"/>
      </w:pPr>
      <w:r w:rsidRPr="00D301F2">
        <w:t xml:space="preserve">in respect of Security under Item </w:t>
      </w:r>
      <w:r w:rsidR="000753D2">
        <w:fldChar w:fldCharType="begin"/>
      </w:r>
      <w:r w:rsidR="000753D2">
        <w:instrText xml:space="preserve"> REF _Ref194657008 \r \h </w:instrText>
      </w:r>
      <w:r w:rsidR="000753D2">
        <w:fldChar w:fldCharType="separate"/>
      </w:r>
      <w:r w:rsidR="00F96953">
        <w:t>13</w:t>
      </w:r>
      <w:r w:rsidR="000753D2">
        <w:fldChar w:fldCharType="end"/>
      </w:r>
      <w:r w:rsidRPr="00D301F2">
        <w:t xml:space="preserve"> only, compliance by the Contractor with all Directions given under Subclause </w:t>
      </w:r>
      <w:r w:rsidRPr="00D301F2">
        <w:fldChar w:fldCharType="begin"/>
      </w:r>
      <w:r w:rsidRPr="00D301F2">
        <w:instrText xml:space="preserve"> REF _Ref52298135 \w \h </w:instrText>
      </w:r>
      <w:r w:rsidRPr="00D301F2">
        <w:fldChar w:fldCharType="separate"/>
      </w:r>
      <w:r w:rsidR="00F96953">
        <w:t>29.3</w:t>
      </w:r>
      <w:r w:rsidRPr="00D301F2">
        <w:fldChar w:fldCharType="end"/>
      </w:r>
      <w:r w:rsidRPr="00D301F2">
        <w:t xml:space="preserve"> or Clause </w:t>
      </w:r>
      <w:r w:rsidRPr="00D301F2">
        <w:fldChar w:fldCharType="begin"/>
      </w:r>
      <w:r w:rsidRPr="00D301F2">
        <w:instrText xml:space="preserve"> REF _Ref52296891 \w \h </w:instrText>
      </w:r>
      <w:r w:rsidRPr="00D301F2">
        <w:fldChar w:fldCharType="separate"/>
      </w:r>
      <w:r w:rsidR="00F96953">
        <w:t>35</w:t>
      </w:r>
      <w:r w:rsidRPr="00D301F2">
        <w:fldChar w:fldCharType="end"/>
      </w:r>
      <w:r w:rsidRPr="00D301F2">
        <w:t xml:space="preserve"> (other than Directions which have been the subject of a </w:t>
      </w:r>
      <w:r w:rsidR="00F44023">
        <w:t>n</w:t>
      </w:r>
      <w:r w:rsidRPr="00D301F2">
        <w:t xml:space="preserve">otice of Dispute); and </w:t>
      </w:r>
    </w:p>
    <w:p w14:paraId="0E6FD041" w14:textId="77777777" w:rsidR="00E01C2B" w:rsidRPr="00D301F2" w:rsidRDefault="00604F84" w:rsidP="00560F92">
      <w:pPr>
        <w:pStyle w:val="SALegal4"/>
      </w:pPr>
      <w:r w:rsidRPr="00D301F2">
        <w:lastRenderedPageBreak/>
        <w:t xml:space="preserve">the resolution (whether pursuant to Clause </w:t>
      </w:r>
      <w:r w:rsidRPr="00D301F2">
        <w:fldChar w:fldCharType="begin"/>
      </w:r>
      <w:r w:rsidRPr="00D301F2">
        <w:instrText xml:space="preserve"> REF _Ref52296922 \w \h </w:instrText>
      </w:r>
      <w:r w:rsidRPr="00D301F2">
        <w:fldChar w:fldCharType="separate"/>
      </w:r>
      <w:r w:rsidR="00F96953">
        <w:t>42</w:t>
      </w:r>
      <w:r w:rsidRPr="00D301F2">
        <w:fldChar w:fldCharType="end"/>
      </w:r>
      <w:r w:rsidRPr="00D301F2">
        <w:t xml:space="preserve"> or otherwise) of any Dispute the subject of a </w:t>
      </w:r>
      <w:r w:rsidR="00F44023">
        <w:t>n</w:t>
      </w:r>
      <w:r w:rsidRPr="00D301F2">
        <w:t xml:space="preserve">otice of Dispute referred to in Subclause </w:t>
      </w:r>
      <w:r w:rsidRPr="00D301F2">
        <w:fldChar w:fldCharType="begin"/>
      </w:r>
      <w:r w:rsidRPr="00D301F2">
        <w:instrText xml:space="preserve"> REF _Ref183006968 \w \h </w:instrText>
      </w:r>
      <w:r w:rsidRPr="00D301F2">
        <w:fldChar w:fldCharType="separate"/>
      </w:r>
      <w:r w:rsidR="00F96953">
        <w:t>37.4(g)</w:t>
      </w:r>
      <w:r w:rsidRPr="00D301F2">
        <w:fldChar w:fldCharType="end"/>
      </w:r>
      <w:r w:rsidRPr="00D301F2">
        <w:t>.</w:t>
      </w:r>
    </w:p>
    <w:p w14:paraId="7294FE77" w14:textId="77777777" w:rsidR="00E01C2B" w:rsidRPr="00D301F2" w:rsidRDefault="001342C0" w:rsidP="00C24E04">
      <w:pPr>
        <w:pStyle w:val="SALegal2headingonly"/>
      </w:pPr>
      <w:r>
        <w:t>I</w:t>
      </w:r>
      <w:r w:rsidR="00E01C2B" w:rsidRPr="00D301F2">
        <w:t>nterest</w:t>
      </w:r>
    </w:p>
    <w:p w14:paraId="58F3058D" w14:textId="77777777" w:rsidR="00E01C2B" w:rsidRPr="00D301F2" w:rsidRDefault="00E01C2B" w:rsidP="00C24E04">
      <w:pPr>
        <w:pStyle w:val="SAParagraph"/>
      </w:pPr>
      <w:r w:rsidRPr="00D301F2">
        <w:t xml:space="preserve">Interest earned on </w:t>
      </w:r>
      <w:r w:rsidR="0014031B" w:rsidRPr="00D301F2">
        <w:t xml:space="preserve">Security </w:t>
      </w:r>
      <w:r w:rsidRPr="00D301F2">
        <w:t xml:space="preserve">not required to be held in trust shall belong to the party holding that </w:t>
      </w:r>
      <w:r w:rsidR="0014031B" w:rsidRPr="00D301F2">
        <w:t>Security</w:t>
      </w:r>
      <w:r w:rsidRPr="00D301F2">
        <w:t>.</w:t>
      </w:r>
    </w:p>
    <w:p w14:paraId="7E28E8D5" w14:textId="77777777" w:rsidR="00E01C2B" w:rsidRPr="00D301F2" w:rsidRDefault="00E01C2B" w:rsidP="00C24E04">
      <w:pPr>
        <w:pStyle w:val="SALegal2headingonly"/>
      </w:pPr>
      <w:bookmarkStart w:id="235" w:name="_Ref108539233"/>
      <w:r w:rsidRPr="00D301F2">
        <w:t xml:space="preserve">Deed of </w:t>
      </w:r>
      <w:r w:rsidR="00FE0AEC" w:rsidRPr="00D301F2">
        <w:t>G</w:t>
      </w:r>
      <w:r w:rsidRPr="00D301F2">
        <w:t xml:space="preserve">uarantee, </w:t>
      </w:r>
      <w:r w:rsidR="00FE0AEC" w:rsidRPr="00D301F2">
        <w:t>U</w:t>
      </w:r>
      <w:r w:rsidRPr="00D301F2">
        <w:t xml:space="preserve">ndertaking and </w:t>
      </w:r>
      <w:r w:rsidR="00FE0AEC" w:rsidRPr="00D301F2">
        <w:t>S</w:t>
      </w:r>
      <w:r w:rsidRPr="00D301F2">
        <w:t>ubstitution</w:t>
      </w:r>
      <w:bookmarkEnd w:id="235"/>
    </w:p>
    <w:p w14:paraId="027921D4" w14:textId="77777777" w:rsidR="00E01C2B" w:rsidRPr="00D301F2" w:rsidRDefault="00E01C2B" w:rsidP="00C24E04">
      <w:pPr>
        <w:pStyle w:val="SAParagraph"/>
      </w:pPr>
      <w:r w:rsidRPr="00D301F2">
        <w:t>Where:</w:t>
      </w:r>
    </w:p>
    <w:p w14:paraId="7C136B99" w14:textId="77777777" w:rsidR="00E01C2B" w:rsidRPr="00D301F2" w:rsidRDefault="00E01C2B" w:rsidP="00C24E04">
      <w:pPr>
        <w:pStyle w:val="SALegal3"/>
      </w:pPr>
      <w:r w:rsidRPr="00D301F2">
        <w:t>a party is a related or subsidiary corporation (as defined in the applicable corporations law of the jurisdiction); and</w:t>
      </w:r>
    </w:p>
    <w:p w14:paraId="1013C586" w14:textId="77777777" w:rsidR="00E01C2B" w:rsidRPr="00D301F2" w:rsidRDefault="00E01C2B" w:rsidP="00C24E04">
      <w:pPr>
        <w:pStyle w:val="SALegal3"/>
      </w:pPr>
      <w:r w:rsidRPr="00D301F2">
        <w:t xml:space="preserve">a form of </w:t>
      </w:r>
      <w:r w:rsidR="0014031B" w:rsidRPr="00D301F2">
        <w:t xml:space="preserve">Deed </w:t>
      </w:r>
      <w:r w:rsidR="009B43D6" w:rsidRPr="00D301F2">
        <w:t xml:space="preserve">of </w:t>
      </w:r>
      <w:r w:rsidR="0014031B" w:rsidRPr="00D301F2">
        <w:t>Guarantee</w:t>
      </w:r>
      <w:r w:rsidR="009B43D6" w:rsidRPr="00D301F2">
        <w:t xml:space="preserve">, </w:t>
      </w:r>
      <w:r w:rsidR="0014031B" w:rsidRPr="00D301F2">
        <w:t xml:space="preserve">Undertaking </w:t>
      </w:r>
      <w:r w:rsidR="009B43D6" w:rsidRPr="00D301F2">
        <w:t xml:space="preserve">and </w:t>
      </w:r>
      <w:r w:rsidR="0014031B" w:rsidRPr="00D301F2">
        <w:t xml:space="preserve">Substitution </w:t>
      </w:r>
      <w:r w:rsidRPr="00D301F2">
        <w:t>was included in the tender documents,</w:t>
      </w:r>
    </w:p>
    <w:p w14:paraId="618D5050" w14:textId="77777777" w:rsidR="00E01C2B" w:rsidRDefault="00E01C2B" w:rsidP="00C24E04">
      <w:pPr>
        <w:pStyle w:val="SAParagraph"/>
      </w:pPr>
      <w:r w:rsidRPr="00D301F2">
        <w:t xml:space="preserve">that party shall, within 14 days after receiving a written request from the other party, provide such </w:t>
      </w:r>
      <w:r w:rsidR="0014031B" w:rsidRPr="00D301F2">
        <w:t xml:space="preserve">Deed </w:t>
      </w:r>
      <w:r w:rsidR="009B43D6" w:rsidRPr="00D301F2">
        <w:t xml:space="preserve">of </w:t>
      </w:r>
      <w:r w:rsidR="0014031B" w:rsidRPr="00D301F2">
        <w:t>Guarantee</w:t>
      </w:r>
      <w:r w:rsidR="009B43D6" w:rsidRPr="00D301F2">
        <w:t xml:space="preserve">, </w:t>
      </w:r>
      <w:r w:rsidR="0014031B" w:rsidRPr="00D301F2">
        <w:t xml:space="preserve">Undertaking </w:t>
      </w:r>
      <w:r w:rsidR="009B43D6" w:rsidRPr="00D301F2">
        <w:t xml:space="preserve">and </w:t>
      </w:r>
      <w:r w:rsidR="0014031B" w:rsidRPr="00D301F2">
        <w:t xml:space="preserve">Substitution </w:t>
      </w:r>
      <w:r w:rsidRPr="00D301F2">
        <w:t>duly executed and enforceable.</w:t>
      </w:r>
    </w:p>
    <w:p w14:paraId="054EF478" w14:textId="77777777" w:rsidR="003E2789" w:rsidRDefault="003E2789" w:rsidP="003E2789">
      <w:pPr>
        <w:pStyle w:val="SALegal2headingonly"/>
      </w:pPr>
      <w:bookmarkStart w:id="236" w:name="_Ref195619185"/>
      <w:r>
        <w:t xml:space="preserve">Failure to provide </w:t>
      </w:r>
      <w:r w:rsidR="00C8589B">
        <w:t>S</w:t>
      </w:r>
      <w:r>
        <w:t>ecurity</w:t>
      </w:r>
      <w:bookmarkEnd w:id="236"/>
    </w:p>
    <w:p w14:paraId="4105462F" w14:textId="77777777" w:rsidR="003E2789" w:rsidRDefault="003E2789" w:rsidP="003E2789">
      <w:pPr>
        <w:pStyle w:val="SAParagraph"/>
      </w:pPr>
      <w:r>
        <w:t xml:space="preserve">Without limiting the Principal's other rights, unless and until the Contractor provides Security (other than retention moneys) in accordance with Subclause </w:t>
      </w:r>
      <w:r>
        <w:fldChar w:fldCharType="begin"/>
      </w:r>
      <w:r>
        <w:instrText xml:space="preserve"> REF _Ref183685224 \w \h </w:instrText>
      </w:r>
      <w:r>
        <w:fldChar w:fldCharType="separate"/>
      </w:r>
      <w:r w:rsidR="00F96953">
        <w:t>5.1</w:t>
      </w:r>
      <w:r>
        <w:fldChar w:fldCharType="end"/>
      </w:r>
      <w:r>
        <w:t xml:space="preserve"> </w:t>
      </w:r>
      <w:r w:rsidR="006E764B">
        <w:t>(</w:t>
      </w:r>
      <w:r>
        <w:t>and where so directed,</w:t>
      </w:r>
      <w:r w:rsidRPr="003E2789">
        <w:t xml:space="preserve"> </w:t>
      </w:r>
      <w:r w:rsidR="00C814AF">
        <w:fldChar w:fldCharType="begin"/>
      </w:r>
      <w:r w:rsidR="00C814AF">
        <w:instrText xml:space="preserve"> REF _Ref195633846 \n \h </w:instrText>
      </w:r>
      <w:r w:rsidR="00C814AF">
        <w:fldChar w:fldCharType="separate"/>
      </w:r>
      <w:r w:rsidR="00F96953">
        <w:t>5.8</w:t>
      </w:r>
      <w:r w:rsidR="00C814AF">
        <w:fldChar w:fldCharType="end"/>
      </w:r>
      <w:r>
        <w:t>) :</w:t>
      </w:r>
    </w:p>
    <w:p w14:paraId="02624176" w14:textId="77777777" w:rsidR="003E2789" w:rsidRDefault="003E2789" w:rsidP="003E2789">
      <w:pPr>
        <w:pStyle w:val="SALegal3"/>
      </w:pPr>
      <w:r>
        <w:t xml:space="preserve">the Superintendent shall certify, as a Required Deduction, an amount equal to the value of the Security which has not been provided; and </w:t>
      </w:r>
    </w:p>
    <w:p w14:paraId="0E75EAD1" w14:textId="77777777" w:rsidR="003E2789" w:rsidRDefault="003E2789" w:rsidP="003E2789">
      <w:pPr>
        <w:pStyle w:val="SALegal3"/>
      </w:pPr>
      <w:r>
        <w:t xml:space="preserve">the Principal shall be entitled to hold that amount as Security.  </w:t>
      </w:r>
    </w:p>
    <w:p w14:paraId="5CBE0814" w14:textId="77777777" w:rsidR="003E2789" w:rsidRDefault="003E2789" w:rsidP="003E2789">
      <w:pPr>
        <w:pStyle w:val="SAParagraph"/>
      </w:pPr>
      <w:r>
        <w:t xml:space="preserve">The Principal shall release and return any amounts held under this Subclause </w:t>
      </w:r>
      <w:r>
        <w:fldChar w:fldCharType="begin"/>
      </w:r>
      <w:r>
        <w:instrText xml:space="preserve"> REF _Ref195619185 \w \h </w:instrText>
      </w:r>
      <w:r>
        <w:fldChar w:fldCharType="separate"/>
      </w:r>
      <w:r w:rsidR="00F96953">
        <w:t>5.7</w:t>
      </w:r>
      <w:r>
        <w:fldChar w:fldCharType="end"/>
      </w:r>
      <w:r>
        <w:t xml:space="preserve"> within the earlier of:</w:t>
      </w:r>
    </w:p>
    <w:p w14:paraId="0148C1EF" w14:textId="77777777" w:rsidR="003E2789" w:rsidRDefault="003E2789" w:rsidP="003E2789">
      <w:pPr>
        <w:pStyle w:val="SALegal3"/>
      </w:pPr>
      <w:r>
        <w:t xml:space="preserve">10 Business Days after the Contractor provides the </w:t>
      </w:r>
      <w:r w:rsidR="00D93B8A">
        <w:t>S</w:t>
      </w:r>
      <w:r>
        <w:t xml:space="preserve">ecurity in accordance with Subclause </w:t>
      </w:r>
      <w:r>
        <w:fldChar w:fldCharType="begin"/>
      </w:r>
      <w:r>
        <w:instrText xml:space="preserve"> REF _Ref183685224 \w \h </w:instrText>
      </w:r>
      <w:r>
        <w:fldChar w:fldCharType="separate"/>
      </w:r>
      <w:r w:rsidR="00F96953">
        <w:t>5.1</w:t>
      </w:r>
      <w:r>
        <w:fldChar w:fldCharType="end"/>
      </w:r>
      <w:r>
        <w:t xml:space="preserve"> or </w:t>
      </w:r>
      <w:r>
        <w:fldChar w:fldCharType="begin"/>
      </w:r>
      <w:r>
        <w:instrText xml:space="preserve"> REF _Ref195619274 \w \h </w:instrText>
      </w:r>
      <w:r>
        <w:fldChar w:fldCharType="separate"/>
      </w:r>
      <w:r w:rsidR="00F96953">
        <w:t>5.8</w:t>
      </w:r>
      <w:r>
        <w:fldChar w:fldCharType="end"/>
      </w:r>
      <w:r>
        <w:t xml:space="preserve"> as the case may be; or</w:t>
      </w:r>
    </w:p>
    <w:p w14:paraId="5F44990E" w14:textId="77777777" w:rsidR="003E2789" w:rsidRDefault="003E2789" w:rsidP="003E2789">
      <w:pPr>
        <w:pStyle w:val="SALegal3"/>
      </w:pPr>
      <w:r>
        <w:t xml:space="preserve">the time required by Subclause </w:t>
      </w:r>
      <w:r>
        <w:fldChar w:fldCharType="begin"/>
      </w:r>
      <w:r>
        <w:instrText xml:space="preserve"> REF _Ref52298933 \w \h </w:instrText>
      </w:r>
      <w:r>
        <w:fldChar w:fldCharType="separate"/>
      </w:r>
      <w:r w:rsidR="00F96953">
        <w:t>5.4</w:t>
      </w:r>
      <w:r>
        <w:fldChar w:fldCharType="end"/>
      </w:r>
      <w:r>
        <w:t>.</w:t>
      </w:r>
    </w:p>
    <w:p w14:paraId="65B0A6DF" w14:textId="77777777" w:rsidR="003E2789" w:rsidRDefault="003E2789" w:rsidP="003E2789">
      <w:pPr>
        <w:pStyle w:val="SALegal2headingonly"/>
        <w:tabs>
          <w:tab w:val="clear" w:pos="794"/>
        </w:tabs>
      </w:pPr>
      <w:bookmarkStart w:id="237" w:name="_Ref195633846"/>
      <w:bookmarkStart w:id="238" w:name="_Ref195619274"/>
      <w:r>
        <w:t>Replacement or additional Security</w:t>
      </w:r>
      <w:bookmarkEnd w:id="237"/>
    </w:p>
    <w:p w14:paraId="44FE96D2" w14:textId="77777777" w:rsidR="003E2789" w:rsidRDefault="003E2789" w:rsidP="003E2789">
      <w:pPr>
        <w:pStyle w:val="SAParagraph"/>
      </w:pPr>
      <w:r>
        <w:t>Where:</w:t>
      </w:r>
    </w:p>
    <w:p w14:paraId="75ECE003" w14:textId="77777777" w:rsidR="003E2789" w:rsidRDefault="003E2789" w:rsidP="003E2789">
      <w:pPr>
        <w:pStyle w:val="SALegal3"/>
      </w:pPr>
      <w:r>
        <w:t>due to adjustments made pursuant to the Contract, the Contract Sum is increased by more than 10%; or</w:t>
      </w:r>
    </w:p>
    <w:p w14:paraId="1B5AB83F" w14:textId="77777777" w:rsidR="003E2789" w:rsidRDefault="003E2789" w:rsidP="003E2789">
      <w:pPr>
        <w:pStyle w:val="SALegal3"/>
      </w:pPr>
      <w:r>
        <w:t xml:space="preserve">the Principal has had recourse to the Security pursuant to </w:t>
      </w:r>
      <w:r w:rsidR="00C639EF">
        <w:t xml:space="preserve">Subclause </w:t>
      </w:r>
      <w:r>
        <w:fldChar w:fldCharType="begin"/>
      </w:r>
      <w:r>
        <w:instrText xml:space="preserve"> REF _Ref195619483 \w \h </w:instrText>
      </w:r>
      <w:r>
        <w:fldChar w:fldCharType="separate"/>
      </w:r>
      <w:r w:rsidR="00F96953">
        <w:t>5.2</w:t>
      </w:r>
      <w:r>
        <w:fldChar w:fldCharType="end"/>
      </w:r>
      <w:r>
        <w:t>,</w:t>
      </w:r>
    </w:p>
    <w:p w14:paraId="025B04C2" w14:textId="77777777" w:rsidR="003E2789" w:rsidRDefault="003E2789" w:rsidP="003D0A24">
      <w:pPr>
        <w:pStyle w:val="SAParagraph"/>
      </w:pPr>
      <w:r>
        <w:t xml:space="preserve">the Superintendent may direct the Contractor to provide additional or replacement Security. </w:t>
      </w:r>
    </w:p>
    <w:p w14:paraId="78D23EF8" w14:textId="77777777" w:rsidR="003E2789" w:rsidRDefault="003E2789" w:rsidP="003D0A24">
      <w:pPr>
        <w:pStyle w:val="SAParagraph"/>
      </w:pPr>
      <w:r>
        <w:t>Unless the parties agree otherwise, the additional or replacement Security shall be:</w:t>
      </w:r>
    </w:p>
    <w:p w14:paraId="34C6AEA7" w14:textId="77777777" w:rsidR="003E2789" w:rsidRDefault="003E2789" w:rsidP="003E2789">
      <w:pPr>
        <w:pStyle w:val="SALegal3"/>
      </w:pPr>
      <w:r>
        <w:t xml:space="preserve">in the form stated in Item </w:t>
      </w:r>
      <w:r>
        <w:fldChar w:fldCharType="begin"/>
      </w:r>
      <w:r>
        <w:instrText xml:space="preserve"> REF _Ref194657008 \w \h </w:instrText>
      </w:r>
      <w:r>
        <w:fldChar w:fldCharType="separate"/>
      </w:r>
      <w:r w:rsidR="00F96953">
        <w:t>13</w:t>
      </w:r>
      <w:r>
        <w:fldChar w:fldCharType="end"/>
      </w:r>
      <w:r>
        <w:t>;</w:t>
      </w:r>
    </w:p>
    <w:p w14:paraId="4526FF21" w14:textId="77777777" w:rsidR="003E2789" w:rsidRDefault="003E2789" w:rsidP="003E2789">
      <w:pPr>
        <w:pStyle w:val="SALegal3"/>
      </w:pPr>
      <w:r>
        <w:t xml:space="preserve">in an amount no more than is necessary to ensure that the total Security held by the Principal is equivalent to the percentage stated in Item </w:t>
      </w:r>
      <w:r w:rsidR="0008337C">
        <w:fldChar w:fldCharType="begin"/>
      </w:r>
      <w:r w:rsidR="0008337C">
        <w:instrText xml:space="preserve"> REF _Ref214027238 \w \h </w:instrText>
      </w:r>
      <w:r w:rsidR="0008337C">
        <w:fldChar w:fldCharType="separate"/>
      </w:r>
      <w:r w:rsidR="00F96953">
        <w:t>13(b)</w:t>
      </w:r>
      <w:r w:rsidR="0008337C">
        <w:fldChar w:fldCharType="end"/>
      </w:r>
      <w:r>
        <w:t xml:space="preserve"> of the Contract Sum as adjusted at the time of the Direction; and</w:t>
      </w:r>
    </w:p>
    <w:p w14:paraId="04167341" w14:textId="77777777" w:rsidR="003E2789" w:rsidRDefault="003E2789" w:rsidP="003E2789">
      <w:pPr>
        <w:pStyle w:val="SALegal3"/>
      </w:pPr>
      <w:r>
        <w:lastRenderedPageBreak/>
        <w:t>provided within 10 Business Days of the Superintendent’s Direction.</w:t>
      </w:r>
    </w:p>
    <w:p w14:paraId="6C50250E" w14:textId="77777777" w:rsidR="003E2789" w:rsidRDefault="003E2789" w:rsidP="003E2789">
      <w:pPr>
        <w:pStyle w:val="SALegal2headingonly"/>
      </w:pPr>
      <w:r>
        <w:t>Application of the QBCC Act</w:t>
      </w:r>
    </w:p>
    <w:p w14:paraId="59AA7CE0" w14:textId="77777777" w:rsidR="003E2789" w:rsidRDefault="003E2789" w:rsidP="003E2789">
      <w:pPr>
        <w:pStyle w:val="SAParagraph"/>
      </w:pPr>
      <w:r>
        <w:t>If the Contract is a Building Contract, then:</w:t>
      </w:r>
    </w:p>
    <w:p w14:paraId="7C8581B3" w14:textId="77777777" w:rsidR="003E2789" w:rsidRDefault="003E2789" w:rsidP="003E2789">
      <w:pPr>
        <w:pStyle w:val="SALegal3"/>
      </w:pPr>
      <w:r>
        <w:t>for the purposes of section 67J of the QBCC Act:</w:t>
      </w:r>
    </w:p>
    <w:p w14:paraId="28CDB88C" w14:textId="77777777" w:rsidR="003E2789" w:rsidRDefault="003E2789" w:rsidP="00560F92">
      <w:pPr>
        <w:pStyle w:val="SALegal4"/>
      </w:pPr>
      <w:r>
        <w:t>the Superintendent is authorised to give the notice required by section 67J of the QBCC Act for and on behalf of the Principal; and</w:t>
      </w:r>
    </w:p>
    <w:p w14:paraId="772DAAE6" w14:textId="77777777" w:rsidR="003E2789" w:rsidRDefault="003E2789" w:rsidP="00560F92">
      <w:pPr>
        <w:pStyle w:val="SALegal4"/>
      </w:pPr>
      <w:r>
        <w:t>any certificate or other notice issued by the Superintendent that refers to an amount that is owed by the Contractor to the Principal shall be taken to be notice from the Principal to the Contractor of the proposed use of security to obtain the amount owed; and</w:t>
      </w:r>
    </w:p>
    <w:p w14:paraId="2E0223CE" w14:textId="77777777" w:rsidR="003E2789" w:rsidRPr="003E2789" w:rsidRDefault="003E2789" w:rsidP="003E2789">
      <w:pPr>
        <w:pStyle w:val="SALegal3"/>
      </w:pPr>
      <w:r>
        <w:t xml:space="preserve">for the purposes of section 67N of the QBCC Act, if the value of security held by the Principal after Practical Completion exceeds 2.5% of the Contract Sum, the amount in excess of 2.5% of the Contract Sum is held for purposes other than the need to correct </w:t>
      </w:r>
      <w:r w:rsidR="00A670BE">
        <w:t xml:space="preserve">Defects </w:t>
      </w:r>
      <w:r>
        <w:t>identified during the Defects Liability Period.</w:t>
      </w:r>
    </w:p>
    <w:p w14:paraId="23245F31" w14:textId="77777777" w:rsidR="00F96561" w:rsidRPr="00D301F2" w:rsidRDefault="00016E22" w:rsidP="00C24E04">
      <w:pPr>
        <w:pStyle w:val="SALegal1"/>
      </w:pPr>
      <w:bookmarkStart w:id="239" w:name="_Toc232583438"/>
      <w:bookmarkEnd w:id="238"/>
      <w:r>
        <w:t>Not used</w:t>
      </w:r>
      <w:bookmarkEnd w:id="239"/>
    </w:p>
    <w:p w14:paraId="4564ADF9" w14:textId="77777777" w:rsidR="003E4DD5" w:rsidRPr="00D301F2" w:rsidRDefault="00784374" w:rsidP="00C24E04">
      <w:pPr>
        <w:pStyle w:val="SALegal1"/>
      </w:pPr>
      <w:bookmarkStart w:id="240" w:name="_Toc65779862"/>
      <w:bookmarkStart w:id="241" w:name="_Toc110961586"/>
      <w:bookmarkStart w:id="242" w:name="_Ref183007327"/>
      <w:bookmarkStart w:id="243" w:name="_Ref195633555"/>
      <w:bookmarkStart w:id="244" w:name="_Toc232583439"/>
      <w:r w:rsidRPr="00D301F2">
        <w:t>Service of notices</w:t>
      </w:r>
      <w:bookmarkEnd w:id="240"/>
      <w:bookmarkEnd w:id="241"/>
      <w:bookmarkEnd w:id="242"/>
      <w:bookmarkEnd w:id="243"/>
      <w:bookmarkEnd w:id="244"/>
    </w:p>
    <w:p w14:paraId="4272F4C3" w14:textId="77777777" w:rsidR="00784374" w:rsidRPr="00D301F2" w:rsidRDefault="00784374" w:rsidP="00C24E04">
      <w:pPr>
        <w:pStyle w:val="SAParagraph"/>
      </w:pPr>
      <w:r w:rsidRPr="00D301F2">
        <w:t>A notice (and other documents) shall be deemed to have been given and received:</w:t>
      </w:r>
    </w:p>
    <w:p w14:paraId="4F24A55F" w14:textId="77777777" w:rsidR="00784374" w:rsidRPr="00D301F2" w:rsidRDefault="00784374" w:rsidP="00C24E04">
      <w:pPr>
        <w:pStyle w:val="SALegal3"/>
      </w:pPr>
      <w:r w:rsidRPr="00D301F2">
        <w:t>if addressed or delivered to the relevant address in the Contract or last communicated in writing to the person giving the notice; and</w:t>
      </w:r>
    </w:p>
    <w:p w14:paraId="4BE900C2" w14:textId="77777777" w:rsidR="00784374" w:rsidRPr="00D301F2" w:rsidRDefault="00784374" w:rsidP="00C24E04">
      <w:pPr>
        <w:pStyle w:val="SALegal3"/>
      </w:pPr>
      <w:r w:rsidRPr="00D301F2">
        <w:t>on the earliest date of:</w:t>
      </w:r>
    </w:p>
    <w:p w14:paraId="44CEE4BF" w14:textId="77777777" w:rsidR="00784374" w:rsidRPr="00D301F2" w:rsidRDefault="00784374" w:rsidP="00560F92">
      <w:pPr>
        <w:pStyle w:val="SALegal4"/>
      </w:pPr>
      <w:r w:rsidRPr="00D301F2">
        <w:t>actual receipt;</w:t>
      </w:r>
    </w:p>
    <w:p w14:paraId="502A5E29" w14:textId="77777777" w:rsidR="00784374" w:rsidRPr="00D301F2" w:rsidRDefault="00784374" w:rsidP="00560F92">
      <w:pPr>
        <w:pStyle w:val="SALegal4"/>
      </w:pPr>
      <w:r w:rsidRPr="00D301F2">
        <w:t>confirmation of correct transmission of fax;</w:t>
      </w:r>
    </w:p>
    <w:p w14:paraId="046B1E85" w14:textId="77777777" w:rsidR="00784374" w:rsidRPr="00D301F2" w:rsidRDefault="003E2789" w:rsidP="00560F92">
      <w:pPr>
        <w:pStyle w:val="SALegal4"/>
      </w:pPr>
      <w:r>
        <w:t>5 Business Days</w:t>
      </w:r>
      <w:r w:rsidR="00784374" w:rsidRPr="00D301F2">
        <w:t xml:space="preserve"> after posting</w:t>
      </w:r>
      <w:r w:rsidR="00604F84" w:rsidRPr="00D301F2">
        <w:t>; or</w:t>
      </w:r>
    </w:p>
    <w:p w14:paraId="1C7E7CB5" w14:textId="77777777" w:rsidR="00604F84" w:rsidRPr="00D301F2" w:rsidRDefault="00604F84" w:rsidP="00560F92">
      <w:pPr>
        <w:pStyle w:val="SALegal4"/>
      </w:pPr>
      <w:r w:rsidRPr="00D301F2">
        <w:t>the time at which an email comprising or attaching the notice or other document becomes capable of being retrieved and read by the addressee at the addressee's email address.</w:t>
      </w:r>
    </w:p>
    <w:p w14:paraId="3B82DB8F" w14:textId="77777777" w:rsidR="00604F84" w:rsidRPr="00D301F2" w:rsidRDefault="00604F84" w:rsidP="002A657C">
      <w:pPr>
        <w:pStyle w:val="SAParagraph"/>
      </w:pPr>
      <w:r w:rsidRPr="00D301F2">
        <w:t xml:space="preserve">Notwithstanding anything else in this Clause </w:t>
      </w:r>
      <w:r w:rsidRPr="00D301F2">
        <w:fldChar w:fldCharType="begin"/>
      </w:r>
      <w:r w:rsidRPr="00D301F2">
        <w:instrText xml:space="preserve"> REF _Ref183007327 \w \h </w:instrText>
      </w:r>
      <w:r w:rsidRPr="00D301F2">
        <w:fldChar w:fldCharType="separate"/>
      </w:r>
      <w:r w:rsidR="00F96953">
        <w:t>7</w:t>
      </w:r>
      <w:r w:rsidRPr="00D301F2">
        <w:fldChar w:fldCharType="end"/>
      </w:r>
      <w:r w:rsidRPr="00D301F2">
        <w:t>, where the Contract elsewhere prescribes the manner in which a particular notice is to be given, then such a notice shall only be deemed to have been given and received if given in the prescribed manner.</w:t>
      </w:r>
    </w:p>
    <w:p w14:paraId="262DD272" w14:textId="77777777" w:rsidR="003E4DD5" w:rsidRPr="00D301F2" w:rsidRDefault="00784374" w:rsidP="00C24E04">
      <w:pPr>
        <w:pStyle w:val="SALegal1"/>
      </w:pPr>
      <w:bookmarkStart w:id="245" w:name="_Toc65779863"/>
      <w:bookmarkStart w:id="246" w:name="_Toc110961587"/>
      <w:bookmarkStart w:id="247" w:name="_Toc232583440"/>
      <w:r w:rsidRPr="00D301F2">
        <w:t>Contract documents</w:t>
      </w:r>
      <w:bookmarkEnd w:id="245"/>
      <w:bookmarkEnd w:id="246"/>
      <w:bookmarkEnd w:id="247"/>
    </w:p>
    <w:p w14:paraId="46EF1C8E" w14:textId="77777777" w:rsidR="00DF2771" w:rsidRPr="00D301F2" w:rsidRDefault="00DF2771" w:rsidP="00C24E04">
      <w:pPr>
        <w:pStyle w:val="SALegal2headingonly"/>
      </w:pPr>
      <w:bookmarkStart w:id="248" w:name="_Ref182996591"/>
      <w:r w:rsidRPr="00D301F2">
        <w:t>Discrepancies</w:t>
      </w:r>
      <w:bookmarkEnd w:id="248"/>
    </w:p>
    <w:p w14:paraId="5E2755D1" w14:textId="77777777" w:rsidR="00604F84" w:rsidRPr="00D301F2" w:rsidRDefault="00604F84" w:rsidP="002A657C">
      <w:pPr>
        <w:pStyle w:val="SAParagraph"/>
      </w:pPr>
      <w:r w:rsidRPr="00D301F2">
        <w:t xml:space="preserve">Figured shall prevail over scaled dimensions in a discrepancy. Otherwise, if either party discovers any inconsistency, ambiguity discrepancy </w:t>
      </w:r>
      <w:r w:rsidR="00DC329B">
        <w:t xml:space="preserve">or error </w:t>
      </w:r>
      <w:r w:rsidRPr="00D301F2">
        <w:t xml:space="preserve">in or between any document prepared for the purpose of carrying out WUC (including the documents in </w:t>
      </w:r>
      <w:r w:rsidR="00AF2107">
        <w:fldChar w:fldCharType="begin"/>
      </w:r>
      <w:r w:rsidR="00AF2107">
        <w:instrText xml:space="preserve"> REF _Ref195635641 \w \h </w:instrText>
      </w:r>
      <w:r w:rsidR="00AF2107">
        <w:fldChar w:fldCharType="separate"/>
      </w:r>
      <w:r w:rsidR="00F96953">
        <w:t>Annexure Part D</w:t>
      </w:r>
      <w:r w:rsidR="00AF2107">
        <w:fldChar w:fldCharType="end"/>
      </w:r>
      <w:r w:rsidR="003E2789">
        <w:t xml:space="preserve"> and</w:t>
      </w:r>
      <w:r w:rsidRPr="00D301F2">
        <w:t xml:space="preserve"> </w:t>
      </w:r>
      <w:r w:rsidR="00AF2107">
        <w:fldChar w:fldCharType="begin"/>
      </w:r>
      <w:r w:rsidR="00AF2107">
        <w:instrText xml:space="preserve"> REF _Ref195635642 \n \h </w:instrText>
      </w:r>
      <w:r w:rsidR="00AF2107">
        <w:fldChar w:fldCharType="separate"/>
      </w:r>
      <w:r w:rsidR="00F96953">
        <w:t>Annexure Part E</w:t>
      </w:r>
      <w:r w:rsidR="00AF2107">
        <w:fldChar w:fldCharType="end"/>
      </w:r>
      <w:r w:rsidRPr="00D301F2">
        <w:t xml:space="preserve">), that party shall give the Superintendent written notice of it. The </w:t>
      </w:r>
      <w:r w:rsidRPr="00D301F2">
        <w:lastRenderedPageBreak/>
        <w:t>Superintendent, thereupon, and upon otherwise becoming aware, shall direct the Contractor as to the interpretation and construction to be followed.</w:t>
      </w:r>
    </w:p>
    <w:p w14:paraId="261411C9" w14:textId="77777777" w:rsidR="00604F84" w:rsidRPr="00D301F2" w:rsidRDefault="00604F84" w:rsidP="002A657C">
      <w:pPr>
        <w:pStyle w:val="SAParagraph"/>
      </w:pPr>
      <w:r w:rsidRPr="00D301F2">
        <w:t xml:space="preserve">The Principal shall not be liable upon any Claim for compliance with a Direction, under this Subclause </w:t>
      </w:r>
      <w:r w:rsidRPr="00D301F2">
        <w:fldChar w:fldCharType="begin"/>
      </w:r>
      <w:r w:rsidRPr="00D301F2">
        <w:instrText xml:space="preserve"> REF _Ref182996591 \w \h </w:instrText>
      </w:r>
      <w:r w:rsidRPr="00D301F2">
        <w:fldChar w:fldCharType="separate"/>
      </w:r>
      <w:r w:rsidR="00F96953">
        <w:t>8.1</w:t>
      </w:r>
      <w:r w:rsidRPr="00D301F2">
        <w:fldChar w:fldCharType="end"/>
      </w:r>
      <w:r w:rsidRPr="00D301F2">
        <w:t xml:space="preserve"> unless the Direction is a Compensable Direction and either:</w:t>
      </w:r>
    </w:p>
    <w:p w14:paraId="6AFB2435" w14:textId="77777777" w:rsidR="00604F84" w:rsidRPr="00D301F2" w:rsidRDefault="00604F84" w:rsidP="002A657C">
      <w:pPr>
        <w:pStyle w:val="SALegal3"/>
      </w:pPr>
      <w:r w:rsidRPr="00D301F2">
        <w:t xml:space="preserve">the Direction expressly states that it is a Compensable Direction pursuant to this Subclause </w:t>
      </w:r>
      <w:r w:rsidRPr="00D301F2">
        <w:fldChar w:fldCharType="begin"/>
      </w:r>
      <w:r w:rsidRPr="00D301F2">
        <w:instrText xml:space="preserve"> REF _Ref182996591 \w \h </w:instrText>
      </w:r>
      <w:r w:rsidRPr="00D301F2">
        <w:fldChar w:fldCharType="separate"/>
      </w:r>
      <w:r w:rsidR="00F96953">
        <w:t>8.1</w:t>
      </w:r>
      <w:r w:rsidRPr="00D301F2">
        <w:fldChar w:fldCharType="end"/>
      </w:r>
      <w:r w:rsidRPr="00D301F2">
        <w:t>; or</w:t>
      </w:r>
    </w:p>
    <w:p w14:paraId="3FA8FD70" w14:textId="77777777" w:rsidR="00604F84" w:rsidRPr="00D301F2" w:rsidRDefault="00604F84" w:rsidP="002A657C">
      <w:pPr>
        <w:pStyle w:val="SALegal3"/>
      </w:pPr>
      <w:bookmarkStart w:id="249" w:name="_Ref183007547"/>
      <w:r w:rsidRPr="00D301F2">
        <w:t>the Contractor gives the Superintendent a written notice which identifies the Direction and states that the Contractor considers that the Direction is a Compensable Direction within 5 Business Days after the Direction is given to the Contractor.</w:t>
      </w:r>
      <w:bookmarkEnd w:id="249"/>
    </w:p>
    <w:p w14:paraId="510F9903" w14:textId="77777777" w:rsidR="00604F84" w:rsidRPr="00D301F2" w:rsidRDefault="00604F84" w:rsidP="002A657C">
      <w:pPr>
        <w:pStyle w:val="SAParagraph"/>
      </w:pPr>
      <w:r w:rsidRPr="00D301F2">
        <w:t xml:space="preserve">The Contractor must give the Superintendent such additional information as the Superintendent reasonably requires in relation to a notice given under paragraph </w:t>
      </w:r>
      <w:r w:rsidRPr="00D301F2">
        <w:fldChar w:fldCharType="begin"/>
      </w:r>
      <w:r w:rsidRPr="00D301F2">
        <w:instrText xml:space="preserve"> REF _Ref183007547 \n \h </w:instrText>
      </w:r>
      <w:r w:rsidRPr="00D301F2">
        <w:fldChar w:fldCharType="separate"/>
      </w:r>
      <w:r w:rsidR="00F96953">
        <w:t>(b)</w:t>
      </w:r>
      <w:r w:rsidRPr="00D301F2">
        <w:fldChar w:fldCharType="end"/>
      </w:r>
      <w:r w:rsidR="003E2789">
        <w:t>, within the time directed by the Superintendent</w:t>
      </w:r>
      <w:r w:rsidRPr="00D301F2">
        <w:t>.</w:t>
      </w:r>
    </w:p>
    <w:p w14:paraId="5E6DF46F" w14:textId="77777777" w:rsidR="00604F84" w:rsidRPr="00D301F2" w:rsidRDefault="00604F84" w:rsidP="002A657C">
      <w:pPr>
        <w:pStyle w:val="SAParagraph"/>
      </w:pPr>
      <w:r w:rsidRPr="00D301F2">
        <w:t xml:space="preserve">Subject to the Contractor's compliance with this Clause and Clause </w:t>
      </w:r>
      <w:r w:rsidRPr="00D301F2">
        <w:fldChar w:fldCharType="begin"/>
      </w:r>
      <w:r w:rsidRPr="00D301F2">
        <w:instrText xml:space="preserve"> REF _Ref183007568 \n \h </w:instrText>
      </w:r>
      <w:r w:rsidRPr="00D301F2">
        <w:fldChar w:fldCharType="separate"/>
      </w:r>
      <w:r w:rsidR="00F96953">
        <w:t>41</w:t>
      </w:r>
      <w:r w:rsidRPr="00D301F2">
        <w:fldChar w:fldCharType="end"/>
      </w:r>
      <w:r w:rsidRPr="00D301F2">
        <w:t>, if compliance with a Compensable Direction causes the Contractor to incur more cost than otherwise would have been incurred had the Direction not been given, the difference shall be assessed by the Superintendent and added to the Contract Sum.</w:t>
      </w:r>
    </w:p>
    <w:p w14:paraId="3B473931" w14:textId="77777777" w:rsidR="003E2789" w:rsidRPr="00D301F2" w:rsidRDefault="00604F84" w:rsidP="00DC329B">
      <w:pPr>
        <w:pStyle w:val="SAParagraph"/>
      </w:pPr>
      <w:r w:rsidRPr="00D301F2">
        <w:t xml:space="preserve">If compliance with any Direction under this Subclause </w:t>
      </w:r>
      <w:r w:rsidRPr="00D301F2">
        <w:fldChar w:fldCharType="begin"/>
      </w:r>
      <w:r w:rsidRPr="00D301F2">
        <w:instrText xml:space="preserve"> REF _Ref182996591 \w \h </w:instrText>
      </w:r>
      <w:r w:rsidRPr="00D301F2">
        <w:fldChar w:fldCharType="separate"/>
      </w:r>
      <w:r w:rsidR="00F96953">
        <w:t>8.1</w:t>
      </w:r>
      <w:r w:rsidRPr="00D301F2">
        <w:fldChar w:fldCharType="end"/>
      </w:r>
      <w:r w:rsidRPr="00D301F2">
        <w:t xml:space="preserve"> (including a Compensable Direction) causes the Contractor to incur less cost than otherwise would have been incurred had the Contractor not been given the Direction, then the difference shall be assessed by the Superintendent and deducted from the Contract Sum.</w:t>
      </w:r>
    </w:p>
    <w:p w14:paraId="3669D1BC" w14:textId="77777777" w:rsidR="00DF2771" w:rsidRPr="00D301F2" w:rsidRDefault="00DF2771" w:rsidP="00C24E04">
      <w:pPr>
        <w:pStyle w:val="SALegal2headingonly"/>
      </w:pPr>
      <w:bookmarkStart w:id="250" w:name="_Ref52299002"/>
      <w:r w:rsidRPr="00D301F2">
        <w:t>Principal-supplied documents</w:t>
      </w:r>
      <w:bookmarkEnd w:id="250"/>
    </w:p>
    <w:p w14:paraId="149FF756" w14:textId="77777777" w:rsidR="00DF2771" w:rsidRPr="00D301F2" w:rsidRDefault="00DF2771" w:rsidP="00C24E04">
      <w:pPr>
        <w:pStyle w:val="SAParagraph"/>
      </w:pPr>
      <w:r w:rsidRPr="00D301F2">
        <w:t xml:space="preserve">The Principal shall supply to the Contractor the documents and number of copies thereof, both stated in </w:t>
      </w:r>
      <w:r w:rsidR="00E235D1" w:rsidRPr="00D301F2">
        <w:t>Item </w:t>
      </w:r>
      <w:r w:rsidR="000753D2">
        <w:fldChar w:fldCharType="begin"/>
      </w:r>
      <w:r w:rsidR="000753D2">
        <w:instrText xml:space="preserve"> REF _Ref194657197 \r \h </w:instrText>
      </w:r>
      <w:r w:rsidR="000753D2">
        <w:fldChar w:fldCharType="separate"/>
      </w:r>
      <w:r w:rsidR="00F96953">
        <w:t>15</w:t>
      </w:r>
      <w:r w:rsidR="000753D2">
        <w:fldChar w:fldCharType="end"/>
      </w:r>
      <w:r w:rsidRPr="00D301F2">
        <w:t>.</w:t>
      </w:r>
    </w:p>
    <w:p w14:paraId="57E05025" w14:textId="77777777" w:rsidR="00DF2771" w:rsidRPr="00D301F2" w:rsidRDefault="00DF2771" w:rsidP="00C24E04">
      <w:pPr>
        <w:pStyle w:val="SAParagraph"/>
      </w:pPr>
      <w:r w:rsidRPr="00D301F2">
        <w:t>They shall:</w:t>
      </w:r>
    </w:p>
    <w:p w14:paraId="536F743B" w14:textId="77777777" w:rsidR="00DF2771" w:rsidRPr="00D301F2" w:rsidRDefault="00DF2771" w:rsidP="00C24E04">
      <w:pPr>
        <w:pStyle w:val="SALegal3"/>
      </w:pPr>
      <w:r w:rsidRPr="00D301F2">
        <w:t>remain the Principal</w:t>
      </w:r>
      <w:r w:rsidR="00E14312" w:rsidRPr="00D301F2">
        <w:t>’</w:t>
      </w:r>
      <w:r w:rsidRPr="00D301F2">
        <w:t>s property and be returned to the Principal on written demand; and</w:t>
      </w:r>
    </w:p>
    <w:p w14:paraId="75CADEA3" w14:textId="77777777" w:rsidR="00DF2771" w:rsidRPr="00D301F2" w:rsidRDefault="00DF2771" w:rsidP="00C24E04">
      <w:pPr>
        <w:pStyle w:val="SALegal3"/>
      </w:pPr>
      <w:r w:rsidRPr="00D301F2">
        <w:t>not be used, copied nor reproduced for any purpose other than WUC.</w:t>
      </w:r>
    </w:p>
    <w:p w14:paraId="02CBFFF1" w14:textId="77777777" w:rsidR="00DF2771" w:rsidRPr="00D301F2" w:rsidRDefault="00DF2771" w:rsidP="00C24E04">
      <w:pPr>
        <w:pStyle w:val="SALegal2headingonly"/>
      </w:pPr>
      <w:bookmarkStart w:id="251" w:name="_Ref52299010"/>
      <w:bookmarkStart w:id="252" w:name="_Ref204078599"/>
      <w:r w:rsidRPr="00D301F2">
        <w:t>Contractor-supplied documents</w:t>
      </w:r>
      <w:bookmarkEnd w:id="251"/>
      <w:bookmarkEnd w:id="252"/>
    </w:p>
    <w:p w14:paraId="6726633E" w14:textId="77777777" w:rsidR="00DF2771" w:rsidRPr="00D301F2" w:rsidRDefault="00DF2771" w:rsidP="00C24E04">
      <w:pPr>
        <w:pStyle w:val="SAParagraph"/>
      </w:pPr>
      <w:r w:rsidRPr="00D301F2">
        <w:t>The Contractor shall supply to the Superintendent the documents and number of copies thereof, both stated elsewhere in the Contract.</w:t>
      </w:r>
    </w:p>
    <w:p w14:paraId="46BA1F30" w14:textId="77777777" w:rsidR="00DF2771" w:rsidRPr="00D301F2" w:rsidRDefault="00DF2771" w:rsidP="00C24E04">
      <w:pPr>
        <w:pStyle w:val="SAParagraph"/>
      </w:pPr>
      <w:r w:rsidRPr="00D301F2">
        <w:t>If the Contractor submits documents to the Superintendent, then except where the Contract otherwise provides:</w:t>
      </w:r>
    </w:p>
    <w:p w14:paraId="6D4B40DD" w14:textId="77777777" w:rsidR="00DF2771" w:rsidRPr="00D301F2" w:rsidRDefault="00DF2771" w:rsidP="00C24E04">
      <w:pPr>
        <w:pStyle w:val="SALegal3"/>
      </w:pPr>
      <w:r w:rsidRPr="00D301F2">
        <w:t>the Superintendent shall not be required to check such documents for errors, omissions, inconsistencies, ambiguities, discrepancies or compliance with the Contract;</w:t>
      </w:r>
    </w:p>
    <w:p w14:paraId="7B04429C" w14:textId="77777777" w:rsidR="00DF2771" w:rsidRPr="00D301F2" w:rsidRDefault="00DF2771" w:rsidP="00C24E04">
      <w:pPr>
        <w:pStyle w:val="SALegal3"/>
      </w:pPr>
      <w:r w:rsidRPr="00D301F2">
        <w:t>notwithstanding</w:t>
      </w:r>
      <w:r w:rsidR="00C374DF" w:rsidRPr="00D301F2">
        <w:t xml:space="preserve"> </w:t>
      </w:r>
      <w:r w:rsidR="0091580F">
        <w:t>Subc</w:t>
      </w:r>
      <w:r w:rsidR="00E235D1" w:rsidRPr="00D301F2">
        <w:t>lause</w:t>
      </w:r>
      <w:r w:rsidR="0008337C">
        <w:t xml:space="preserve"> </w:t>
      </w:r>
      <w:r w:rsidR="00765EEE">
        <w:fldChar w:fldCharType="begin"/>
      </w:r>
      <w:r w:rsidR="00765EEE">
        <w:instrText xml:space="preserve"> REF _Ref195617907 \w \h </w:instrText>
      </w:r>
      <w:r w:rsidR="00765EEE">
        <w:fldChar w:fldCharType="separate"/>
      </w:r>
      <w:r w:rsidR="00F96953">
        <w:t>2.1</w:t>
      </w:r>
      <w:r w:rsidR="00765EEE">
        <w:fldChar w:fldCharType="end"/>
      </w:r>
      <w:r w:rsidRPr="00D301F2">
        <w:t>, any Superintendent</w:t>
      </w:r>
      <w:r w:rsidR="00E14312" w:rsidRPr="00D301F2">
        <w:t>’</w:t>
      </w:r>
      <w:r w:rsidRPr="00D301F2">
        <w:t>s acknowledgment or approval shall not prejudice the Contractor</w:t>
      </w:r>
      <w:r w:rsidR="00E14312" w:rsidRPr="00D301F2">
        <w:t>’</w:t>
      </w:r>
      <w:r w:rsidRPr="00D301F2">
        <w:t>s obligations; and</w:t>
      </w:r>
    </w:p>
    <w:p w14:paraId="6D7C6344" w14:textId="77777777" w:rsidR="00DF2771" w:rsidRPr="00D301F2" w:rsidRDefault="00DF2771" w:rsidP="00C24E04">
      <w:pPr>
        <w:pStyle w:val="SALegal3"/>
      </w:pPr>
      <w:r w:rsidRPr="00D301F2">
        <w:t>if the Contract requires the Contractor to obtain the Superintendent</w:t>
      </w:r>
      <w:r w:rsidR="00E14312" w:rsidRPr="00D301F2">
        <w:t>’</w:t>
      </w:r>
      <w:r w:rsidRPr="00D301F2">
        <w:t xml:space="preserve">s </w:t>
      </w:r>
      <w:r w:rsidR="0014031B" w:rsidRPr="00D301F2">
        <w:t xml:space="preserve">Direction </w:t>
      </w:r>
      <w:r w:rsidRPr="00D301F2">
        <w:t xml:space="preserve">about such documents, the Superintendent shall give, within the time stated in </w:t>
      </w:r>
      <w:r w:rsidR="00E235D1" w:rsidRPr="00D301F2">
        <w:t>Item</w:t>
      </w:r>
      <w:r w:rsidR="0008337C">
        <w:t xml:space="preserve"> </w:t>
      </w:r>
      <w:r w:rsidR="000753D2">
        <w:fldChar w:fldCharType="begin"/>
      </w:r>
      <w:r w:rsidR="000753D2">
        <w:instrText xml:space="preserve"> REF _Ref194657204 \r \h </w:instrText>
      </w:r>
      <w:r w:rsidR="000753D2">
        <w:fldChar w:fldCharType="separate"/>
      </w:r>
      <w:r w:rsidR="00F96953">
        <w:t>16</w:t>
      </w:r>
      <w:r w:rsidR="000753D2">
        <w:fldChar w:fldCharType="end"/>
      </w:r>
      <w:r w:rsidRPr="00D301F2">
        <w:t xml:space="preserve">, the appropriate </w:t>
      </w:r>
      <w:r w:rsidR="0014031B" w:rsidRPr="00D301F2">
        <w:t>Direction</w:t>
      </w:r>
      <w:r w:rsidRPr="00D301F2">
        <w:t>, including reasons if the documents are not suitable.</w:t>
      </w:r>
    </w:p>
    <w:p w14:paraId="57F906A3" w14:textId="77777777" w:rsidR="00DF2771" w:rsidRDefault="00DF2771" w:rsidP="00C24E04">
      <w:pPr>
        <w:pStyle w:val="SAParagraph"/>
      </w:pPr>
      <w:r w:rsidRPr="00D301F2">
        <w:lastRenderedPageBreak/>
        <w:t>Copies of documents supplied by the Contractor shall be the Principal</w:t>
      </w:r>
      <w:r w:rsidR="00E14312" w:rsidRPr="00D301F2">
        <w:t>’</w:t>
      </w:r>
      <w:r w:rsidRPr="00D301F2">
        <w:t xml:space="preserve">s property but shall not be used or copied otherwise than for the use, repair, maintenance or alteration of </w:t>
      </w:r>
      <w:r w:rsidR="0014031B" w:rsidRPr="00D301F2">
        <w:t xml:space="preserve">The </w:t>
      </w:r>
      <w:r w:rsidRPr="00D301F2">
        <w:t>Works.</w:t>
      </w:r>
    </w:p>
    <w:p w14:paraId="07807A74" w14:textId="77777777" w:rsidR="00DF2771" w:rsidRPr="00D301F2" w:rsidRDefault="00DF2771" w:rsidP="00C24E04">
      <w:pPr>
        <w:pStyle w:val="SALegal2headingonly"/>
      </w:pPr>
      <w:r w:rsidRPr="00D301F2">
        <w:t>Availability</w:t>
      </w:r>
    </w:p>
    <w:p w14:paraId="66E66272" w14:textId="77777777" w:rsidR="00DF2771" w:rsidRPr="00D301F2" w:rsidRDefault="00DF2771" w:rsidP="00C24E04">
      <w:pPr>
        <w:pStyle w:val="SAParagraph"/>
      </w:pPr>
      <w:r w:rsidRPr="00D301F2">
        <w:t>The Contractor shall keep available to the Superintendent and the Principal:</w:t>
      </w:r>
    </w:p>
    <w:p w14:paraId="2F5B92FF" w14:textId="77777777" w:rsidR="00DF2771" w:rsidRPr="00D301F2" w:rsidRDefault="00DF2771" w:rsidP="00C24E04">
      <w:pPr>
        <w:pStyle w:val="SALegal3"/>
      </w:pPr>
      <w:r w:rsidRPr="00D301F2">
        <w:t xml:space="preserve">on </w:t>
      </w:r>
      <w:r w:rsidR="0014031B" w:rsidRPr="00D301F2">
        <w:t>Site</w:t>
      </w:r>
      <w:r w:rsidRPr="00D301F2">
        <w:t xml:space="preserve">, one complete set of documents affecting WUC and supplied by a party or the Superintendent; and </w:t>
      </w:r>
    </w:p>
    <w:p w14:paraId="67230378" w14:textId="77777777" w:rsidR="00DF2771" w:rsidRPr="00D301F2" w:rsidRDefault="00DF2771" w:rsidP="00C24E04">
      <w:pPr>
        <w:pStyle w:val="SALegal3"/>
      </w:pPr>
      <w:r w:rsidRPr="00D301F2">
        <w:t xml:space="preserve">at the place of manufacture or assembly of any significant part of WUC off </w:t>
      </w:r>
      <w:r w:rsidR="0014031B" w:rsidRPr="00D301F2">
        <w:t>Site</w:t>
      </w:r>
      <w:r w:rsidRPr="00D301F2">
        <w:t>, a set of the documents affecting that part.</w:t>
      </w:r>
    </w:p>
    <w:p w14:paraId="454913B2" w14:textId="77777777" w:rsidR="00DF2771" w:rsidRPr="00D301F2" w:rsidRDefault="00DF2771" w:rsidP="00C24E04">
      <w:pPr>
        <w:pStyle w:val="SALegal2headingonly"/>
      </w:pPr>
      <w:bookmarkStart w:id="253" w:name="_Ref183007718"/>
      <w:r w:rsidRPr="00D301F2">
        <w:t>Confidential information</w:t>
      </w:r>
      <w:bookmarkEnd w:id="253"/>
    </w:p>
    <w:p w14:paraId="1F856C3B" w14:textId="77777777" w:rsidR="00604F84" w:rsidRPr="00D301F2" w:rsidRDefault="00604F84" w:rsidP="00604F84">
      <w:pPr>
        <w:pStyle w:val="SAParagraph"/>
      </w:pPr>
      <w:r w:rsidRPr="00D301F2">
        <w:t>The parties shall ensure that there are kept confidential such documents, samples, models, patterns and other information as are supplied and clearly identified as confidential</w:t>
      </w:r>
      <w:r w:rsidR="000229B9">
        <w:t xml:space="preserve"> (‘</w:t>
      </w:r>
      <w:r w:rsidR="000229B9">
        <w:rPr>
          <w:b/>
          <w:bCs/>
        </w:rPr>
        <w:t>Confidential Information</w:t>
      </w:r>
      <w:r w:rsidR="000229B9">
        <w:t>’)</w:t>
      </w:r>
      <w:r w:rsidRPr="00D301F2">
        <w:t xml:space="preserve">. </w:t>
      </w:r>
    </w:p>
    <w:p w14:paraId="5C95E1BB" w14:textId="77777777" w:rsidR="00604F84" w:rsidRPr="00D301F2" w:rsidRDefault="00604F84" w:rsidP="00604F84">
      <w:pPr>
        <w:pStyle w:val="SAParagraph"/>
      </w:pPr>
      <w:r w:rsidRPr="00D301F2">
        <w:t xml:space="preserve">If required in writing by the Principal, the Contractor shall enter into a separate agreement not to disclose to anyone else any confidential matter even after issue of the Final Certificate or earlier termination of the Contract. </w:t>
      </w:r>
    </w:p>
    <w:p w14:paraId="7D01BC04" w14:textId="77777777" w:rsidR="00604F84" w:rsidRPr="00D301F2" w:rsidRDefault="00604F84" w:rsidP="00604F84">
      <w:pPr>
        <w:pStyle w:val="SAParagraph"/>
      </w:pPr>
      <w:r w:rsidRPr="00D301F2">
        <w:t xml:space="preserve">Notwithstanding anything else in this Subclause </w:t>
      </w:r>
      <w:r w:rsidRPr="00D301F2">
        <w:fldChar w:fldCharType="begin"/>
      </w:r>
      <w:r w:rsidRPr="00D301F2">
        <w:instrText xml:space="preserve"> REF _Ref183007718 \n \h </w:instrText>
      </w:r>
      <w:r w:rsidRPr="00D301F2">
        <w:fldChar w:fldCharType="separate"/>
      </w:r>
      <w:r w:rsidR="00F96953">
        <w:t>8.5</w:t>
      </w:r>
      <w:r w:rsidRPr="00D301F2">
        <w:fldChar w:fldCharType="end"/>
      </w:r>
      <w:r w:rsidRPr="00D301F2">
        <w:t xml:space="preserve"> or elsewhere in the Contract, documents and information provided on behalf of a party to the other party in connection with the Contract may be used, copied, modified or disclosed as required or permitted by any Legislative Requirement or other law and otherwise:</w:t>
      </w:r>
    </w:p>
    <w:p w14:paraId="4696D3AC" w14:textId="77777777" w:rsidR="00604F84" w:rsidRPr="00D301F2" w:rsidRDefault="00604F84" w:rsidP="002A657C">
      <w:pPr>
        <w:pStyle w:val="SALegal3"/>
      </w:pPr>
      <w:r w:rsidRPr="00D301F2">
        <w:t>by the Principal, as the Principal considers to be reasonably necessary to:</w:t>
      </w:r>
    </w:p>
    <w:p w14:paraId="23434ED1" w14:textId="77777777" w:rsidR="00604F84" w:rsidRPr="00D301F2" w:rsidRDefault="00604F84" w:rsidP="00560F92">
      <w:pPr>
        <w:pStyle w:val="SALegal4"/>
      </w:pPr>
      <w:r w:rsidRPr="00D301F2">
        <w:t>carry out its obligations and exercise its rights under the Contract;</w:t>
      </w:r>
    </w:p>
    <w:p w14:paraId="68337FE4" w14:textId="77777777" w:rsidR="009D3E8C" w:rsidRDefault="00604F84" w:rsidP="00560F92">
      <w:pPr>
        <w:pStyle w:val="SALegal4"/>
      </w:pPr>
      <w:r w:rsidRPr="00D301F2">
        <w:t xml:space="preserve">obtain legal, accounting or other professional advice in connection with the Contract; </w:t>
      </w:r>
    </w:p>
    <w:p w14:paraId="1ABE311C" w14:textId="77777777" w:rsidR="00604F84" w:rsidRPr="00D301F2" w:rsidRDefault="009D3E8C" w:rsidP="00560F92">
      <w:pPr>
        <w:pStyle w:val="SALegal4"/>
      </w:pPr>
      <w:r w:rsidRPr="009D3E8C">
        <w:t>enable a Payment Verification Provider to verify the Contractor’s payment details for the Principal (including where the Payment Verification Provider also uses that information to verify the Contractor’s payment details for other clients of the Payment Verification Provider);</w:t>
      </w:r>
      <w:r>
        <w:t xml:space="preserve"> </w:t>
      </w:r>
      <w:r w:rsidR="00604F84" w:rsidRPr="00D301F2">
        <w:t>and/or</w:t>
      </w:r>
    </w:p>
    <w:p w14:paraId="0D6ECC80" w14:textId="77777777" w:rsidR="00604F84" w:rsidRPr="00D301F2" w:rsidRDefault="00604F84" w:rsidP="00560F92">
      <w:pPr>
        <w:pStyle w:val="SALegal4"/>
      </w:pPr>
      <w:r w:rsidRPr="00D301F2">
        <w:t>otherwise properly carry out its functions as a</w:t>
      </w:r>
      <w:r w:rsidR="00765EEE">
        <w:t>n A</w:t>
      </w:r>
      <w:r w:rsidRPr="00D301F2">
        <w:t>uthority;</w:t>
      </w:r>
    </w:p>
    <w:p w14:paraId="6EA80F5B" w14:textId="77777777" w:rsidR="00604F84" w:rsidRPr="00D301F2" w:rsidRDefault="00604F84" w:rsidP="00604F84">
      <w:pPr>
        <w:pStyle w:val="SAParagraph"/>
      </w:pPr>
      <w:r w:rsidRPr="00D301F2">
        <w:t>(b)</w:t>
      </w:r>
      <w:r w:rsidRPr="00D301F2">
        <w:tab/>
        <w:t>by the Contractor, as is reasonably necessary to enable the Contractor to:</w:t>
      </w:r>
    </w:p>
    <w:p w14:paraId="4062137D" w14:textId="77777777" w:rsidR="00604F84" w:rsidRPr="00D301F2" w:rsidRDefault="00604F84" w:rsidP="00560F92">
      <w:pPr>
        <w:pStyle w:val="SALegal4"/>
        <w:numPr>
          <w:ilvl w:val="4"/>
          <w:numId w:val="27"/>
        </w:numPr>
      </w:pPr>
      <w:r w:rsidRPr="00D301F2">
        <w:t>carry out its obligations and exercise its rights under the Contract;</w:t>
      </w:r>
    </w:p>
    <w:p w14:paraId="0D927EF3" w14:textId="77777777" w:rsidR="00604F84" w:rsidRPr="00D301F2" w:rsidRDefault="00604F84" w:rsidP="00560F92">
      <w:pPr>
        <w:pStyle w:val="SALegal4"/>
        <w:numPr>
          <w:ilvl w:val="4"/>
          <w:numId w:val="27"/>
        </w:numPr>
      </w:pPr>
      <w:r w:rsidRPr="00D301F2">
        <w:t>obtain legal, accounting or other professional advice in connection with the Contract; and</w:t>
      </w:r>
    </w:p>
    <w:p w14:paraId="481CF044" w14:textId="77777777" w:rsidR="00604F84" w:rsidRPr="00D301F2" w:rsidRDefault="00604F84" w:rsidP="00560F92">
      <w:pPr>
        <w:pStyle w:val="SALegal4"/>
        <w:numPr>
          <w:ilvl w:val="4"/>
          <w:numId w:val="27"/>
        </w:numPr>
      </w:pPr>
      <w:r w:rsidRPr="00D301F2">
        <w:t>comply with the Contractor’s corporate governance requirements.</w:t>
      </w:r>
    </w:p>
    <w:p w14:paraId="193A3F31" w14:textId="77777777" w:rsidR="00604F84" w:rsidRPr="00D301F2" w:rsidRDefault="00604F84" w:rsidP="00604F84">
      <w:pPr>
        <w:pStyle w:val="SAParagraph"/>
      </w:pPr>
      <w:r w:rsidRPr="00D301F2">
        <w:t xml:space="preserve">If the Contractor is required by law to disclose </w:t>
      </w:r>
      <w:r w:rsidR="000229B9">
        <w:t>C</w:t>
      </w:r>
      <w:r w:rsidRPr="00D301F2">
        <w:t xml:space="preserve">onfidential </w:t>
      </w:r>
      <w:r w:rsidR="000229B9">
        <w:t>I</w:t>
      </w:r>
      <w:r w:rsidRPr="00D301F2">
        <w:t>nformation of the Principal, the Contractor must notify the Principal of this prior to making such disclosure and must only disclose the minimum amount of information required to meet i</w:t>
      </w:r>
      <w:r w:rsidR="00226CC2" w:rsidRPr="00D301F2">
        <w:t>t</w:t>
      </w:r>
      <w:r w:rsidRPr="00D301F2">
        <w:t>s obligation to disclose.</w:t>
      </w:r>
    </w:p>
    <w:p w14:paraId="6A96F026" w14:textId="77777777" w:rsidR="00DF2771" w:rsidRPr="00D301F2" w:rsidRDefault="00DF2771" w:rsidP="00C24E04">
      <w:pPr>
        <w:pStyle w:val="SALegal2headingonly"/>
      </w:pPr>
      <w:bookmarkStart w:id="254" w:name="_Ref110424683"/>
      <w:r w:rsidRPr="00D301F2">
        <w:lastRenderedPageBreak/>
        <w:t>Media</w:t>
      </w:r>
      <w:r w:rsidR="0098759E" w:rsidRPr="00D301F2">
        <w:t>*</w:t>
      </w:r>
      <w:bookmarkEnd w:id="254"/>
    </w:p>
    <w:p w14:paraId="3B87C83B" w14:textId="77777777" w:rsidR="00784374" w:rsidRPr="00D301F2" w:rsidRDefault="00DF2771" w:rsidP="00C24E04">
      <w:pPr>
        <w:pStyle w:val="SAParagraph"/>
      </w:pPr>
      <w:r w:rsidRPr="00D301F2">
        <w:t xml:space="preserve">The Contractor shall not disclose any information concerning the project for distribution through any communications media </w:t>
      </w:r>
      <w:r w:rsidR="00765EEE">
        <w:t xml:space="preserve">(including social media or on any website) </w:t>
      </w:r>
      <w:r w:rsidRPr="00D301F2">
        <w:t>without the Principal</w:t>
      </w:r>
      <w:r w:rsidR="00E14312" w:rsidRPr="00D301F2">
        <w:t>’</w:t>
      </w:r>
      <w:r w:rsidRPr="00D301F2">
        <w:t>s prior written approval (which shall not be unreasonably withheld). The Contractor shall refer to the Principal any enquiries from any media concerning the project.</w:t>
      </w:r>
    </w:p>
    <w:p w14:paraId="631964E2" w14:textId="77777777" w:rsidR="00604F84" w:rsidRDefault="00604F84" w:rsidP="00C24E04">
      <w:pPr>
        <w:pStyle w:val="SAParagraph"/>
      </w:pPr>
      <w:r w:rsidRPr="00D301F2">
        <w:t>The Principal may organise official media releases for publication in relation to The Works. The Contractor shall provide any assistance that may be reasonably requested by the Principal to facilitate the production of any such media releases.</w:t>
      </w:r>
    </w:p>
    <w:p w14:paraId="6040300E" w14:textId="77777777" w:rsidR="00C222A7" w:rsidRDefault="00C222A7" w:rsidP="00C222A7">
      <w:pPr>
        <w:pStyle w:val="SALegal2headingonly"/>
      </w:pPr>
      <w:bookmarkStart w:id="255" w:name="_Ref216187412"/>
      <w:r>
        <w:t>Artificial Intelligence Systems</w:t>
      </w:r>
      <w:bookmarkEnd w:id="255"/>
    </w:p>
    <w:p w14:paraId="19806FE4" w14:textId="77777777" w:rsidR="00C222A7" w:rsidRDefault="00C222A7" w:rsidP="00C222A7">
      <w:pPr>
        <w:pStyle w:val="SAParagraph"/>
      </w:pPr>
      <w:r>
        <w:t>The Contractor must not use any Artificial Intelligence System in connection with the Contract in a manner that results in:</w:t>
      </w:r>
    </w:p>
    <w:p w14:paraId="6F513965" w14:textId="77777777" w:rsidR="00C222A7" w:rsidRDefault="00C222A7" w:rsidP="00C222A7">
      <w:pPr>
        <w:pStyle w:val="SALegal3"/>
      </w:pPr>
      <w:r>
        <w:t>the Principal’s Confidential Information or any Personal Information being disclosed to, or stored in, any system that is publicly accessible, trained on, or otherwise available for use by third parties; or</w:t>
      </w:r>
    </w:p>
    <w:p w14:paraId="1A13C10B" w14:textId="77777777" w:rsidR="00C222A7" w:rsidRDefault="00C222A7" w:rsidP="00C222A7">
      <w:pPr>
        <w:pStyle w:val="SALegal3"/>
      </w:pPr>
      <w:r>
        <w:t xml:space="preserve">a breach of the Contractor’s obligations under Subclauses </w:t>
      </w:r>
      <w:r>
        <w:fldChar w:fldCharType="begin"/>
      </w:r>
      <w:r>
        <w:instrText xml:space="preserve"> REF _Ref183007718 \w \h </w:instrText>
      </w:r>
      <w:r>
        <w:fldChar w:fldCharType="separate"/>
      </w:r>
      <w:r w:rsidR="00F96953">
        <w:t>8.5</w:t>
      </w:r>
      <w:r>
        <w:fldChar w:fldCharType="end"/>
      </w:r>
      <w:r>
        <w:t xml:space="preserve"> and </w:t>
      </w:r>
      <w:r>
        <w:fldChar w:fldCharType="begin"/>
      </w:r>
      <w:r>
        <w:instrText xml:space="preserve"> REF _Ref204079011 \w \h </w:instrText>
      </w:r>
      <w:r>
        <w:fldChar w:fldCharType="separate"/>
      </w:r>
      <w:r w:rsidR="00F96953">
        <w:t>11B</w:t>
      </w:r>
      <w:r>
        <w:fldChar w:fldCharType="end"/>
      </w:r>
      <w:r>
        <w:t xml:space="preserve">, the </w:t>
      </w:r>
      <w:r w:rsidRPr="00C222A7">
        <w:rPr>
          <w:i/>
          <w:iCs/>
        </w:rPr>
        <w:t>Information Privacy Act 2009</w:t>
      </w:r>
      <w:r>
        <w:t xml:space="preserve"> (Qld), or any other applicable law.</w:t>
      </w:r>
    </w:p>
    <w:p w14:paraId="02E18576" w14:textId="77777777" w:rsidR="00C222A7" w:rsidRDefault="00C222A7" w:rsidP="00C222A7">
      <w:pPr>
        <w:pStyle w:val="SAParagraph"/>
      </w:pPr>
      <w:r>
        <w:t>The Contractor must not use any Banned AI System in connection with the Contract.</w:t>
      </w:r>
    </w:p>
    <w:p w14:paraId="20C9B7C4" w14:textId="77777777" w:rsidR="00C222A7" w:rsidRDefault="00C222A7" w:rsidP="00C222A7">
      <w:pPr>
        <w:pStyle w:val="SAParagraph"/>
      </w:pPr>
      <w:r>
        <w:t>The Contractor may use Artificial Intelligence Systems that are closed, secure, and under the Contractor’s effective control, provided that:</w:t>
      </w:r>
    </w:p>
    <w:p w14:paraId="759BA102" w14:textId="77777777" w:rsidR="00C222A7" w:rsidRDefault="00C222A7" w:rsidP="00C222A7">
      <w:pPr>
        <w:pStyle w:val="SALegal3"/>
      </w:pPr>
      <w:r>
        <w:t>the system does not use the Principal’s Confidential Information or any Personal Information for training or development of models accessible to third parties;</w:t>
      </w:r>
    </w:p>
    <w:p w14:paraId="6E7CD384" w14:textId="77777777" w:rsidR="00C222A7" w:rsidRDefault="00C222A7" w:rsidP="00C222A7">
      <w:pPr>
        <w:pStyle w:val="SALegal3"/>
      </w:pPr>
      <w:r>
        <w:t>appropriate technical and organisational measures are in place to protect the Principal’s Confidential Information and all Personal Information against unauthorised access, use, or disclosure.</w:t>
      </w:r>
    </w:p>
    <w:p w14:paraId="45CB70A7" w14:textId="77777777" w:rsidR="00C222A7" w:rsidRDefault="00C222A7" w:rsidP="00C222A7">
      <w:pPr>
        <w:pStyle w:val="SAParagraph"/>
      </w:pPr>
      <w:r>
        <w:t>The Contractor must maintain accurate records of any Artificial Intelligence System used in connection with the Contract, including the nature of the system, the safeguards applied, and the categories of information processed. The Contractor must provide such records to the Principal on request.</w:t>
      </w:r>
    </w:p>
    <w:p w14:paraId="28ADA0B1" w14:textId="77777777" w:rsidR="00C222A7" w:rsidRDefault="00C222A7" w:rsidP="00C222A7">
      <w:pPr>
        <w:pStyle w:val="SAParagraph"/>
      </w:pPr>
      <w:r>
        <w:t xml:space="preserve">On request, the Contractor must provide the Principal with reasonable details of any Artificial Intelligence System used in connection with the Contract, including how compliance with this Subclause </w:t>
      </w:r>
      <w:r w:rsidR="00821FDE">
        <w:fldChar w:fldCharType="begin"/>
      </w:r>
      <w:r w:rsidR="00821FDE">
        <w:instrText xml:space="preserve"> REF _Ref216187412 \w \h </w:instrText>
      </w:r>
      <w:r w:rsidR="00821FDE">
        <w:fldChar w:fldCharType="separate"/>
      </w:r>
      <w:r w:rsidR="00F96953">
        <w:t>8.7</w:t>
      </w:r>
      <w:r w:rsidR="00821FDE">
        <w:fldChar w:fldCharType="end"/>
      </w:r>
      <w:r>
        <w:t xml:space="preserve"> has been ensured.</w:t>
      </w:r>
    </w:p>
    <w:p w14:paraId="27FA80F7" w14:textId="77777777" w:rsidR="00C222A7" w:rsidRPr="00C222A7" w:rsidRDefault="00C222A7" w:rsidP="00C222A7">
      <w:pPr>
        <w:pStyle w:val="SAParagraph"/>
      </w:pPr>
      <w:r>
        <w:t>Nothing in this clause shall be taken to reduce or limit the Contractor’s obligation to comply with the Contract.</w:t>
      </w:r>
    </w:p>
    <w:p w14:paraId="50325554" w14:textId="77777777" w:rsidR="00504D34" w:rsidRPr="00D301F2" w:rsidRDefault="003D7EF7" w:rsidP="00C24E04">
      <w:pPr>
        <w:pStyle w:val="SALegal1"/>
      </w:pPr>
      <w:bookmarkStart w:id="256" w:name="_Toc65779864"/>
      <w:bookmarkStart w:id="257" w:name="_Toc110961588"/>
      <w:bookmarkStart w:id="258" w:name="_Toc232583441"/>
      <w:r w:rsidRPr="00D301F2">
        <w:t>Assignment and subcontracting</w:t>
      </w:r>
      <w:bookmarkEnd w:id="256"/>
      <w:bookmarkEnd w:id="257"/>
      <w:bookmarkEnd w:id="258"/>
    </w:p>
    <w:p w14:paraId="360049F0" w14:textId="77777777" w:rsidR="003D7EF7" w:rsidRPr="00D301F2" w:rsidRDefault="003D7EF7" w:rsidP="00C24E04">
      <w:pPr>
        <w:pStyle w:val="SALegal2headingonly"/>
      </w:pPr>
      <w:r w:rsidRPr="00D301F2">
        <w:t>Assignment</w:t>
      </w:r>
    </w:p>
    <w:p w14:paraId="44214E89" w14:textId="77777777" w:rsidR="003D7EF7" w:rsidRPr="00D301F2" w:rsidRDefault="003D7EF7" w:rsidP="00C24E04">
      <w:pPr>
        <w:pStyle w:val="SAParagraph"/>
      </w:pPr>
      <w:r w:rsidRPr="00D301F2">
        <w:t>Neither party shall, without the other</w:t>
      </w:r>
      <w:r w:rsidR="00E14312" w:rsidRPr="00D301F2">
        <w:t>’</w:t>
      </w:r>
      <w:r w:rsidRPr="00D301F2">
        <w:t xml:space="preserve">s prior written approval (including terms) assign the </w:t>
      </w:r>
      <w:r w:rsidR="004F2F8D" w:rsidRPr="00D301F2">
        <w:t>Contract</w:t>
      </w:r>
      <w:r w:rsidRPr="00D301F2">
        <w:t xml:space="preserve"> or any payment or any other right, benefit or interest thereunder.</w:t>
      </w:r>
    </w:p>
    <w:p w14:paraId="4CCEA926" w14:textId="77777777" w:rsidR="003D7EF7" w:rsidRPr="00D301F2" w:rsidRDefault="003D7EF7" w:rsidP="00C24E04">
      <w:pPr>
        <w:pStyle w:val="SALegal2headingonly"/>
      </w:pPr>
      <w:bookmarkStart w:id="259" w:name="_Ref52299019"/>
      <w:r w:rsidRPr="00D301F2">
        <w:lastRenderedPageBreak/>
        <w:t>Subcontracting generally</w:t>
      </w:r>
      <w:bookmarkEnd w:id="259"/>
    </w:p>
    <w:p w14:paraId="2F3BE64E" w14:textId="77777777" w:rsidR="003D7EF7" w:rsidRPr="00D301F2" w:rsidRDefault="00E13606" w:rsidP="00C24E04">
      <w:pPr>
        <w:pStyle w:val="SAParagraph"/>
      </w:pPr>
      <w:r>
        <w:t>Subject to the next paragraph, t</w:t>
      </w:r>
      <w:r w:rsidR="003D7EF7" w:rsidRPr="00D301F2">
        <w:t xml:space="preserve">he Contractor shall not without the </w:t>
      </w:r>
      <w:r w:rsidR="00C62D82" w:rsidRPr="00D301F2">
        <w:t>Superintendent</w:t>
      </w:r>
      <w:r w:rsidR="00E14312" w:rsidRPr="00D301F2">
        <w:t>’</w:t>
      </w:r>
      <w:r w:rsidR="003D7EF7" w:rsidRPr="00D301F2">
        <w:t>s prior written approval (which shall not be unreasonably withheld):</w:t>
      </w:r>
    </w:p>
    <w:p w14:paraId="27FF0D76" w14:textId="77777777" w:rsidR="003D7EF7" w:rsidRPr="00D301F2" w:rsidRDefault="003D7EF7" w:rsidP="00C24E04">
      <w:pPr>
        <w:pStyle w:val="SALegal3"/>
      </w:pPr>
      <w:r w:rsidRPr="00D301F2">
        <w:t xml:space="preserve">subcontract or allow a </w:t>
      </w:r>
      <w:r w:rsidR="00502FBD">
        <w:t>Subcontractor</w:t>
      </w:r>
      <w:r w:rsidRPr="00D301F2">
        <w:t xml:space="preserve"> to subcontract </w:t>
      </w:r>
      <w:r w:rsidR="00E13606">
        <w:t>the whole or any part of WUC</w:t>
      </w:r>
      <w:r w:rsidRPr="00D301F2">
        <w:t>; or</w:t>
      </w:r>
    </w:p>
    <w:p w14:paraId="7EB43A82" w14:textId="77777777" w:rsidR="003D7EF7" w:rsidRPr="00D301F2" w:rsidRDefault="003D7EF7" w:rsidP="00C24E04">
      <w:pPr>
        <w:pStyle w:val="SALegal3"/>
      </w:pPr>
      <w:r w:rsidRPr="00D301F2">
        <w:t xml:space="preserve">allow a </w:t>
      </w:r>
      <w:r w:rsidR="00502FBD">
        <w:t>Subcontractor</w:t>
      </w:r>
      <w:r w:rsidRPr="00D301F2">
        <w:t xml:space="preserve"> to assign a subcontract or any payment or any other right, benefit or interest thereunder.</w:t>
      </w:r>
    </w:p>
    <w:p w14:paraId="63359AD7" w14:textId="77777777" w:rsidR="00C12C05" w:rsidRDefault="00765EEE" w:rsidP="00C12C05">
      <w:pPr>
        <w:pStyle w:val="SAParagraph"/>
      </w:pPr>
      <w:r>
        <w:t xml:space="preserve">For </w:t>
      </w:r>
      <w:r w:rsidR="00E13606">
        <w:t xml:space="preserve">the </w:t>
      </w:r>
      <w:r>
        <w:t xml:space="preserve">purposes of the </w:t>
      </w:r>
      <w:r w:rsidR="00E13606">
        <w:t xml:space="preserve">preceding paragraph, the </w:t>
      </w:r>
      <w:r w:rsidR="00567215">
        <w:t>Subcontractor</w:t>
      </w:r>
      <w:r>
        <w:t xml:space="preserve">s which the </w:t>
      </w:r>
      <w:r w:rsidR="00E13606">
        <w:t xml:space="preserve">Contractor nominated </w:t>
      </w:r>
      <w:r w:rsidRPr="00765EEE">
        <w:t>in its tender (as amended by post-tender negotiation) are deemed to have been approved by the Superintendent</w:t>
      </w:r>
      <w:r w:rsidR="00E13606">
        <w:t xml:space="preserve">. </w:t>
      </w:r>
    </w:p>
    <w:p w14:paraId="1A820FA3" w14:textId="77777777" w:rsidR="00C12C05" w:rsidRPr="00D301F2" w:rsidRDefault="00C12C05" w:rsidP="00C12C05">
      <w:pPr>
        <w:pStyle w:val="SAParagraph"/>
      </w:pPr>
      <w:r w:rsidRPr="00D301F2">
        <w:t xml:space="preserve">In considering whether to approve a request by the Contractor to use other </w:t>
      </w:r>
      <w:r w:rsidR="00567215">
        <w:t>Subcontractor</w:t>
      </w:r>
      <w:r w:rsidRPr="00D301F2">
        <w:t>s, the Superintendent may, in addition to any other matter which the Superintendent consider</w:t>
      </w:r>
      <w:r w:rsidR="00765EEE">
        <w:t>s relevant</w:t>
      </w:r>
      <w:r w:rsidRPr="00D301F2">
        <w:t xml:space="preserve">, also take into account whether the proposed </w:t>
      </w:r>
      <w:r w:rsidR="00502FBD">
        <w:t>Subcontractor</w:t>
      </w:r>
      <w:r w:rsidRPr="00D301F2">
        <w:t xml:space="preserve"> is:</w:t>
      </w:r>
    </w:p>
    <w:p w14:paraId="0A9E986A" w14:textId="77777777" w:rsidR="00C12C05" w:rsidRPr="00D301F2" w:rsidRDefault="00C12C05" w:rsidP="004C07AB">
      <w:pPr>
        <w:pStyle w:val="SALegal3"/>
      </w:pPr>
      <w:r w:rsidRPr="00D301F2">
        <w:t xml:space="preserve">a local supplier (as defined in the Principal’s procurement policy as published at the Date of Acceptance of Tender); or </w:t>
      </w:r>
    </w:p>
    <w:p w14:paraId="0149D6D4" w14:textId="77777777" w:rsidR="00C12C05" w:rsidRPr="00D301F2" w:rsidRDefault="00C12C05" w:rsidP="004C07AB">
      <w:pPr>
        <w:pStyle w:val="SALegal3"/>
      </w:pPr>
      <w:r w:rsidRPr="00D301F2">
        <w:t xml:space="preserve">at least 50% owned by Aboriginal or Torres Strait Islander persons, </w:t>
      </w:r>
    </w:p>
    <w:p w14:paraId="08C33EF6" w14:textId="77777777" w:rsidR="00C12C05" w:rsidRPr="00D301F2" w:rsidRDefault="00C12C05" w:rsidP="00C12C05">
      <w:pPr>
        <w:pStyle w:val="SAParagraph"/>
      </w:pPr>
      <w:r w:rsidRPr="00D301F2">
        <w:t xml:space="preserve">and if not, whether such a </w:t>
      </w:r>
      <w:r w:rsidR="00567215">
        <w:t>Subcontractor</w:t>
      </w:r>
      <w:r w:rsidRPr="00D301F2">
        <w:t xml:space="preserve"> is available to undertake the Work which is proposed to be subcontracted.</w:t>
      </w:r>
    </w:p>
    <w:p w14:paraId="455322D5" w14:textId="77777777" w:rsidR="003D7EF7" w:rsidRPr="00D301F2" w:rsidRDefault="003D7EF7" w:rsidP="00E13606">
      <w:pPr>
        <w:pStyle w:val="SAParagraph"/>
      </w:pPr>
      <w:r w:rsidRPr="00D301F2">
        <w:t xml:space="preserve">With a request for approval, the </w:t>
      </w:r>
      <w:r w:rsidR="007F5270" w:rsidRPr="00D301F2">
        <w:t>Contractor</w:t>
      </w:r>
      <w:r w:rsidRPr="00D301F2">
        <w:t xml:space="preserve"> shall give the </w:t>
      </w:r>
      <w:r w:rsidR="00C62D82" w:rsidRPr="00D301F2">
        <w:t>Superintendent</w:t>
      </w:r>
      <w:r w:rsidRPr="00D301F2">
        <w:t xml:space="preserve"> written particulars of the </w:t>
      </w:r>
      <w:r w:rsidR="00FE0AEC" w:rsidRPr="00D301F2">
        <w:t>W</w:t>
      </w:r>
      <w:r w:rsidRPr="00D301F2">
        <w:t xml:space="preserve">ork to be subcontracted and the name and address of the proposed </w:t>
      </w:r>
      <w:r w:rsidR="00502FBD">
        <w:t>Subcontractor</w:t>
      </w:r>
      <w:r w:rsidRPr="00D301F2">
        <w:t xml:space="preserve">. The </w:t>
      </w:r>
      <w:r w:rsidR="007F5270" w:rsidRPr="00D301F2">
        <w:t>Contractor</w:t>
      </w:r>
      <w:r w:rsidRPr="00D301F2">
        <w:t xml:space="preserve"> shall give the </w:t>
      </w:r>
      <w:r w:rsidR="00C62D82" w:rsidRPr="00D301F2">
        <w:t>Superintendent</w:t>
      </w:r>
      <w:r w:rsidRPr="00D301F2">
        <w:t xml:space="preserve"> other information which the </w:t>
      </w:r>
      <w:r w:rsidR="00C62D82" w:rsidRPr="00D301F2">
        <w:t>Superintendent</w:t>
      </w:r>
      <w:r w:rsidRPr="00D301F2">
        <w:t xml:space="preserve"> reasonably requests, including the proposed subcontract documents without prices.</w:t>
      </w:r>
    </w:p>
    <w:p w14:paraId="216C24F4" w14:textId="77777777" w:rsidR="003D7EF7" w:rsidRPr="00D301F2" w:rsidRDefault="003D7EF7" w:rsidP="00C24E04">
      <w:pPr>
        <w:pStyle w:val="SAParagraph"/>
      </w:pPr>
      <w:r w:rsidRPr="00D301F2">
        <w:t xml:space="preserve">Within </w:t>
      </w:r>
      <w:r w:rsidR="00765EEE">
        <w:t>10 Business Days</w:t>
      </w:r>
      <w:r w:rsidRPr="00D301F2">
        <w:t xml:space="preserve"> of the Contractor</w:t>
      </w:r>
      <w:r w:rsidR="00E14312" w:rsidRPr="00D301F2">
        <w:t>’</w:t>
      </w:r>
      <w:r w:rsidRPr="00D301F2">
        <w:t xml:space="preserve">s request for approval, the </w:t>
      </w:r>
      <w:r w:rsidR="00C62D82" w:rsidRPr="00D301F2">
        <w:t>Superintendent</w:t>
      </w:r>
      <w:r w:rsidRPr="00D301F2">
        <w:t xml:space="preserve"> shall give the </w:t>
      </w:r>
      <w:r w:rsidR="007F5270" w:rsidRPr="00D301F2">
        <w:t>Contractor</w:t>
      </w:r>
      <w:r w:rsidRPr="00D301F2">
        <w:t xml:space="preserve"> written notice of approval or of the reasons why approval is not given.</w:t>
      </w:r>
    </w:p>
    <w:p w14:paraId="4CD25F16" w14:textId="77777777" w:rsidR="003D7EF7" w:rsidRPr="00D301F2" w:rsidRDefault="003D7EF7" w:rsidP="00C24E04">
      <w:pPr>
        <w:pStyle w:val="SAParagraph"/>
      </w:pPr>
      <w:r w:rsidRPr="00D301F2">
        <w:t>Approval may be conditional upon the subcontract including:</w:t>
      </w:r>
    </w:p>
    <w:p w14:paraId="3D969C8B" w14:textId="77777777" w:rsidR="003D7EF7" w:rsidRPr="00D301F2" w:rsidRDefault="003D7EF7" w:rsidP="004C07AB">
      <w:pPr>
        <w:pStyle w:val="SALegal3"/>
      </w:pPr>
      <w:r w:rsidRPr="00D301F2">
        <w:t xml:space="preserve">provision that the </w:t>
      </w:r>
      <w:r w:rsidR="00502FBD">
        <w:t>Subcontractor</w:t>
      </w:r>
      <w:r w:rsidRPr="00D301F2">
        <w:t xml:space="preserve"> shall not assign nor subcontract without the Contractor</w:t>
      </w:r>
      <w:r w:rsidR="00E14312" w:rsidRPr="00D301F2">
        <w:t>’</w:t>
      </w:r>
      <w:r w:rsidRPr="00D301F2">
        <w:t>s written consent; and</w:t>
      </w:r>
    </w:p>
    <w:p w14:paraId="56005A42" w14:textId="77777777" w:rsidR="003D7EF7" w:rsidRPr="00D301F2" w:rsidRDefault="003D7EF7" w:rsidP="004C07AB">
      <w:pPr>
        <w:pStyle w:val="SALegal3"/>
      </w:pPr>
      <w:r w:rsidRPr="00D301F2">
        <w:t xml:space="preserve">provisions which may be reasonably necessary to enable the </w:t>
      </w:r>
      <w:r w:rsidR="007F5270" w:rsidRPr="00D301F2">
        <w:t>Contractor</w:t>
      </w:r>
      <w:r w:rsidRPr="00D301F2">
        <w:t xml:space="preserve"> to fulfil the Contractor</w:t>
      </w:r>
      <w:r w:rsidR="00E14312" w:rsidRPr="00D301F2">
        <w:t>’</w:t>
      </w:r>
      <w:r w:rsidRPr="00D301F2">
        <w:t>s obligations to the Principal.</w:t>
      </w:r>
    </w:p>
    <w:p w14:paraId="6693870B" w14:textId="77777777" w:rsidR="003D7EF7" w:rsidRPr="00D301F2" w:rsidRDefault="003D7EF7" w:rsidP="00C24E04">
      <w:pPr>
        <w:pStyle w:val="SALegal2headingonly"/>
      </w:pPr>
      <w:bookmarkStart w:id="260" w:name="_Ref52297298"/>
      <w:r w:rsidRPr="00D301F2">
        <w:t xml:space="preserve">Selected </w:t>
      </w:r>
      <w:r w:rsidR="00FE0AEC" w:rsidRPr="00D301F2">
        <w:t>S</w:t>
      </w:r>
      <w:r w:rsidRPr="00D301F2">
        <w:t xml:space="preserve">ubcontract </w:t>
      </w:r>
      <w:r w:rsidR="00FE0AEC" w:rsidRPr="00D301F2">
        <w:t>W</w:t>
      </w:r>
      <w:r w:rsidRPr="00D301F2">
        <w:t>ork</w:t>
      </w:r>
      <w:bookmarkEnd w:id="260"/>
    </w:p>
    <w:p w14:paraId="44B08E82" w14:textId="77777777" w:rsidR="003D7EF7" w:rsidRPr="00D301F2" w:rsidRDefault="003D7EF7" w:rsidP="00C24E04">
      <w:pPr>
        <w:pStyle w:val="SAParagraph"/>
      </w:pPr>
      <w:r w:rsidRPr="00D301F2">
        <w:t xml:space="preserve">If the Principal has included in the invitation to tender a list of one or more </w:t>
      </w:r>
      <w:r w:rsidR="00C34871" w:rsidRPr="00D301F2">
        <w:t>S</w:t>
      </w:r>
      <w:r w:rsidRPr="00D301F2">
        <w:t xml:space="preserve">elected </w:t>
      </w:r>
      <w:r w:rsidR="00C34871" w:rsidRPr="00D301F2">
        <w:t>S</w:t>
      </w:r>
      <w:r w:rsidRPr="00D301F2">
        <w:t xml:space="preserve">ubcontractors for particular </w:t>
      </w:r>
      <w:r w:rsidR="00C34871" w:rsidRPr="00D301F2">
        <w:t>W</w:t>
      </w:r>
      <w:r w:rsidRPr="00D301F2">
        <w:t xml:space="preserve">ork, the Contractor shall subcontract that </w:t>
      </w:r>
      <w:r w:rsidR="00C34871" w:rsidRPr="00D301F2">
        <w:t>W</w:t>
      </w:r>
      <w:r w:rsidRPr="00D301F2">
        <w:t xml:space="preserve">ork to a </w:t>
      </w:r>
      <w:r w:rsidR="00C34871" w:rsidRPr="00D301F2">
        <w:t>S</w:t>
      </w:r>
      <w:r w:rsidRPr="00D301F2">
        <w:t xml:space="preserve">elected </w:t>
      </w:r>
      <w:r w:rsidR="00C34871" w:rsidRPr="00D301F2">
        <w:t>S</w:t>
      </w:r>
      <w:r w:rsidRPr="00D301F2">
        <w:t xml:space="preserve">ubcontractor and thereupon give the </w:t>
      </w:r>
      <w:r w:rsidR="00C62D82" w:rsidRPr="00D301F2">
        <w:t>Superintendent</w:t>
      </w:r>
      <w:r w:rsidRPr="00D301F2">
        <w:t xml:space="preserve"> written notice of that </w:t>
      </w:r>
      <w:r w:rsidR="00C34871" w:rsidRPr="00D301F2">
        <w:t>S</w:t>
      </w:r>
      <w:r w:rsidRPr="00D301F2">
        <w:t xml:space="preserve">elected </w:t>
      </w:r>
      <w:r w:rsidR="00C34871" w:rsidRPr="00D301F2">
        <w:t>S</w:t>
      </w:r>
      <w:r w:rsidRPr="00D301F2">
        <w:t>ubcontractor</w:t>
      </w:r>
      <w:r w:rsidR="00E14312" w:rsidRPr="00D301F2">
        <w:t>’</w:t>
      </w:r>
      <w:r w:rsidRPr="00D301F2">
        <w:t>s name.</w:t>
      </w:r>
    </w:p>
    <w:p w14:paraId="4457DF14" w14:textId="77777777" w:rsidR="003D7EF7" w:rsidRPr="00D301F2" w:rsidRDefault="003D7EF7" w:rsidP="00C24E04">
      <w:pPr>
        <w:pStyle w:val="SAParagraph"/>
      </w:pPr>
      <w:r w:rsidRPr="00D301F2">
        <w:t xml:space="preserve">If no </w:t>
      </w:r>
      <w:r w:rsidR="00502FBD">
        <w:t>Subcontractor</w:t>
      </w:r>
      <w:r w:rsidRPr="00D301F2">
        <w:t xml:space="preserve"> on the Principal</w:t>
      </w:r>
      <w:r w:rsidR="00E14312" w:rsidRPr="00D301F2">
        <w:t>’</w:t>
      </w:r>
      <w:r w:rsidRPr="00D301F2">
        <w:t xml:space="preserve">s list will subcontract to carry out the </w:t>
      </w:r>
      <w:r w:rsidR="000F7B26" w:rsidRPr="00D301F2">
        <w:t>Selected Subcontract Work</w:t>
      </w:r>
      <w:r w:rsidRPr="00D301F2">
        <w:t>, the Contractor shall provide a list for the written approval of the Superintendent.</w:t>
      </w:r>
    </w:p>
    <w:p w14:paraId="7A15D189" w14:textId="77777777" w:rsidR="003D7EF7" w:rsidRPr="00D301F2" w:rsidRDefault="003D7EF7" w:rsidP="00C24E04">
      <w:pPr>
        <w:pStyle w:val="SALegal2headingonly"/>
      </w:pPr>
      <w:bookmarkStart w:id="261" w:name="_Ref52299025"/>
      <w:r w:rsidRPr="00D301F2">
        <w:t>Novation</w:t>
      </w:r>
      <w:bookmarkEnd w:id="261"/>
    </w:p>
    <w:p w14:paraId="32147BB7" w14:textId="77777777" w:rsidR="003D7EF7" w:rsidRPr="00D301F2" w:rsidRDefault="003D7EF7" w:rsidP="00C24E04">
      <w:pPr>
        <w:pStyle w:val="SAParagraph"/>
      </w:pPr>
      <w:r w:rsidRPr="00D301F2">
        <w:t>When</w:t>
      </w:r>
      <w:r w:rsidR="00765EEE">
        <w:t>, and within the time</w:t>
      </w:r>
      <w:r w:rsidRPr="00D301F2">
        <w:t xml:space="preserve"> directed by the Principal, the Contractor, without being entitled to compensation, shall execute a deed of novation in the form included in the </w:t>
      </w:r>
      <w:r w:rsidR="00765EEE">
        <w:t>Contract (or where not included, the form reasonably directed by the Principal)</w:t>
      </w:r>
      <w:r w:rsidRPr="00D301F2">
        <w:t xml:space="preserve">, such deed being between the </w:t>
      </w:r>
      <w:r w:rsidRPr="00D301F2">
        <w:lastRenderedPageBreak/>
        <w:t xml:space="preserve">Principal, the Contractor and the </w:t>
      </w:r>
      <w:r w:rsidR="00502FBD">
        <w:t>Subcontractor</w:t>
      </w:r>
      <w:r w:rsidRPr="00D301F2">
        <w:t xml:space="preserve"> or </w:t>
      </w:r>
      <w:r w:rsidR="000F7B26" w:rsidRPr="00D301F2">
        <w:t xml:space="preserve">Selected Subcontractor </w:t>
      </w:r>
      <w:r w:rsidRPr="00D301F2">
        <w:t xml:space="preserve">stated in </w:t>
      </w:r>
      <w:r w:rsidR="00E235D1" w:rsidRPr="00D301F2">
        <w:t>Item</w:t>
      </w:r>
      <w:r w:rsidR="0008337C">
        <w:t xml:space="preserve"> </w:t>
      </w:r>
      <w:r w:rsidR="000753D2">
        <w:fldChar w:fldCharType="begin"/>
      </w:r>
      <w:r w:rsidR="000753D2">
        <w:instrText xml:space="preserve"> REF _Ref194657230 \r \h </w:instrText>
      </w:r>
      <w:r w:rsidR="000753D2">
        <w:fldChar w:fldCharType="separate"/>
      </w:r>
      <w:r w:rsidR="00F96953">
        <w:t>18</w:t>
      </w:r>
      <w:r w:rsidR="000753D2">
        <w:fldChar w:fldCharType="end"/>
      </w:r>
      <w:r w:rsidRPr="00D301F2">
        <w:t xml:space="preserve"> for the particular part of WUC.</w:t>
      </w:r>
    </w:p>
    <w:p w14:paraId="56DAFA90" w14:textId="77777777" w:rsidR="003D7EF7" w:rsidRPr="00D301F2" w:rsidRDefault="003D7EF7" w:rsidP="00C24E04">
      <w:pPr>
        <w:pStyle w:val="SALegal2headingonly"/>
      </w:pPr>
      <w:r w:rsidRPr="00D301F2">
        <w:t>Contractor</w:t>
      </w:r>
      <w:r w:rsidR="00E14312" w:rsidRPr="00D301F2">
        <w:t>’</w:t>
      </w:r>
      <w:r w:rsidRPr="00D301F2">
        <w:t>s responsibility</w:t>
      </w:r>
    </w:p>
    <w:p w14:paraId="29CB5369" w14:textId="77777777" w:rsidR="003D7EF7" w:rsidRPr="00D301F2" w:rsidRDefault="003D7EF7" w:rsidP="00C24E04">
      <w:pPr>
        <w:pStyle w:val="SAParagraph"/>
      </w:pPr>
      <w:r w:rsidRPr="00D301F2">
        <w:t xml:space="preserve">Except where the Contract otherwise provides, the Contractor shall be liable to the Principal for the acts, defaults and omissions of </w:t>
      </w:r>
      <w:r w:rsidR="00567215">
        <w:t>Subcontractor</w:t>
      </w:r>
      <w:r w:rsidRPr="00D301F2">
        <w:t xml:space="preserve">s (including </w:t>
      </w:r>
      <w:r w:rsidR="000F7B26" w:rsidRPr="00D301F2">
        <w:t>Selected Subcontractors</w:t>
      </w:r>
      <w:r w:rsidRPr="00D301F2">
        <w:t xml:space="preserve">) and employees and agents of </w:t>
      </w:r>
      <w:r w:rsidR="00567215">
        <w:t>Subcontractor</w:t>
      </w:r>
      <w:r w:rsidRPr="00D301F2">
        <w:t>s as if they were those of the Contractor.</w:t>
      </w:r>
    </w:p>
    <w:p w14:paraId="784BA89A" w14:textId="77777777" w:rsidR="003D7EF7" w:rsidRDefault="003D7EF7" w:rsidP="00C24E04">
      <w:pPr>
        <w:pStyle w:val="SAParagraph"/>
      </w:pPr>
      <w:r w:rsidRPr="00D301F2">
        <w:t>Approval to subcontract shall not relieve the Contractor from any liability or obligation under the Contract.</w:t>
      </w:r>
    </w:p>
    <w:p w14:paraId="09900466" w14:textId="77777777" w:rsidR="000229B9" w:rsidRDefault="000229B9" w:rsidP="000229B9">
      <w:pPr>
        <w:pStyle w:val="SALegal2headingonly"/>
        <w:tabs>
          <w:tab w:val="clear" w:pos="794"/>
        </w:tabs>
        <w:outlineLvl w:val="9"/>
      </w:pPr>
      <w:bookmarkStart w:id="262" w:name="_Ref198197930"/>
      <w:r>
        <w:t>Manufacturer and Subcontractor warranties</w:t>
      </w:r>
      <w:bookmarkEnd w:id="262"/>
    </w:p>
    <w:p w14:paraId="7505789F" w14:textId="77777777" w:rsidR="000229B9" w:rsidRDefault="000229B9" w:rsidP="000229B9">
      <w:pPr>
        <w:pStyle w:val="SAParagraph"/>
      </w:pPr>
      <w:r>
        <w:t>Without limiting any other provision of the Contract, the Contractor shall obtain:</w:t>
      </w:r>
    </w:p>
    <w:p w14:paraId="6DF1551C" w14:textId="77777777" w:rsidR="000229B9" w:rsidRDefault="000229B9" w:rsidP="000229B9">
      <w:pPr>
        <w:pStyle w:val="SALegal3"/>
      </w:pPr>
      <w:r>
        <w:t>the Subcontractor’s warranties and installation certificates for the Work or items required elsewhere in the Contract for the periods set out in the Contract; and</w:t>
      </w:r>
    </w:p>
    <w:p w14:paraId="5E5AFBFF" w14:textId="77777777" w:rsidR="000229B9" w:rsidRDefault="000229B9" w:rsidP="000229B9">
      <w:pPr>
        <w:pStyle w:val="SALegal3"/>
      </w:pPr>
      <w:bookmarkStart w:id="263" w:name="_Ref230693108"/>
      <w:r>
        <w:t>warranties and installation certificates from any other Subcontractors relating to The Works on terms commonly provided by those Subcontractors.</w:t>
      </w:r>
      <w:bookmarkEnd w:id="263"/>
    </w:p>
    <w:p w14:paraId="638243F8" w14:textId="77777777" w:rsidR="00CD0A74" w:rsidRDefault="00CD0A74" w:rsidP="00CD0A74">
      <w:pPr>
        <w:pStyle w:val="SAParagraph"/>
      </w:pPr>
      <w:r>
        <w:t xml:space="preserve">For clarity, Subclause </w:t>
      </w:r>
      <w:r w:rsidR="00365F70">
        <w:fldChar w:fldCharType="begin"/>
      </w:r>
      <w:r w:rsidR="00365F70">
        <w:instrText xml:space="preserve"> REF _Ref230693108 \w \h </w:instrText>
      </w:r>
      <w:r w:rsidR="00365F70">
        <w:fldChar w:fldCharType="separate"/>
      </w:r>
      <w:r w:rsidR="00F96953">
        <w:t>9.6(b)</w:t>
      </w:r>
      <w:r w:rsidR="00365F70">
        <w:fldChar w:fldCharType="end"/>
      </w:r>
      <w:r>
        <w:t xml:space="preserve"> </w:t>
      </w:r>
      <w:r w:rsidRPr="003B3925">
        <w:t>does not apply to the extent that a Subcontractor does not commonly provide a</w:t>
      </w:r>
      <w:r>
        <w:t xml:space="preserve"> </w:t>
      </w:r>
      <w:r w:rsidRPr="003B3925">
        <w:t xml:space="preserve">warranty </w:t>
      </w:r>
      <w:r>
        <w:t xml:space="preserve">or installation certificate </w:t>
      </w:r>
      <w:r w:rsidRPr="003B3925">
        <w:t>for the Work carried out by the Subcontractor</w:t>
      </w:r>
      <w:r>
        <w:t>.</w:t>
      </w:r>
    </w:p>
    <w:p w14:paraId="1776753C" w14:textId="77777777" w:rsidR="000229B9" w:rsidRDefault="000229B9" w:rsidP="000229B9">
      <w:pPr>
        <w:pStyle w:val="SAParagraph"/>
      </w:pPr>
      <w:r>
        <w:t xml:space="preserve">Unless otherwise directed by the Superintendent, the warranties and certifications required by this Subclause </w:t>
      </w:r>
      <w:r>
        <w:fldChar w:fldCharType="begin"/>
      </w:r>
      <w:r>
        <w:instrText xml:space="preserve"> REF _Ref198197930 \w \h </w:instrText>
      </w:r>
      <w:r>
        <w:fldChar w:fldCharType="separate"/>
      </w:r>
      <w:r w:rsidR="00F96953">
        <w:t>9.6</w:t>
      </w:r>
      <w:r>
        <w:fldChar w:fldCharType="end"/>
      </w:r>
      <w:r>
        <w:t xml:space="preserve"> must be:</w:t>
      </w:r>
    </w:p>
    <w:p w14:paraId="367C471B" w14:textId="77777777" w:rsidR="000229B9" w:rsidRDefault="000229B9" w:rsidP="000229B9">
      <w:pPr>
        <w:pStyle w:val="SALegal3"/>
      </w:pPr>
      <w:r>
        <w:t>in writing and given severally in the name of both the Principal and the Contractor, or transferred in writing to the Principal so that the Principal may have the benefit of the warranties;</w:t>
      </w:r>
    </w:p>
    <w:p w14:paraId="58C09526" w14:textId="77777777" w:rsidR="000229B9" w:rsidRDefault="000229B9" w:rsidP="000229B9">
      <w:pPr>
        <w:pStyle w:val="SALegal3"/>
      </w:pPr>
      <w:r>
        <w:t>given with effect from the Date of Practical Completion; and</w:t>
      </w:r>
    </w:p>
    <w:p w14:paraId="6F26B170" w14:textId="77777777" w:rsidR="000229B9" w:rsidRDefault="000229B9" w:rsidP="000229B9">
      <w:pPr>
        <w:pStyle w:val="SALegal3"/>
      </w:pPr>
      <w:r>
        <w:t>provided to the Superintendent by the Contractor as a condition precedent to Practical Completion.</w:t>
      </w:r>
    </w:p>
    <w:p w14:paraId="3A71FF56" w14:textId="77777777" w:rsidR="000229B9" w:rsidRPr="00D301F2" w:rsidRDefault="000229B9" w:rsidP="000229B9">
      <w:pPr>
        <w:pStyle w:val="SAParagraph"/>
      </w:pPr>
      <w:r>
        <w:t>No warranty shall be construed as, or have the effect of, relieving the Contractor of any of its obligations under the Contract or derogate from any rights which the Principal may have against the Contractor in respect of the subject matter of the warranties</w:t>
      </w:r>
      <w:r w:rsidR="00160157">
        <w:t>.</w:t>
      </w:r>
    </w:p>
    <w:p w14:paraId="425D6494" w14:textId="77777777" w:rsidR="00504D34" w:rsidRDefault="002F107B" w:rsidP="00C24E04">
      <w:pPr>
        <w:pStyle w:val="SALegal1"/>
      </w:pPr>
      <w:bookmarkStart w:id="264" w:name="_Toc65779865"/>
      <w:bookmarkStart w:id="265" w:name="_Toc110961589"/>
      <w:bookmarkStart w:id="266" w:name="_Ref195633587"/>
      <w:bookmarkStart w:id="267" w:name="_Ref225168805"/>
      <w:bookmarkStart w:id="268" w:name="_Toc232583442"/>
      <w:r w:rsidRPr="00D301F2">
        <w:t xml:space="preserve">Intellectual </w:t>
      </w:r>
      <w:r w:rsidR="00FE0AEC" w:rsidRPr="00D301F2">
        <w:t>P</w:t>
      </w:r>
      <w:r w:rsidRPr="00D301F2">
        <w:t xml:space="preserve">roperty </w:t>
      </w:r>
      <w:r w:rsidR="00FE0AEC" w:rsidRPr="00D301F2">
        <w:t>R</w:t>
      </w:r>
      <w:r w:rsidRPr="00D301F2">
        <w:t>ights</w:t>
      </w:r>
      <w:bookmarkEnd w:id="264"/>
      <w:bookmarkEnd w:id="265"/>
      <w:bookmarkEnd w:id="266"/>
      <w:bookmarkEnd w:id="267"/>
      <w:bookmarkEnd w:id="268"/>
    </w:p>
    <w:p w14:paraId="13E84F8B" w14:textId="77777777" w:rsidR="00CD0A74" w:rsidRPr="00573EF9" w:rsidRDefault="00CD0A74" w:rsidP="00CD0A74">
      <w:pPr>
        <w:pStyle w:val="SALegal2"/>
        <w:rPr>
          <w:b/>
          <w:bCs/>
          <w:snapToGrid w:val="0"/>
        </w:rPr>
      </w:pPr>
      <w:r w:rsidRPr="00573EF9">
        <w:rPr>
          <w:b/>
          <w:bCs/>
        </w:rPr>
        <w:t>Warranties</w:t>
      </w:r>
      <w:r w:rsidRPr="00573EF9">
        <w:rPr>
          <w:b/>
          <w:bCs/>
          <w:snapToGrid w:val="0"/>
        </w:rPr>
        <w:t xml:space="preserve"> </w:t>
      </w:r>
    </w:p>
    <w:p w14:paraId="52404FCD" w14:textId="77777777" w:rsidR="00CD0A74" w:rsidRPr="00EC0E91" w:rsidRDefault="00CD0A74" w:rsidP="00CD0A74">
      <w:pPr>
        <w:pStyle w:val="SAParagraph"/>
      </w:pPr>
      <w:r w:rsidRPr="00EC0E91">
        <w:t xml:space="preserve">The Principal warrants that, unless otherwise provided in the Contract, </w:t>
      </w:r>
      <w:r>
        <w:t xml:space="preserve">the </w:t>
      </w:r>
      <w:r w:rsidRPr="00EC0E91">
        <w:t>design, materials, documents and methods of working, each specified in the Contract or provided or directed by the Principal or the Superintendent shall not infringe any Intellectual Property Right.</w:t>
      </w:r>
    </w:p>
    <w:p w14:paraId="0842502E" w14:textId="77777777" w:rsidR="00CD0A74" w:rsidRPr="008B69ED" w:rsidRDefault="00CD0A74" w:rsidP="00CD0A74">
      <w:pPr>
        <w:pStyle w:val="SAParagraph"/>
      </w:pPr>
      <w:r w:rsidRPr="00EC0E91">
        <w:t xml:space="preserve">The </w:t>
      </w:r>
      <w:r w:rsidRPr="008B69ED">
        <w:t>Contractor warrants that any Existing Contractor Designs, Contractor’s Design Documents, other design, materials, documents and methods of working, each provided by the Contractor or any Subcontractor, shall not infringe any Intellectual Property Right.</w:t>
      </w:r>
    </w:p>
    <w:p w14:paraId="730AACFB" w14:textId="77777777" w:rsidR="00CD0A74" w:rsidRPr="008B69ED" w:rsidRDefault="00CD0A74" w:rsidP="00CD0A74">
      <w:pPr>
        <w:pStyle w:val="SALegal2"/>
        <w:rPr>
          <w:b/>
          <w:bCs/>
        </w:rPr>
      </w:pPr>
      <w:r w:rsidRPr="008B69ED">
        <w:rPr>
          <w:b/>
          <w:bCs/>
        </w:rPr>
        <w:lastRenderedPageBreak/>
        <w:t>Background IP</w:t>
      </w:r>
    </w:p>
    <w:p w14:paraId="7B9B02D4" w14:textId="77777777" w:rsidR="00CD0A74" w:rsidRPr="008B69ED" w:rsidRDefault="00CD0A74" w:rsidP="00CD0A74">
      <w:pPr>
        <w:pStyle w:val="SAParagraph"/>
      </w:pPr>
      <w:r w:rsidRPr="008B69ED">
        <w:t>Background IP of a party shall remain the property of that party.</w:t>
      </w:r>
    </w:p>
    <w:p w14:paraId="04C883B8" w14:textId="77777777" w:rsidR="00CD0A74" w:rsidRPr="008B69ED" w:rsidRDefault="00CD0A74" w:rsidP="00CD0A74">
      <w:pPr>
        <w:pStyle w:val="SAParagraph"/>
      </w:pPr>
      <w:r w:rsidRPr="008B69ED">
        <w:t>The Principal grants the Contractor a revocable, royalty-free, non-exclusive, non-transferable licence to use the Principal’s Background IP for the purpose of complying with the Contractor’s obligations under the Contract and for no other purpose.</w:t>
      </w:r>
    </w:p>
    <w:p w14:paraId="1B71D155" w14:textId="77777777" w:rsidR="00CD0A74" w:rsidRPr="008B69ED" w:rsidRDefault="00CD0A74" w:rsidP="00CD0A74">
      <w:pPr>
        <w:pStyle w:val="SAParagraph"/>
        <w:rPr>
          <w:iCs/>
        </w:rPr>
      </w:pPr>
      <w:r w:rsidRPr="008B69ED">
        <w:t xml:space="preserve">To the extent that the Contractor’s Background IP attaches to, or is necessary or desirable for the use of the Project IP, for the carrying out or completion of WUC or the effective use of The Works, the Contractor grants to, or must otherwise procure or obtain for, the Principal a </w:t>
      </w:r>
      <w:r w:rsidRPr="008B69ED">
        <w:rPr>
          <w:iCs/>
        </w:rPr>
        <w:t xml:space="preserve">perpetual, world-wide, irrevocable, royalty free, non-exclusive, transferable licence, including the right to sub-licence, to use, copy, reproduce, modify, adapt and publish the Contractor’s Background IP for WUC (including testing and commissioning),  for the operation of The Works and for any of the purposes set out in Subclause </w:t>
      </w:r>
      <w:r w:rsidRPr="008B69ED">
        <w:rPr>
          <w:iCs/>
        </w:rPr>
        <w:fldChar w:fldCharType="begin"/>
      </w:r>
      <w:r w:rsidRPr="008B69ED">
        <w:rPr>
          <w:iCs/>
        </w:rPr>
        <w:instrText xml:space="preserve"> REF _Ref197962424 \w \h  \* MERGEFORMAT </w:instrText>
      </w:r>
      <w:r w:rsidRPr="008B69ED">
        <w:rPr>
          <w:iCs/>
        </w:rPr>
      </w:r>
      <w:r w:rsidRPr="008B69ED">
        <w:rPr>
          <w:iCs/>
        </w:rPr>
        <w:fldChar w:fldCharType="separate"/>
      </w:r>
      <w:r w:rsidR="00F96953">
        <w:rPr>
          <w:iCs/>
        </w:rPr>
        <w:t>10.3</w:t>
      </w:r>
      <w:r w:rsidRPr="008B69ED">
        <w:rPr>
          <w:iCs/>
        </w:rPr>
        <w:fldChar w:fldCharType="end"/>
      </w:r>
      <w:r w:rsidRPr="008B69ED">
        <w:t>.</w:t>
      </w:r>
      <w:r w:rsidRPr="008B69ED">
        <w:rPr>
          <w:iCs/>
        </w:rPr>
        <w:t xml:space="preserve"> </w:t>
      </w:r>
    </w:p>
    <w:p w14:paraId="78787926" w14:textId="77777777" w:rsidR="00CD0A74" w:rsidRPr="008B69ED" w:rsidRDefault="00CD0A74" w:rsidP="00CD0A74">
      <w:pPr>
        <w:pStyle w:val="SAParagraph"/>
        <w:rPr>
          <w:iCs/>
        </w:rPr>
      </w:pPr>
      <w:r w:rsidRPr="008B69ED">
        <w:rPr>
          <w:iCs/>
        </w:rPr>
        <w:t>Each party warrants and represents to the other party that the use of the party’s Background IP will not infringe any Intellectual Property Rights of a third party.</w:t>
      </w:r>
    </w:p>
    <w:p w14:paraId="40CCADC0" w14:textId="77777777" w:rsidR="00CD0A74" w:rsidRPr="008B69ED" w:rsidRDefault="00CD0A74" w:rsidP="00CD0A74">
      <w:pPr>
        <w:pStyle w:val="SALegal2"/>
        <w:rPr>
          <w:b/>
          <w:bCs/>
          <w:snapToGrid w:val="0"/>
        </w:rPr>
      </w:pPr>
      <w:bookmarkStart w:id="269" w:name="_Ref197962424"/>
      <w:r w:rsidRPr="008B69ED">
        <w:rPr>
          <w:b/>
          <w:bCs/>
        </w:rPr>
        <w:t>Intellectual</w:t>
      </w:r>
      <w:r w:rsidRPr="008B69ED">
        <w:rPr>
          <w:b/>
          <w:bCs/>
          <w:snapToGrid w:val="0"/>
        </w:rPr>
        <w:t xml:space="preserve"> Property Rights granted to Principal</w:t>
      </w:r>
      <w:bookmarkEnd w:id="269"/>
    </w:p>
    <w:p w14:paraId="07327DD6" w14:textId="77777777" w:rsidR="00C16593" w:rsidRPr="00C16593" w:rsidRDefault="00C16593" w:rsidP="00C16593">
      <w:pPr>
        <w:pStyle w:val="SAParagraph"/>
      </w:pPr>
      <w:r w:rsidRPr="00C16593">
        <w:t>The Alternative in Item </w:t>
      </w:r>
      <w:r w:rsidRPr="00C16593">
        <w:fldChar w:fldCharType="begin"/>
      </w:r>
      <w:r w:rsidRPr="00C16593">
        <w:instrText xml:space="preserve"> REF _Ref225340961 \w \h </w:instrText>
      </w:r>
      <w:r>
        <w:instrText xml:space="preserve"> \* MERGEFORMAT </w:instrText>
      </w:r>
      <w:r w:rsidRPr="00C16593">
        <w:fldChar w:fldCharType="separate"/>
      </w:r>
      <w:r w:rsidR="00F96953">
        <w:t>18A</w:t>
      </w:r>
      <w:r w:rsidRPr="00C16593">
        <w:fldChar w:fldCharType="end"/>
      </w:r>
      <w:r w:rsidRPr="00C16593">
        <w:t xml:space="preserve"> applies.</w:t>
      </w:r>
    </w:p>
    <w:p w14:paraId="3712417A" w14:textId="77777777" w:rsidR="00C16593" w:rsidRPr="00C16593" w:rsidRDefault="00C16593" w:rsidP="00C16593">
      <w:pPr>
        <w:pStyle w:val="SAAlternative"/>
        <w:rPr>
          <w:iCs/>
        </w:rPr>
      </w:pPr>
      <w:r w:rsidRPr="00C16593">
        <w:rPr>
          <w:iCs/>
        </w:rPr>
        <w:t>Alternative 1</w:t>
      </w:r>
    </w:p>
    <w:p w14:paraId="5266AAC7" w14:textId="77777777" w:rsidR="00C16593" w:rsidRPr="00C16593" w:rsidRDefault="00C16593" w:rsidP="00C16593">
      <w:pPr>
        <w:pStyle w:val="SAParagraph"/>
      </w:pPr>
      <w:r w:rsidRPr="00C16593">
        <w:rPr>
          <w:iCs/>
        </w:rPr>
        <w:t>The Contractor grants to, or must procure or obtain for, the Principal a perpetual, world-wide, irrevocable, royalty free, non-exclusive, transferable licence, including the right to sub-licence, to use, copy, reproduce, modify, adapt and publish the Project IP for WUC (including testing and commissioning) and for the operation of The Works</w:t>
      </w:r>
      <w:r w:rsidRPr="00C16593">
        <w:t xml:space="preserve">. Such licence shall also include: </w:t>
      </w:r>
    </w:p>
    <w:p w14:paraId="47B27CBE" w14:textId="77777777" w:rsidR="00C16593" w:rsidRPr="00C16593" w:rsidRDefault="00C16593" w:rsidP="00C16593">
      <w:pPr>
        <w:pStyle w:val="SALegal3"/>
        <w:numPr>
          <w:ilvl w:val="3"/>
          <w:numId w:val="16"/>
        </w:numPr>
        <w:tabs>
          <w:tab w:val="left" w:pos="2381"/>
        </w:tabs>
      </w:pPr>
      <w:bookmarkStart w:id="270" w:name="_Ref204605692"/>
      <w:r w:rsidRPr="00C16593">
        <w:t xml:space="preserve">any subsequent repairs to, maintenance or servicing of (including the supply of replacement parts), or additions or alterations to, The Works; </w:t>
      </w:r>
    </w:p>
    <w:p w14:paraId="256866CF" w14:textId="77777777" w:rsidR="00C16593" w:rsidRPr="00C16593" w:rsidRDefault="00C16593" w:rsidP="00C16593">
      <w:pPr>
        <w:pStyle w:val="SALegal3"/>
        <w:numPr>
          <w:ilvl w:val="3"/>
          <w:numId w:val="16"/>
        </w:numPr>
        <w:tabs>
          <w:tab w:val="left" w:pos="2381"/>
        </w:tabs>
      </w:pPr>
      <w:r w:rsidRPr="00C16593">
        <w:t>the dismantling, selling, owning or financing The Works; and</w:t>
      </w:r>
      <w:bookmarkEnd w:id="270"/>
    </w:p>
    <w:p w14:paraId="313CC840" w14:textId="77777777" w:rsidR="00C16593" w:rsidRPr="00C16593" w:rsidRDefault="00C16593" w:rsidP="00C16593">
      <w:pPr>
        <w:pStyle w:val="SALegal3"/>
        <w:numPr>
          <w:ilvl w:val="3"/>
          <w:numId w:val="16"/>
        </w:numPr>
        <w:tabs>
          <w:tab w:val="left" w:pos="2381"/>
        </w:tabs>
      </w:pPr>
      <w:bookmarkStart w:id="271" w:name="_Ref204605695"/>
      <w:r w:rsidRPr="00C16593">
        <w:t>the carrying out and completion of Work (including WUC or any part of it) by the Principal or another party on behalf of the Principal where the Contract has been:</w:t>
      </w:r>
      <w:bookmarkEnd w:id="271"/>
    </w:p>
    <w:p w14:paraId="03DB09CF" w14:textId="77777777" w:rsidR="00C16593" w:rsidRPr="00C16593" w:rsidRDefault="00C16593" w:rsidP="00560F92">
      <w:pPr>
        <w:pStyle w:val="SALegal4"/>
        <w:numPr>
          <w:ilvl w:val="4"/>
          <w:numId w:val="16"/>
        </w:numPr>
      </w:pPr>
      <w:r w:rsidRPr="00C16593">
        <w:t>terminated by the Principal or otherwise ended at law prior to the issue of the Final Certificate; or</w:t>
      </w:r>
    </w:p>
    <w:p w14:paraId="0513F36A" w14:textId="77777777" w:rsidR="00C16593" w:rsidRPr="00C16593" w:rsidRDefault="00C16593" w:rsidP="00560F92">
      <w:pPr>
        <w:pStyle w:val="SALegal4"/>
        <w:numPr>
          <w:ilvl w:val="4"/>
          <w:numId w:val="16"/>
        </w:numPr>
      </w:pPr>
      <w:r w:rsidRPr="00C16593">
        <w:t xml:space="preserve">the Principal has taken Work out of the hands of the Contractor pursuant to Subclause </w:t>
      </w:r>
      <w:r w:rsidRPr="00C16593">
        <w:fldChar w:fldCharType="begin"/>
      </w:r>
      <w:r w:rsidRPr="00C16593">
        <w:instrText xml:space="preserve"> REF _Ref52298315 \w \h </w:instrText>
      </w:r>
      <w:r>
        <w:instrText xml:space="preserve"> \* MERGEFORMAT </w:instrText>
      </w:r>
      <w:r w:rsidRPr="00C16593">
        <w:fldChar w:fldCharType="separate"/>
      </w:r>
      <w:r w:rsidR="00F96953">
        <w:t>39.4(a)</w:t>
      </w:r>
      <w:r w:rsidRPr="00C16593">
        <w:fldChar w:fldCharType="end"/>
      </w:r>
      <w:r w:rsidRPr="00C16593">
        <w:t>,</w:t>
      </w:r>
    </w:p>
    <w:p w14:paraId="696DD93C" w14:textId="77777777" w:rsidR="00C16593" w:rsidRPr="00C16593" w:rsidRDefault="00C16593" w:rsidP="00C16593">
      <w:pPr>
        <w:pStyle w:val="SAParagraph"/>
      </w:pPr>
      <w:r w:rsidRPr="00C16593">
        <w:t>and the copying of the documents for such purposes.</w:t>
      </w:r>
    </w:p>
    <w:p w14:paraId="3633C7B0" w14:textId="77777777" w:rsidR="00C16593" w:rsidRPr="00EC0E91" w:rsidRDefault="00C16593" w:rsidP="00C16593">
      <w:pPr>
        <w:pStyle w:val="SAAlternative"/>
        <w:rPr>
          <w:i/>
        </w:rPr>
      </w:pPr>
      <w:r w:rsidRPr="00C16593">
        <w:t>Alternative 2</w:t>
      </w:r>
    </w:p>
    <w:p w14:paraId="7B806C32" w14:textId="77777777" w:rsidR="00CD0A74" w:rsidRPr="008B69ED" w:rsidRDefault="00CD0A74" w:rsidP="00CD0A74">
      <w:pPr>
        <w:pStyle w:val="SAParagraph"/>
      </w:pPr>
      <w:r w:rsidRPr="008B69ED">
        <w:t>All Project IP  hereby vests in the Principal and is the exclusive property of the Principal, and the Principal grants to the Contractor an irrevocable licence to use the Project IP for WUC. Such vesting shall not extend to components of the design which have been developed by the Contractor for general use in the Contractor’s Work and have not been specially developed for incorporation in the Contractor’s Design Documents.</w:t>
      </w:r>
    </w:p>
    <w:p w14:paraId="08C3C263" w14:textId="77777777" w:rsidR="00CD0A74" w:rsidRPr="008B69ED" w:rsidRDefault="00CD0A74" w:rsidP="00CD0A74">
      <w:pPr>
        <w:pStyle w:val="SAParagraph"/>
      </w:pPr>
      <w:r w:rsidRPr="008B69ED">
        <w:t>The Contractor shall do everything necessary to perfect such vesting. To the extent (if any) that the Project IP (or any part of the Project IP)  does not vest in the Principal, or the Contractor at any time acquires any right, title or interest in any Project IP the Contractor by this Contract assigns all right, title and interest in the Project IP to the Principal.</w:t>
      </w:r>
    </w:p>
    <w:p w14:paraId="59050C22" w14:textId="77777777" w:rsidR="00CD0A74" w:rsidRDefault="00CD0A74" w:rsidP="00CD0A74">
      <w:pPr>
        <w:pStyle w:val="SAParagraph"/>
      </w:pPr>
      <w:r w:rsidRPr="008B69ED">
        <w:lastRenderedPageBreak/>
        <w:t>The Contractor shall ensure that the Project IP is used, copied and supplied only for the purpose of WUC.</w:t>
      </w:r>
    </w:p>
    <w:p w14:paraId="31AF48B9" w14:textId="77777777" w:rsidR="00CD0A74" w:rsidRDefault="00CD0A74" w:rsidP="00CD0A74">
      <w:pPr>
        <w:pStyle w:val="SAParagraph"/>
      </w:pPr>
      <w:r>
        <w:t xml:space="preserve">To the extent the Project IP is not capable of being vested in the Principal because the Contractor does not own the Project IP or the Project IP cannot be assigned by the Contractor to the Principal, the Contractor must grant to, procure or obtain for, the Principal an irrevocable, royalty-free, worldwide, perpetual and transferable licence for the Principal to use, adapt, reproduce, amend, publish and sublicence the Project IP for WUC </w:t>
      </w:r>
      <w:r>
        <w:rPr>
          <w:iCs/>
        </w:rPr>
        <w:t xml:space="preserve">(including testing and commissioning) </w:t>
      </w:r>
      <w:r>
        <w:t>and for the operation of The Works. Such licence shall also include:</w:t>
      </w:r>
    </w:p>
    <w:p w14:paraId="2C85A8EA" w14:textId="77777777" w:rsidR="00CD0A74" w:rsidRDefault="00CD0A74" w:rsidP="00CD0A74">
      <w:pPr>
        <w:pStyle w:val="SALegal3"/>
      </w:pPr>
      <w:bookmarkStart w:id="272" w:name="_Ref204605697"/>
      <w:r>
        <w:t xml:space="preserve">any subsequent repairs to, maintenance or servicing of (including the supply of replacement parts), or additions or alterations to, The Works; </w:t>
      </w:r>
    </w:p>
    <w:p w14:paraId="1EADEC55" w14:textId="77777777" w:rsidR="00CD0A74" w:rsidRDefault="00CD0A74" w:rsidP="008B69ED">
      <w:pPr>
        <w:pStyle w:val="SALegal3"/>
        <w:widowControl w:val="0"/>
      </w:pPr>
      <w:r>
        <w:t>the dismantling, selling, owning or financing The Works; and</w:t>
      </w:r>
      <w:bookmarkEnd w:id="272"/>
      <w:r>
        <w:t xml:space="preserve"> </w:t>
      </w:r>
    </w:p>
    <w:p w14:paraId="11502BC2" w14:textId="77777777" w:rsidR="00CD0A74" w:rsidRDefault="00CD0A74" w:rsidP="008B69ED">
      <w:pPr>
        <w:pStyle w:val="SALegal3"/>
        <w:widowControl w:val="0"/>
      </w:pPr>
      <w:bookmarkStart w:id="273" w:name="_Ref204605698"/>
      <w:r>
        <w:t>the carrying out and completion of Work (including WUC or any part of it) by the Principal or another party on behalf of the Principal where the Contract has been:</w:t>
      </w:r>
      <w:bookmarkEnd w:id="273"/>
    </w:p>
    <w:p w14:paraId="4BAB71C4" w14:textId="77777777" w:rsidR="00CD0A74" w:rsidRDefault="00CD0A74" w:rsidP="00560F92">
      <w:pPr>
        <w:pStyle w:val="SALegal4"/>
      </w:pPr>
      <w:r>
        <w:t xml:space="preserve">terminated by either the Principal or the Contractor or otherwise ended at law prior to the issue of the Final Certificate; or </w:t>
      </w:r>
    </w:p>
    <w:p w14:paraId="0B384034" w14:textId="77777777" w:rsidR="00CD0A74" w:rsidRDefault="00CD0A74" w:rsidP="00560F92">
      <w:pPr>
        <w:pStyle w:val="SALegal4"/>
      </w:pPr>
      <w:r>
        <w:t>the Principal has taken Work out of the hands of the Contractor pursuant to Subclause</w:t>
      </w:r>
      <w:r w:rsidR="008B69ED">
        <w:t xml:space="preserve"> </w:t>
      </w:r>
      <w:r w:rsidR="008B69ED">
        <w:fldChar w:fldCharType="begin"/>
      </w:r>
      <w:r w:rsidR="008B69ED">
        <w:instrText xml:space="preserve"> REF _Ref52298315 \w \h </w:instrText>
      </w:r>
      <w:r w:rsidR="008B69ED">
        <w:fldChar w:fldCharType="separate"/>
      </w:r>
      <w:r w:rsidR="00F96953">
        <w:t>39.4(a)</w:t>
      </w:r>
      <w:r w:rsidR="008B69ED">
        <w:fldChar w:fldCharType="end"/>
      </w:r>
      <w:r>
        <w:t>.</w:t>
      </w:r>
    </w:p>
    <w:p w14:paraId="0803AFC2" w14:textId="77777777" w:rsidR="00CD0A74" w:rsidRPr="00573EF9" w:rsidRDefault="00CD0A74" w:rsidP="008B69ED">
      <w:pPr>
        <w:pStyle w:val="SALegal2"/>
        <w:widowControl w:val="0"/>
        <w:rPr>
          <w:b/>
          <w:bCs/>
        </w:rPr>
      </w:pPr>
      <w:bookmarkStart w:id="274" w:name="_Ref197510716"/>
      <w:r w:rsidRPr="00573EF9">
        <w:rPr>
          <w:b/>
          <w:bCs/>
        </w:rPr>
        <w:t>Moral Rights</w:t>
      </w:r>
      <w:bookmarkEnd w:id="274"/>
    </w:p>
    <w:p w14:paraId="107A670B" w14:textId="77777777" w:rsidR="00CD0A74" w:rsidRDefault="00CD0A74" w:rsidP="008B69ED">
      <w:pPr>
        <w:pStyle w:val="SAParagraph"/>
        <w:widowControl w:val="0"/>
      </w:pPr>
      <w:r w:rsidRPr="00A93B47">
        <w:t xml:space="preserve">The Contractor shall </w:t>
      </w:r>
      <w:r>
        <w:t xml:space="preserve">procure or </w:t>
      </w:r>
      <w:r w:rsidRPr="00A93B47">
        <w:t xml:space="preserve">obtain from any person (including each of its relevant employees and relevant employees of its </w:t>
      </w:r>
      <w:r>
        <w:t>Subcontractors</w:t>
      </w:r>
      <w:r w:rsidRPr="00A93B47">
        <w:t xml:space="preserve"> or other contributing parties) who is an author (in this Subclause </w:t>
      </w:r>
      <w:r>
        <w:rPr>
          <w:highlight w:val="green"/>
        </w:rPr>
        <w:fldChar w:fldCharType="begin"/>
      </w:r>
      <w:r>
        <w:instrText xml:space="preserve"> REF _Ref197510716 \w \h </w:instrText>
      </w:r>
      <w:r>
        <w:rPr>
          <w:highlight w:val="green"/>
        </w:rPr>
      </w:r>
      <w:r>
        <w:rPr>
          <w:highlight w:val="green"/>
        </w:rPr>
        <w:fldChar w:fldCharType="separate"/>
      </w:r>
      <w:r w:rsidR="00F96953">
        <w:t>10.4</w:t>
      </w:r>
      <w:r>
        <w:rPr>
          <w:highlight w:val="green"/>
        </w:rPr>
        <w:fldChar w:fldCharType="end"/>
      </w:r>
      <w:r w:rsidRPr="00A93B47">
        <w:t>, ‘</w:t>
      </w:r>
      <w:r w:rsidRPr="00A93B47">
        <w:rPr>
          <w:b/>
          <w:bCs/>
        </w:rPr>
        <w:t>Authors</w:t>
      </w:r>
      <w:r w:rsidRPr="00A93B47">
        <w:t>’)</w:t>
      </w:r>
      <w:r>
        <w:t xml:space="preserve"> </w:t>
      </w:r>
      <w:r w:rsidRPr="00A93B47">
        <w:t xml:space="preserve">of any copyright </w:t>
      </w:r>
      <w:r>
        <w:t xml:space="preserve">forming part of the Project IP or the Contractor’s Background IP (in this Subclause </w:t>
      </w:r>
      <w:r>
        <w:rPr>
          <w:highlight w:val="green"/>
        </w:rPr>
        <w:fldChar w:fldCharType="begin"/>
      </w:r>
      <w:r>
        <w:instrText xml:space="preserve"> REF _Ref197510716 \w \h </w:instrText>
      </w:r>
      <w:r>
        <w:rPr>
          <w:highlight w:val="green"/>
        </w:rPr>
      </w:r>
      <w:r>
        <w:rPr>
          <w:highlight w:val="green"/>
        </w:rPr>
        <w:fldChar w:fldCharType="separate"/>
      </w:r>
      <w:r w:rsidR="00F96953">
        <w:t>10.4</w:t>
      </w:r>
      <w:r>
        <w:rPr>
          <w:highlight w:val="green"/>
        </w:rPr>
        <w:fldChar w:fldCharType="end"/>
      </w:r>
      <w:r w:rsidRPr="00A93B47">
        <w:t xml:space="preserve">, </w:t>
      </w:r>
      <w:r>
        <w:t>‘</w:t>
      </w:r>
      <w:r w:rsidRPr="00A93B47">
        <w:rPr>
          <w:b/>
          <w:bCs/>
        </w:rPr>
        <w:t>Copyright Works</w:t>
      </w:r>
      <w:r>
        <w:t>’) which are vested in or licensed by the Contractor to the Principal under this Contract</w:t>
      </w:r>
      <w:r w:rsidRPr="00A93B47">
        <w:t xml:space="preserve">, express agreement that those Authors will not enforce </w:t>
      </w:r>
      <w:r>
        <w:t xml:space="preserve">against the Principal, or its licensees and assigns, </w:t>
      </w:r>
      <w:r w:rsidRPr="00A93B47">
        <w:t xml:space="preserve">any Moral Rights that those Authors may have in </w:t>
      </w:r>
      <w:r>
        <w:t>the Copyright Works</w:t>
      </w:r>
      <w:r w:rsidRPr="00A93B47">
        <w:t>, including by executing any Moral Rights consents required by the Principal</w:t>
      </w:r>
      <w:r>
        <w:t>.</w:t>
      </w:r>
    </w:p>
    <w:p w14:paraId="42CFC200" w14:textId="77777777" w:rsidR="00CD0A74" w:rsidRDefault="00CD0A74" w:rsidP="008B69ED">
      <w:pPr>
        <w:pStyle w:val="SALegal2"/>
        <w:keepNext/>
        <w:keepLines/>
      </w:pPr>
      <w:r w:rsidRPr="00573EF9">
        <w:rPr>
          <w:b/>
          <w:bCs/>
        </w:rPr>
        <w:t>Indemnity</w:t>
      </w:r>
    </w:p>
    <w:p w14:paraId="37524BE6" w14:textId="77777777" w:rsidR="00CD0A74" w:rsidRDefault="00CD0A74" w:rsidP="008B69ED">
      <w:pPr>
        <w:pStyle w:val="SAParagraph"/>
        <w:keepNext/>
        <w:keepLines/>
      </w:pPr>
      <w:r>
        <w:t>The Contractor</w:t>
      </w:r>
      <w:r w:rsidRPr="00B34ED8">
        <w:t xml:space="preserve"> shall indemnify the </w:t>
      </w:r>
      <w:r>
        <w:t>Principal</w:t>
      </w:r>
      <w:r w:rsidRPr="00B34ED8">
        <w:t xml:space="preserve"> </w:t>
      </w:r>
      <w:r>
        <w:t>against any cost, expense, loss, damage, other liability suffered or incurred by the Principal, or claim by any third party against the Principal, arising out of or as a consequence of any breach of a warranty given, representation made or an obligation under</w:t>
      </w:r>
      <w:r w:rsidR="008B69ED">
        <w:t xml:space="preserve"> this Clause </w:t>
      </w:r>
      <w:r w:rsidR="008B69ED">
        <w:fldChar w:fldCharType="begin"/>
      </w:r>
      <w:r w:rsidR="008B69ED">
        <w:instrText xml:space="preserve"> REF _Ref225168805 \w \h </w:instrText>
      </w:r>
      <w:r w:rsidR="008B69ED">
        <w:fldChar w:fldCharType="separate"/>
      </w:r>
      <w:r w:rsidR="00F96953">
        <w:t>10</w:t>
      </w:r>
      <w:r w:rsidR="008B69ED">
        <w:fldChar w:fldCharType="end"/>
      </w:r>
      <w:r>
        <w:t xml:space="preserve">, but the indemnity shall be reduced </w:t>
      </w:r>
      <w:r w:rsidRPr="005B7A59">
        <w:t xml:space="preserve">proportionally to the extent the act or omission of the </w:t>
      </w:r>
      <w:r>
        <w:t>Principal</w:t>
      </w:r>
      <w:r w:rsidRPr="005B7A59">
        <w:t xml:space="preserve"> or its </w:t>
      </w:r>
      <w:r>
        <w:t>Personnel</w:t>
      </w:r>
      <w:r w:rsidRPr="005B7A59">
        <w:t xml:space="preserve"> contributed to the cost, expense, loss, damage</w:t>
      </w:r>
      <w:r>
        <w:t xml:space="preserve">, </w:t>
      </w:r>
      <w:r w:rsidRPr="005B7A59">
        <w:t>other liability</w:t>
      </w:r>
      <w:r>
        <w:t xml:space="preserve"> or claim.</w:t>
      </w:r>
    </w:p>
    <w:p w14:paraId="6B367E7C" w14:textId="77777777" w:rsidR="008B69ED" w:rsidRPr="00B34ED8" w:rsidRDefault="008B69ED" w:rsidP="008B69ED">
      <w:pPr>
        <w:pStyle w:val="SAParagraph"/>
      </w:pPr>
      <w:r>
        <w:t xml:space="preserve">The Principal </w:t>
      </w:r>
      <w:r w:rsidRPr="00B34ED8">
        <w:t xml:space="preserve">shall indemnify the </w:t>
      </w:r>
      <w:r>
        <w:t>Contractor against any cost, expense, loss, damage, other liability suffered or incurred by the Contractor, or claim by any third party against the Contractor, arising out of or as a consequence of any breach by the Principal of a warranty given, representation made or an obligation under this Clause</w:t>
      </w:r>
      <w:r w:rsidR="004400F8">
        <w:t xml:space="preserve"> </w:t>
      </w:r>
      <w:r w:rsidR="004400F8">
        <w:fldChar w:fldCharType="begin"/>
      </w:r>
      <w:r w:rsidR="004400F8">
        <w:instrText xml:space="preserve"> REF _Ref225168805 \w \h </w:instrText>
      </w:r>
      <w:r w:rsidR="004400F8">
        <w:fldChar w:fldCharType="separate"/>
      </w:r>
      <w:r w:rsidR="00F96953">
        <w:t>10</w:t>
      </w:r>
      <w:r w:rsidR="004400F8">
        <w:fldChar w:fldCharType="end"/>
      </w:r>
      <w:r>
        <w:t xml:space="preserve">, but the indemnity shall be reduced </w:t>
      </w:r>
      <w:r w:rsidRPr="005B7A59">
        <w:t xml:space="preserve">proportionally to the extent the act or omission of the </w:t>
      </w:r>
      <w:r>
        <w:t xml:space="preserve">Contractor </w:t>
      </w:r>
      <w:r w:rsidRPr="005B7A59">
        <w:t xml:space="preserve">or its </w:t>
      </w:r>
      <w:r>
        <w:t>Personnel</w:t>
      </w:r>
      <w:r w:rsidRPr="005B7A59">
        <w:t xml:space="preserve"> contributed to the cost, expense, loss, damage</w:t>
      </w:r>
      <w:r>
        <w:t xml:space="preserve">, </w:t>
      </w:r>
      <w:r w:rsidRPr="005B7A59">
        <w:t>other liability</w:t>
      </w:r>
      <w:r>
        <w:t xml:space="preserve"> or claim.</w:t>
      </w:r>
    </w:p>
    <w:p w14:paraId="249F4346" w14:textId="77777777" w:rsidR="00C468CE" w:rsidRPr="00D301F2" w:rsidRDefault="002F107B" w:rsidP="00C24E04">
      <w:pPr>
        <w:pStyle w:val="SALegal1"/>
      </w:pPr>
      <w:bookmarkStart w:id="275" w:name="_Toc65779866"/>
      <w:bookmarkStart w:id="276" w:name="_Toc110961590"/>
      <w:bookmarkStart w:id="277" w:name="_Ref195621225"/>
      <w:bookmarkStart w:id="278" w:name="_Ref195622405"/>
      <w:bookmarkStart w:id="279" w:name="_Ref195633593"/>
      <w:bookmarkStart w:id="280" w:name="_Toc232583443"/>
      <w:r w:rsidRPr="00D301F2">
        <w:lastRenderedPageBreak/>
        <w:t xml:space="preserve">Legislative </w:t>
      </w:r>
      <w:r w:rsidR="00FE0AEC" w:rsidRPr="00D301F2">
        <w:t>R</w:t>
      </w:r>
      <w:r w:rsidRPr="00D301F2">
        <w:t>equirements</w:t>
      </w:r>
      <w:bookmarkEnd w:id="275"/>
      <w:bookmarkEnd w:id="276"/>
      <w:bookmarkEnd w:id="277"/>
      <w:bookmarkEnd w:id="278"/>
      <w:bookmarkEnd w:id="279"/>
      <w:bookmarkEnd w:id="280"/>
    </w:p>
    <w:p w14:paraId="0CE4A162" w14:textId="77777777" w:rsidR="00C468CE" w:rsidRPr="00D301F2" w:rsidRDefault="002F107B" w:rsidP="00C24E04">
      <w:pPr>
        <w:pStyle w:val="SALegal2headingonly"/>
      </w:pPr>
      <w:bookmarkStart w:id="281" w:name="_Ref52299032"/>
      <w:r w:rsidRPr="00D301F2">
        <w:t>Compliance</w:t>
      </w:r>
      <w:bookmarkEnd w:id="281"/>
    </w:p>
    <w:p w14:paraId="3A0FF4FC" w14:textId="77777777" w:rsidR="002F107B" w:rsidRPr="00D301F2" w:rsidRDefault="002F107B" w:rsidP="00C24E04">
      <w:pPr>
        <w:pStyle w:val="SAParagraph"/>
      </w:pPr>
      <w:r w:rsidRPr="00D301F2">
        <w:t xml:space="preserve">The </w:t>
      </w:r>
      <w:r w:rsidR="006B297B" w:rsidRPr="00D301F2">
        <w:t>Contractor</w:t>
      </w:r>
      <w:r w:rsidRPr="00D301F2">
        <w:t xml:space="preserve"> shall satisfy all </w:t>
      </w:r>
      <w:r w:rsidR="00F10039" w:rsidRPr="00D301F2">
        <w:t xml:space="preserve">Legislative Requirements </w:t>
      </w:r>
      <w:r w:rsidRPr="00D301F2">
        <w:t xml:space="preserve">except those in </w:t>
      </w:r>
      <w:r w:rsidR="00E235D1" w:rsidRPr="00D301F2">
        <w:t>Item</w:t>
      </w:r>
      <w:r w:rsidR="0008337C">
        <w:t xml:space="preserve"> </w:t>
      </w:r>
      <w:r w:rsidR="0008337C">
        <w:fldChar w:fldCharType="begin"/>
      </w:r>
      <w:r w:rsidR="0008337C">
        <w:instrText xml:space="preserve"> REF _Ref214027283 \w \h </w:instrText>
      </w:r>
      <w:r w:rsidR="0008337C">
        <w:fldChar w:fldCharType="separate"/>
      </w:r>
      <w:r w:rsidR="00F96953">
        <w:t>19(a)</w:t>
      </w:r>
      <w:r w:rsidR="0008337C">
        <w:fldChar w:fldCharType="end"/>
      </w:r>
      <w:r w:rsidRPr="00D301F2">
        <w:t xml:space="preserve"> or directed by the </w:t>
      </w:r>
      <w:r w:rsidR="006B297B" w:rsidRPr="00D301F2">
        <w:t>Superintendent</w:t>
      </w:r>
      <w:r w:rsidRPr="00D301F2">
        <w:t xml:space="preserve"> to be satisfied by or on behalf of the </w:t>
      </w:r>
      <w:r w:rsidR="006B297B" w:rsidRPr="00D301F2">
        <w:t>Principal</w:t>
      </w:r>
      <w:r w:rsidRPr="00D301F2">
        <w:t>.</w:t>
      </w:r>
    </w:p>
    <w:p w14:paraId="11362CDC" w14:textId="77777777" w:rsidR="002F107B" w:rsidRPr="00D301F2" w:rsidRDefault="00765EEE" w:rsidP="00C24E04">
      <w:pPr>
        <w:pStyle w:val="SAParagraph"/>
      </w:pPr>
      <w:r>
        <w:t>Within 10 Business Days of becoming aware</w:t>
      </w:r>
      <w:r w:rsidR="002F107B" w:rsidRPr="00D301F2">
        <w:t xml:space="preserve"> that a </w:t>
      </w:r>
      <w:r w:rsidR="00F10039" w:rsidRPr="00D301F2">
        <w:t xml:space="preserve">Legislative Requirement </w:t>
      </w:r>
      <w:r w:rsidR="002F107B" w:rsidRPr="00D301F2">
        <w:t xml:space="preserve">is at variance with the </w:t>
      </w:r>
      <w:r w:rsidR="006B297B" w:rsidRPr="00D301F2">
        <w:t>Contract</w:t>
      </w:r>
      <w:r w:rsidR="002F107B" w:rsidRPr="00D301F2">
        <w:t xml:space="preserve">, </w:t>
      </w:r>
      <w:r>
        <w:t xml:space="preserve">the Contractor </w:t>
      </w:r>
      <w:r w:rsidR="002F107B" w:rsidRPr="00D301F2">
        <w:t xml:space="preserve">shall give the </w:t>
      </w:r>
      <w:r w:rsidR="006B297B" w:rsidRPr="00D301F2">
        <w:t>Superintendent</w:t>
      </w:r>
      <w:r w:rsidR="002F107B" w:rsidRPr="00D301F2">
        <w:t xml:space="preserve"> written notice thereof.</w:t>
      </w:r>
    </w:p>
    <w:p w14:paraId="6663A812" w14:textId="77777777" w:rsidR="00C468CE" w:rsidRPr="00D301F2" w:rsidRDefault="006B297B" w:rsidP="00C24E04">
      <w:pPr>
        <w:pStyle w:val="SALegal2headingonly"/>
      </w:pPr>
      <w:r w:rsidRPr="00D301F2">
        <w:t>Changes</w:t>
      </w:r>
    </w:p>
    <w:p w14:paraId="1833A491" w14:textId="77777777" w:rsidR="006B297B" w:rsidRPr="00D301F2" w:rsidRDefault="006B297B" w:rsidP="00C24E04">
      <w:pPr>
        <w:pStyle w:val="SAParagraph"/>
      </w:pPr>
      <w:r w:rsidRPr="00D301F2">
        <w:t xml:space="preserve">If a </w:t>
      </w:r>
      <w:r w:rsidR="00F10039" w:rsidRPr="00D301F2">
        <w:t>Legislative Requir</w:t>
      </w:r>
      <w:r w:rsidRPr="00D301F2">
        <w:t>ement:</w:t>
      </w:r>
    </w:p>
    <w:p w14:paraId="103D02FB" w14:textId="77777777" w:rsidR="006B297B" w:rsidRPr="00D301F2" w:rsidRDefault="006B297B" w:rsidP="00C24E04">
      <w:pPr>
        <w:pStyle w:val="SALegal3"/>
      </w:pPr>
      <w:r w:rsidRPr="00D301F2">
        <w:t>necessitates a change:</w:t>
      </w:r>
    </w:p>
    <w:p w14:paraId="0FA8026C" w14:textId="77777777" w:rsidR="006B297B" w:rsidRPr="00D301F2" w:rsidRDefault="006B297B" w:rsidP="00560F92">
      <w:pPr>
        <w:pStyle w:val="SALegal4"/>
      </w:pPr>
      <w:r w:rsidRPr="00D301F2">
        <w:t xml:space="preserve">to </w:t>
      </w:r>
      <w:r w:rsidR="00F10039" w:rsidRPr="00D301F2">
        <w:t xml:space="preserve">The </w:t>
      </w:r>
      <w:r w:rsidRPr="00D301F2">
        <w:t>Works;</w:t>
      </w:r>
    </w:p>
    <w:p w14:paraId="3B71954B" w14:textId="77777777" w:rsidR="006B297B" w:rsidRPr="00D301F2" w:rsidRDefault="006B297B" w:rsidP="00560F92">
      <w:pPr>
        <w:pStyle w:val="SALegal4"/>
      </w:pPr>
      <w:bookmarkStart w:id="282" w:name="_Ref52299043"/>
      <w:r w:rsidRPr="00D301F2">
        <w:t xml:space="preserve">to so much of WUC as is identified in </w:t>
      </w:r>
      <w:r w:rsidR="00E235D1" w:rsidRPr="00D301F2">
        <w:t>Item</w:t>
      </w:r>
      <w:r w:rsidR="0008337C">
        <w:t xml:space="preserve"> </w:t>
      </w:r>
      <w:r w:rsidR="0008337C">
        <w:fldChar w:fldCharType="begin"/>
      </w:r>
      <w:r w:rsidR="0008337C">
        <w:instrText xml:space="preserve"> REF _Ref214027293 \w \h </w:instrText>
      </w:r>
      <w:r w:rsidR="0008337C">
        <w:fldChar w:fldCharType="separate"/>
      </w:r>
      <w:r w:rsidR="00F96953">
        <w:t>19(b)</w:t>
      </w:r>
      <w:r w:rsidR="0008337C">
        <w:fldChar w:fldCharType="end"/>
      </w:r>
      <w:r w:rsidRPr="00D301F2">
        <w:t>;</w:t>
      </w:r>
      <w:bookmarkEnd w:id="282"/>
    </w:p>
    <w:p w14:paraId="0F793098" w14:textId="77777777" w:rsidR="006B297B" w:rsidRPr="00D301F2" w:rsidRDefault="006B297B" w:rsidP="00560F92">
      <w:pPr>
        <w:pStyle w:val="SALegal4"/>
      </w:pPr>
      <w:r w:rsidRPr="00D301F2">
        <w:t>being the provision of services by a municipal, public or other statutory authority in connection with WUC; or</w:t>
      </w:r>
    </w:p>
    <w:p w14:paraId="374A0299" w14:textId="77777777" w:rsidR="006B297B" w:rsidRPr="00D301F2" w:rsidRDefault="006B297B" w:rsidP="00560F92">
      <w:pPr>
        <w:pStyle w:val="SALegal4"/>
      </w:pPr>
      <w:r w:rsidRPr="00D301F2">
        <w:t>in a fee or charge or payment of a new fee or charge;</w:t>
      </w:r>
    </w:p>
    <w:p w14:paraId="2D527715" w14:textId="77777777" w:rsidR="006B297B" w:rsidRPr="00D301F2" w:rsidRDefault="006B297B" w:rsidP="00C24E04">
      <w:pPr>
        <w:pStyle w:val="SALegal3"/>
      </w:pPr>
      <w:r w:rsidRPr="00D301F2">
        <w:t xml:space="preserve">comes into effect after the </w:t>
      </w:r>
      <w:r w:rsidR="00765EEE">
        <w:t>10</w:t>
      </w:r>
      <w:r w:rsidR="00765EEE" w:rsidRPr="00765EEE">
        <w:rPr>
          <w:vertAlign w:val="superscript"/>
        </w:rPr>
        <w:t>th</w:t>
      </w:r>
      <w:r w:rsidR="00765EEE">
        <w:t xml:space="preserve"> Business Day</w:t>
      </w:r>
      <w:r w:rsidRPr="00D301F2">
        <w:t xml:space="preserve"> before the closing of tenders but could not</w:t>
      </w:r>
      <w:r w:rsidR="00965832" w:rsidRPr="00D301F2">
        <w:t xml:space="preserve"> </w:t>
      </w:r>
      <w:r w:rsidRPr="00D301F2">
        <w:t>reasonably</w:t>
      </w:r>
      <w:r w:rsidR="00965832" w:rsidRPr="00D301F2">
        <w:t xml:space="preserve"> </w:t>
      </w:r>
      <w:r w:rsidRPr="00D301F2">
        <w:t>then</w:t>
      </w:r>
      <w:r w:rsidR="00965832" w:rsidRPr="00D301F2">
        <w:t xml:space="preserve"> </w:t>
      </w:r>
      <w:r w:rsidRPr="00D301F2">
        <w:t>have</w:t>
      </w:r>
      <w:r w:rsidR="00965832" w:rsidRPr="00D301F2">
        <w:t xml:space="preserve"> </w:t>
      </w:r>
      <w:r w:rsidRPr="00D301F2">
        <w:t>been</w:t>
      </w:r>
      <w:r w:rsidR="00965832" w:rsidRPr="00D301F2">
        <w:t xml:space="preserve"> </w:t>
      </w:r>
      <w:r w:rsidRPr="00D301F2">
        <w:t>anticipated</w:t>
      </w:r>
      <w:r w:rsidR="00965832" w:rsidRPr="00D301F2">
        <w:t xml:space="preserve"> </w:t>
      </w:r>
      <w:r w:rsidRPr="00D301F2">
        <w:t>by</w:t>
      </w:r>
      <w:r w:rsidR="00965832" w:rsidRPr="00D301F2">
        <w:t xml:space="preserve"> </w:t>
      </w:r>
      <w:r w:rsidRPr="00D301F2">
        <w:t>a</w:t>
      </w:r>
      <w:r w:rsidR="00965832" w:rsidRPr="00D301F2">
        <w:t xml:space="preserve"> </w:t>
      </w:r>
      <w:r w:rsidRPr="00D301F2">
        <w:t>competent</w:t>
      </w:r>
      <w:r w:rsidR="00965832" w:rsidRPr="00D301F2">
        <w:t xml:space="preserve"> </w:t>
      </w:r>
      <w:r w:rsidR="00765EEE">
        <w:t>c</w:t>
      </w:r>
      <w:r w:rsidR="00765EEE" w:rsidRPr="00D301F2">
        <w:t>ontractor</w:t>
      </w:r>
      <w:r w:rsidRPr="00D301F2">
        <w:t>;</w:t>
      </w:r>
      <w:r w:rsidR="00965832" w:rsidRPr="00D301F2">
        <w:t xml:space="preserve"> </w:t>
      </w:r>
      <w:r w:rsidRPr="00D301F2">
        <w:t>and</w:t>
      </w:r>
    </w:p>
    <w:p w14:paraId="4FAF2FC1" w14:textId="77777777" w:rsidR="006B297B" w:rsidRPr="00D301F2" w:rsidRDefault="006B297B" w:rsidP="00C24E04">
      <w:pPr>
        <w:pStyle w:val="SALegal3"/>
      </w:pPr>
      <w:r w:rsidRPr="00D301F2">
        <w:t>causes the Contractor to incur more or less cost than otherwise would have been incurred,</w:t>
      </w:r>
    </w:p>
    <w:p w14:paraId="0EC7D1C3" w14:textId="77777777" w:rsidR="006B297B" w:rsidRDefault="006B297B" w:rsidP="00C24E04">
      <w:pPr>
        <w:pStyle w:val="SAParagraph"/>
      </w:pPr>
      <w:r w:rsidRPr="00D301F2">
        <w:t xml:space="preserve">the difference shall be assessed by the Superintendent and added to or deducted from the </w:t>
      </w:r>
      <w:r w:rsidR="00F10039" w:rsidRPr="00D301F2">
        <w:t>Contract Su</w:t>
      </w:r>
      <w:r w:rsidRPr="00D301F2">
        <w:t>m.</w:t>
      </w:r>
    </w:p>
    <w:p w14:paraId="22C6E6BB" w14:textId="77777777" w:rsidR="00765EEE" w:rsidRDefault="00765EEE" w:rsidP="00765EEE">
      <w:pPr>
        <w:pStyle w:val="SALegal2headingonly"/>
      </w:pPr>
      <w:bookmarkStart w:id="283" w:name="_Ref195621235"/>
      <w:r>
        <w:t>Contractor’s General Obligation</w:t>
      </w:r>
      <w:bookmarkEnd w:id="283"/>
    </w:p>
    <w:p w14:paraId="438E52F3" w14:textId="77777777" w:rsidR="00765EEE" w:rsidRDefault="00765EEE" w:rsidP="00765EEE">
      <w:pPr>
        <w:pStyle w:val="SAParagraph"/>
      </w:pPr>
      <w:r>
        <w:t>The Contractor must, and must ensure that to the extent relevant to them its Personnel, in carrying out the Contractor's obligations under the Contract:</w:t>
      </w:r>
    </w:p>
    <w:p w14:paraId="461104E6" w14:textId="77777777" w:rsidR="00765EEE" w:rsidRDefault="00765EEE" w:rsidP="00765EEE">
      <w:pPr>
        <w:pStyle w:val="SALegal3"/>
      </w:pPr>
      <w:r>
        <w:t>hold, maintain and are compliant with all requirements of, all necessary Approvals, qualifications, competencies, licences, accreditations, certifications, permits, clearances and other authorisations which are required:</w:t>
      </w:r>
    </w:p>
    <w:p w14:paraId="15F5D67B" w14:textId="77777777" w:rsidR="00765EEE" w:rsidRDefault="00765EEE" w:rsidP="00560F92">
      <w:pPr>
        <w:pStyle w:val="SALegal4"/>
      </w:pPr>
      <w:r>
        <w:t>under contract;</w:t>
      </w:r>
    </w:p>
    <w:p w14:paraId="1331E7E1" w14:textId="77777777" w:rsidR="00765EEE" w:rsidRDefault="00765EEE" w:rsidP="00560F92">
      <w:pPr>
        <w:pStyle w:val="SALegal4"/>
      </w:pPr>
      <w:r>
        <w:t xml:space="preserve">pursuant to a Legislative Requirement or the Principal’s Policies; or </w:t>
      </w:r>
    </w:p>
    <w:p w14:paraId="7C99693E" w14:textId="77777777" w:rsidR="00765EEE" w:rsidRDefault="00765EEE" w:rsidP="00560F92">
      <w:pPr>
        <w:pStyle w:val="SALegal4"/>
      </w:pPr>
      <w:r>
        <w:t>otherwise at law,</w:t>
      </w:r>
    </w:p>
    <w:p w14:paraId="24676CCE" w14:textId="77777777" w:rsidR="00765EEE" w:rsidRDefault="00765EEE" w:rsidP="00765EEE">
      <w:pPr>
        <w:pStyle w:val="SAParagraph2"/>
      </w:pPr>
      <w:r>
        <w:t xml:space="preserve">for the Contractor to carry out its obligations under the Contract; </w:t>
      </w:r>
    </w:p>
    <w:p w14:paraId="2EC5E94A" w14:textId="77777777" w:rsidR="00765EEE" w:rsidRDefault="00765EEE" w:rsidP="00765EEE">
      <w:pPr>
        <w:pStyle w:val="SALegal3"/>
      </w:pPr>
      <w:r>
        <w:t xml:space="preserve">comply with, act consistently with, and do all things reasonably necessary to enable the Principal to comply with, applicable Legislative Requirements and the Principal's Policies; </w:t>
      </w:r>
    </w:p>
    <w:p w14:paraId="7993762D" w14:textId="77777777" w:rsidR="00765EEE" w:rsidRDefault="00765EEE" w:rsidP="00765EEE">
      <w:pPr>
        <w:pStyle w:val="SALegal3"/>
      </w:pPr>
      <w:r>
        <w:t xml:space="preserve">not do, or permit to be done, anything which would cause the Principal to be in breach of any Legislative Requirements or the Principal's Policies; </w:t>
      </w:r>
    </w:p>
    <w:p w14:paraId="29298254" w14:textId="77777777" w:rsidR="00765EEE" w:rsidRDefault="00765EEE" w:rsidP="00765EEE">
      <w:pPr>
        <w:pStyle w:val="SALegal3"/>
      </w:pPr>
      <w:r>
        <w:t xml:space="preserve">notify the Principal immediately if it becomes aware of any breach of Clause </w:t>
      </w:r>
      <w:r>
        <w:fldChar w:fldCharType="begin"/>
      </w:r>
      <w:r>
        <w:instrText xml:space="preserve"> REF _Ref195621225 \w \h </w:instrText>
      </w:r>
      <w:r>
        <w:fldChar w:fldCharType="separate"/>
      </w:r>
      <w:r w:rsidR="00F96953">
        <w:t>11</w:t>
      </w:r>
      <w:r>
        <w:fldChar w:fldCharType="end"/>
      </w:r>
      <w:r>
        <w:t>;</w:t>
      </w:r>
      <w:r w:rsidR="0034099F">
        <w:t xml:space="preserve"> and</w:t>
      </w:r>
    </w:p>
    <w:p w14:paraId="38798C3C" w14:textId="77777777" w:rsidR="00765EEE" w:rsidRDefault="00765EEE" w:rsidP="00765EEE">
      <w:pPr>
        <w:pStyle w:val="SALegal3"/>
      </w:pPr>
      <w:r>
        <w:lastRenderedPageBreak/>
        <w:t xml:space="preserve">when directed to do so by the Superintendent, provide the Superintendent with such information and documentation evidence as the Superintendent reasonably requests to satisfy the Superintendent that the Contractor has complied with this Subclause </w:t>
      </w:r>
      <w:r>
        <w:fldChar w:fldCharType="begin"/>
      </w:r>
      <w:r>
        <w:instrText xml:space="preserve"> REF _Ref195621235 \w \h </w:instrText>
      </w:r>
      <w:r>
        <w:fldChar w:fldCharType="separate"/>
      </w:r>
      <w:r w:rsidR="00F96953">
        <w:t>11.3</w:t>
      </w:r>
      <w:r>
        <w:fldChar w:fldCharType="end"/>
      </w:r>
      <w:r>
        <w:t>.</w:t>
      </w:r>
    </w:p>
    <w:p w14:paraId="2A05AAB9" w14:textId="77777777" w:rsidR="00765EEE" w:rsidRDefault="00765EEE" w:rsidP="00765EEE">
      <w:pPr>
        <w:pStyle w:val="SALegal2headingonly"/>
      </w:pPr>
      <w:bookmarkStart w:id="284" w:name="_Ref195621300"/>
      <w:r>
        <w:t>Approvals</w:t>
      </w:r>
      <w:bookmarkEnd w:id="284"/>
    </w:p>
    <w:p w14:paraId="36733547" w14:textId="77777777" w:rsidR="00765EEE" w:rsidRDefault="00765EEE" w:rsidP="00765EEE">
      <w:pPr>
        <w:pStyle w:val="SAParagraph"/>
      </w:pPr>
      <w:r>
        <w:t xml:space="preserve">The Principal has obtained, or will obtain, the Approvals listed in Item </w:t>
      </w:r>
      <w:r w:rsidR="0008337C">
        <w:fldChar w:fldCharType="begin"/>
      </w:r>
      <w:r w:rsidR="0008337C">
        <w:instrText xml:space="preserve"> REF _Ref214027307 \w \h </w:instrText>
      </w:r>
      <w:r w:rsidR="0008337C">
        <w:fldChar w:fldCharType="separate"/>
      </w:r>
      <w:r w:rsidR="00F96953">
        <w:t>19(c)</w:t>
      </w:r>
      <w:r w:rsidR="0008337C">
        <w:fldChar w:fldCharType="end"/>
      </w:r>
      <w:r>
        <w:t>.</w:t>
      </w:r>
    </w:p>
    <w:p w14:paraId="7CCFB5DD" w14:textId="77777777" w:rsidR="00765EEE" w:rsidRDefault="00765EEE" w:rsidP="00765EEE">
      <w:pPr>
        <w:pStyle w:val="SAParagraph"/>
      </w:pPr>
      <w:r>
        <w:t xml:space="preserve">The Contractor must identify and advise the Principal in writing of all other Approvals which are required for the carrying out of WUC or the use (and where relevant, occupation) of The Works, other than those stated in Item </w:t>
      </w:r>
      <w:r w:rsidR="0008337C">
        <w:fldChar w:fldCharType="begin"/>
      </w:r>
      <w:r w:rsidR="0008337C">
        <w:instrText xml:space="preserve"> REF _Ref214027307 \w \h </w:instrText>
      </w:r>
      <w:r w:rsidR="0008337C">
        <w:fldChar w:fldCharType="separate"/>
      </w:r>
      <w:r w:rsidR="00F96953">
        <w:t>19(c)</w:t>
      </w:r>
      <w:r w:rsidR="0008337C">
        <w:fldChar w:fldCharType="end"/>
      </w:r>
      <w:r>
        <w:t>.  Unless the Superintendent otherwise directs, the Contractor must take all necessary steps to obtain such Approvals at its expense, and without delaying WUC.</w:t>
      </w:r>
    </w:p>
    <w:p w14:paraId="4780CDA8" w14:textId="77777777" w:rsidR="00765EEE" w:rsidRDefault="00765EEE" w:rsidP="00765EEE">
      <w:pPr>
        <w:pStyle w:val="SAParagraph"/>
      </w:pPr>
      <w:r>
        <w:t>The Contractor must maintain all such Approvals until the earlier of:</w:t>
      </w:r>
    </w:p>
    <w:p w14:paraId="335E6EF0" w14:textId="77777777" w:rsidR="00765EEE" w:rsidRDefault="00765EEE" w:rsidP="00765EEE">
      <w:pPr>
        <w:pStyle w:val="SALegal3"/>
      </w:pPr>
      <w:r>
        <w:t>the time at which the Approval is no longer required; and</w:t>
      </w:r>
    </w:p>
    <w:p w14:paraId="48D2BCE9" w14:textId="77777777" w:rsidR="00765EEE" w:rsidRDefault="00765EEE" w:rsidP="00765EEE">
      <w:pPr>
        <w:pStyle w:val="SALegal3"/>
      </w:pPr>
      <w:r>
        <w:t>the end of the last Defects Liability Period to expire.</w:t>
      </w:r>
    </w:p>
    <w:p w14:paraId="57A61AAC" w14:textId="77777777" w:rsidR="00765EEE" w:rsidRDefault="00765EEE" w:rsidP="00765EEE">
      <w:pPr>
        <w:pStyle w:val="SAParagraph"/>
      </w:pPr>
      <w:r>
        <w:t xml:space="preserve">The Principal must provide such information and assistance as is reasonably required by the Contractor to comply with this Subclause </w:t>
      </w:r>
      <w:r>
        <w:fldChar w:fldCharType="begin"/>
      </w:r>
      <w:r>
        <w:instrText xml:space="preserve"> REF _Ref195621300 \w \h </w:instrText>
      </w:r>
      <w:r>
        <w:fldChar w:fldCharType="separate"/>
      </w:r>
      <w:r w:rsidR="00F96953">
        <w:t>11.4</w:t>
      </w:r>
      <w:r>
        <w:fldChar w:fldCharType="end"/>
      </w:r>
      <w:r>
        <w:t xml:space="preserve"> and which the Contractor cannot reasonably obtain from a </w:t>
      </w:r>
      <w:r w:rsidR="004D0335">
        <w:t>third-party</w:t>
      </w:r>
      <w:r>
        <w:t>.</w:t>
      </w:r>
    </w:p>
    <w:p w14:paraId="1A5A2522" w14:textId="77777777" w:rsidR="00765EEE" w:rsidRDefault="00765EEE" w:rsidP="00765EEE">
      <w:pPr>
        <w:pStyle w:val="SAParagraph"/>
      </w:pPr>
      <w:r>
        <w:t>Where the Principal is responsible for obtaining any Approval, the Contractor must, within the time directed by the Superintendent, provide any information and assistance which is reasonably required by the Principal to obtain the Approval.</w:t>
      </w:r>
    </w:p>
    <w:p w14:paraId="0F4F4B5E" w14:textId="77777777" w:rsidR="00765EEE" w:rsidRDefault="00765EEE" w:rsidP="00765EEE">
      <w:pPr>
        <w:pStyle w:val="SAParagraph"/>
      </w:pPr>
      <w:r>
        <w:t>The Contractor shall be taken to have allowed for the time required for either the Principal or the Contractor (as the case may be) to apply for and obtain such Approvals in the Contractor’s Construction Program.</w:t>
      </w:r>
    </w:p>
    <w:p w14:paraId="700B0998" w14:textId="77777777" w:rsidR="00765EEE" w:rsidRDefault="00765EEE" w:rsidP="00765EEE">
      <w:pPr>
        <w:pStyle w:val="SAParagraph"/>
      </w:pPr>
      <w:r>
        <w:t>The Principal gives no warranty and makes no representation that:</w:t>
      </w:r>
    </w:p>
    <w:p w14:paraId="727C121D" w14:textId="77777777" w:rsidR="00765EEE" w:rsidRDefault="00765EEE" w:rsidP="00765EEE">
      <w:pPr>
        <w:pStyle w:val="SALegal3"/>
      </w:pPr>
      <w:r>
        <w:t>it will be able to obtain, or obtain within any particular time;</w:t>
      </w:r>
      <w:r w:rsidR="00AE7254">
        <w:t xml:space="preserve"> or</w:t>
      </w:r>
    </w:p>
    <w:p w14:paraId="1CCFD328" w14:textId="77777777" w:rsidR="00765EEE" w:rsidRDefault="00765EEE" w:rsidP="00765EEE">
      <w:pPr>
        <w:pStyle w:val="SALegal3"/>
      </w:pPr>
      <w:r>
        <w:t>where the Principal is the relevant Authority, that it will grant,</w:t>
      </w:r>
    </w:p>
    <w:p w14:paraId="6BE4594E" w14:textId="77777777" w:rsidR="00F54FF4" w:rsidRDefault="00765EEE" w:rsidP="00F54FF4">
      <w:pPr>
        <w:pStyle w:val="SAParagraph"/>
      </w:pPr>
      <w:r>
        <w:t>any Approval required for the Contractor to carry out and complete WUC.</w:t>
      </w:r>
    </w:p>
    <w:p w14:paraId="3242F2E2" w14:textId="77777777" w:rsidR="00F54FF4" w:rsidRDefault="00F54FF4" w:rsidP="00F54FF4">
      <w:pPr>
        <w:pStyle w:val="SALegal2headingonly"/>
      </w:pPr>
      <w:r>
        <w:t>Goods and Services Tax</w:t>
      </w:r>
    </w:p>
    <w:p w14:paraId="4D6C9128" w14:textId="77777777" w:rsidR="00F54FF4" w:rsidRDefault="00F54FF4" w:rsidP="00F54FF4">
      <w:pPr>
        <w:pStyle w:val="SAParagraph"/>
      </w:pPr>
      <w:r>
        <w:t xml:space="preserve">If GST, as defined in the </w:t>
      </w:r>
      <w:r w:rsidRPr="00765EEE">
        <w:rPr>
          <w:i/>
          <w:iCs/>
        </w:rPr>
        <w:t>A New Tax System (Goods and Services Tax) Act 1999</w:t>
      </w:r>
      <w:r>
        <w:t xml:space="preserve"> (Cth), is imposed on any supply made pursuant to this Contract, the amount payable for the supply is to be increased by the amount of that GST.</w:t>
      </w:r>
    </w:p>
    <w:p w14:paraId="59098931" w14:textId="77777777" w:rsidR="00765EEE" w:rsidRDefault="00765EEE" w:rsidP="00F54FF4">
      <w:pPr>
        <w:pStyle w:val="SAOL11A"/>
      </w:pPr>
      <w:bookmarkStart w:id="285" w:name="_Toc205978455"/>
      <w:bookmarkStart w:id="286" w:name="_Toc205978456"/>
      <w:bookmarkStart w:id="287" w:name="_Ref195628658"/>
      <w:bookmarkStart w:id="288" w:name="_Toc232583444"/>
      <w:bookmarkEnd w:id="285"/>
      <w:bookmarkEnd w:id="286"/>
      <w:r>
        <w:t xml:space="preserve">Portable </w:t>
      </w:r>
      <w:r w:rsidR="00234222">
        <w:t xml:space="preserve">long service </w:t>
      </w:r>
      <w:bookmarkEnd w:id="287"/>
      <w:r w:rsidR="00234222">
        <w:t>leave</w:t>
      </w:r>
      <w:bookmarkEnd w:id="288"/>
    </w:p>
    <w:p w14:paraId="5DE0F896" w14:textId="77777777" w:rsidR="00765EEE" w:rsidRDefault="00765EEE" w:rsidP="00765EEE">
      <w:pPr>
        <w:pStyle w:val="SAParagraph"/>
      </w:pPr>
      <w:r>
        <w:t xml:space="preserve">The party identified in Item </w:t>
      </w:r>
      <w:r w:rsidR="00C814AF">
        <w:fldChar w:fldCharType="begin"/>
      </w:r>
      <w:r w:rsidR="00C814AF">
        <w:instrText xml:space="preserve"> REF _Ref194657249 \w \h </w:instrText>
      </w:r>
      <w:r w:rsidR="00C814AF">
        <w:fldChar w:fldCharType="separate"/>
      </w:r>
      <w:r w:rsidR="00F96953">
        <w:t>19A</w:t>
      </w:r>
      <w:r w:rsidR="00C814AF">
        <w:fldChar w:fldCharType="end"/>
      </w:r>
      <w:r>
        <w:t xml:space="preserve"> shall pay any levy payable and give any relevant notices pursuant to the </w:t>
      </w:r>
      <w:r w:rsidRPr="00765EEE">
        <w:rPr>
          <w:i/>
          <w:iCs/>
        </w:rPr>
        <w:t>Building and Construction Industry (Portable Long Service Leave) Act 1991</w:t>
      </w:r>
      <w:r>
        <w:t xml:space="preserve"> (Qld) in relation to WUC.</w:t>
      </w:r>
    </w:p>
    <w:p w14:paraId="1AAD7FE4" w14:textId="77777777" w:rsidR="00765EEE" w:rsidRDefault="00765EEE" w:rsidP="003408D4">
      <w:pPr>
        <w:pStyle w:val="SAOL11A"/>
        <w:tabs>
          <w:tab w:val="num" w:pos="794"/>
        </w:tabs>
      </w:pPr>
      <w:bookmarkStart w:id="289" w:name="_Ref204079011"/>
      <w:bookmarkStart w:id="290" w:name="_Toc232583445"/>
      <w:r>
        <w:t>Information Privacy</w:t>
      </w:r>
      <w:bookmarkEnd w:id="289"/>
      <w:bookmarkEnd w:id="290"/>
    </w:p>
    <w:p w14:paraId="0D1008CD" w14:textId="77777777" w:rsidR="00765EEE" w:rsidRDefault="00765EEE" w:rsidP="00765EEE">
      <w:pPr>
        <w:pStyle w:val="SAParagraph"/>
      </w:pPr>
      <w:r>
        <w:t>If the Contractor collects</w:t>
      </w:r>
      <w:r w:rsidR="006E2986">
        <w:t>, Holds</w:t>
      </w:r>
      <w:r>
        <w:t xml:space="preserve"> or has access to Personal Information in order to carry out its obligations under the Contract, the Contractor must:</w:t>
      </w:r>
    </w:p>
    <w:p w14:paraId="3B2E5213" w14:textId="77777777" w:rsidR="00765EEE" w:rsidRDefault="00765EEE" w:rsidP="003F7402">
      <w:pPr>
        <w:pStyle w:val="SAOL11A1a"/>
      </w:pPr>
      <w:bookmarkStart w:id="291" w:name="_Ref204079113"/>
      <w:r>
        <w:lastRenderedPageBreak/>
        <w:t xml:space="preserve">comply with Parts 1 and </w:t>
      </w:r>
      <w:r w:rsidR="006E2986">
        <w:t xml:space="preserve">2 </w:t>
      </w:r>
      <w:r>
        <w:t xml:space="preserve">of Chapter 2 </w:t>
      </w:r>
      <w:r w:rsidR="006E2986">
        <w:t xml:space="preserve">and section 41 of Chapter 3 </w:t>
      </w:r>
      <w:r>
        <w:t xml:space="preserve">of the </w:t>
      </w:r>
      <w:r w:rsidRPr="00765EEE">
        <w:rPr>
          <w:i/>
          <w:iCs/>
        </w:rPr>
        <w:t>Information Privacy Act 2009</w:t>
      </w:r>
      <w:r>
        <w:t xml:space="preserve"> (Qld) in relation to the discharge of its obligations under this Contract as if the Contractor was the Principal;</w:t>
      </w:r>
      <w:bookmarkEnd w:id="291"/>
    </w:p>
    <w:p w14:paraId="7B0F862E" w14:textId="77777777" w:rsidR="006E2986" w:rsidRDefault="006E2986" w:rsidP="003F7402">
      <w:pPr>
        <w:pStyle w:val="SAOL11A1a"/>
      </w:pPr>
      <w:r>
        <w:t xml:space="preserve">except to the extent required or permitted by law, not disclose Personal Information to any entity outside of Australia without the Principal's prior written consent; </w:t>
      </w:r>
    </w:p>
    <w:p w14:paraId="1D9B8667" w14:textId="77777777" w:rsidR="006E2986" w:rsidRDefault="006E2986" w:rsidP="003F7402">
      <w:pPr>
        <w:pStyle w:val="SAOL11A1a"/>
      </w:pPr>
      <w:r>
        <w:t xml:space="preserve">notify the Principal immediately on becoming aware of an actual or suspected Data Breach or breach of this Subclause </w:t>
      </w:r>
      <w:r>
        <w:fldChar w:fldCharType="begin"/>
      </w:r>
      <w:r>
        <w:instrText xml:space="preserve"> REF _Ref204079011 \w \h </w:instrText>
      </w:r>
      <w:r w:rsidR="003F7402">
        <w:instrText xml:space="preserve"> \* MERGEFORMAT </w:instrText>
      </w:r>
      <w:r>
        <w:fldChar w:fldCharType="separate"/>
      </w:r>
      <w:r w:rsidR="00F96953">
        <w:t>11B</w:t>
      </w:r>
      <w:r>
        <w:fldChar w:fldCharType="end"/>
      </w:r>
      <w:r>
        <w:t xml:space="preserve"> and immediately take and continue to take all reasonable steps to contain, stop and mitigate the extent of the Data Breach or breach and to mitigate the harm caused by the Data Breach or breach; </w:t>
      </w:r>
    </w:p>
    <w:p w14:paraId="727FE246" w14:textId="77777777" w:rsidR="006E2986" w:rsidRDefault="006E2986" w:rsidP="003F7402">
      <w:pPr>
        <w:pStyle w:val="SAOL11A1a"/>
      </w:pPr>
      <w:r>
        <w:t xml:space="preserve">promptly notify the Principal in writing of any enforcement of the Contractor's obligations under the </w:t>
      </w:r>
      <w:r w:rsidRPr="006E2986">
        <w:rPr>
          <w:i/>
          <w:iCs/>
        </w:rPr>
        <w:t>Information Privacy Act 2009</w:t>
      </w:r>
      <w:r>
        <w:t xml:space="preserve"> (Qld) in connection with the Contract and of any Privacy Complaints in connection with the Contractor's discharge of its obligations under the Contract;</w:t>
      </w:r>
    </w:p>
    <w:p w14:paraId="2F1894DC" w14:textId="77777777" w:rsidR="006E2986" w:rsidRDefault="006E2986" w:rsidP="003F7402">
      <w:pPr>
        <w:pStyle w:val="SAOL11A1a"/>
      </w:pPr>
      <w:r>
        <w:t xml:space="preserve">provide all reasonable assistance to the Principal to enable the Principal to comply with its obligations at law in connection with </w:t>
      </w:r>
      <w:r w:rsidR="00AE7254">
        <w:t>P</w:t>
      </w:r>
      <w:r>
        <w:t xml:space="preserve">rivacy </w:t>
      </w:r>
      <w:r w:rsidR="00AE7254">
        <w:t>C</w:t>
      </w:r>
      <w:r>
        <w:t xml:space="preserve">omplaints, Data Breaches, or applications for access to, or amendment of a document containing an individual's Personal Information; </w:t>
      </w:r>
    </w:p>
    <w:p w14:paraId="5D139875" w14:textId="77777777" w:rsidR="006E2986" w:rsidRDefault="006E2986" w:rsidP="003F7402">
      <w:pPr>
        <w:pStyle w:val="SAOL11A1a"/>
      </w:pPr>
      <w:bookmarkStart w:id="292" w:name="_Ref204079129"/>
      <w:bookmarkStart w:id="293" w:name="_Ref215840434"/>
      <w:r>
        <w:t>otherwise comply with any reasonable requirements of the Principal in relation to privacy and the security of Personal Information;</w:t>
      </w:r>
      <w:bookmarkEnd w:id="292"/>
      <w:r>
        <w:t xml:space="preserve"> </w:t>
      </w:r>
      <w:r w:rsidR="0091580F">
        <w:t>and</w:t>
      </w:r>
      <w:bookmarkEnd w:id="293"/>
    </w:p>
    <w:p w14:paraId="53CCA6DB" w14:textId="77777777" w:rsidR="006E2986" w:rsidRDefault="006E2986" w:rsidP="003F7402">
      <w:pPr>
        <w:pStyle w:val="SAOL11A1a"/>
      </w:pPr>
      <w:r>
        <w:t xml:space="preserve">ensure that any subcontract with a Subcontractor that will collect, </w:t>
      </w:r>
      <w:r w:rsidR="00234222">
        <w:t xml:space="preserve">Hold </w:t>
      </w:r>
      <w:r>
        <w:t>or have access to Personal Information places the same obligations on the Subcontractor as subparagraphs</w:t>
      </w:r>
      <w:r w:rsidR="00E43E2D">
        <w:t xml:space="preserve"> </w:t>
      </w:r>
      <w:r w:rsidR="00E43E2D">
        <w:fldChar w:fldCharType="begin"/>
      </w:r>
      <w:r w:rsidR="00E43E2D">
        <w:instrText xml:space="preserve"> REF _Ref204079113 \n \h </w:instrText>
      </w:r>
      <w:r w:rsidR="00E43E2D">
        <w:fldChar w:fldCharType="separate"/>
      </w:r>
      <w:r w:rsidR="00F96953">
        <w:t>(a)</w:t>
      </w:r>
      <w:r w:rsidR="00E43E2D">
        <w:fldChar w:fldCharType="end"/>
      </w:r>
      <w:r>
        <w:t xml:space="preserve"> to </w:t>
      </w:r>
      <w:r w:rsidR="00D751BD">
        <w:fldChar w:fldCharType="begin"/>
      </w:r>
      <w:r w:rsidR="00D751BD">
        <w:instrText xml:space="preserve"> REF _Ref215840434 \r \h </w:instrText>
      </w:r>
      <w:r w:rsidR="00D751BD">
        <w:fldChar w:fldCharType="separate"/>
      </w:r>
      <w:r w:rsidR="00F96953">
        <w:t>(f)</w:t>
      </w:r>
      <w:r w:rsidR="00D751BD">
        <w:fldChar w:fldCharType="end"/>
      </w:r>
      <w:r>
        <w:t xml:space="preserve"> of this Clause place on the Contractor.</w:t>
      </w:r>
      <w:r w:rsidR="003408D4">
        <w:t xml:space="preserve"> </w:t>
      </w:r>
    </w:p>
    <w:p w14:paraId="6D29FE0A" w14:textId="77777777" w:rsidR="00765EEE" w:rsidRDefault="00765EEE" w:rsidP="00765EEE">
      <w:pPr>
        <w:pStyle w:val="SAParagraph"/>
      </w:pPr>
      <w:r>
        <w:t xml:space="preserve">The Principal collects Personal Information and non-personal information in connection with the Contract so that it can properly administer the Contract and otherwise carry out its functions as a local government authority. </w:t>
      </w:r>
    </w:p>
    <w:p w14:paraId="7F03C7B4" w14:textId="77777777" w:rsidR="00765EEE" w:rsidRDefault="00765EEE" w:rsidP="00765EEE">
      <w:pPr>
        <w:pStyle w:val="SAParagraph"/>
      </w:pPr>
      <w:r>
        <w:t xml:space="preserve">The Principal is authorised to collect this information under the </w:t>
      </w:r>
      <w:r w:rsidRPr="00765EEE">
        <w:rPr>
          <w:i/>
          <w:iCs/>
        </w:rPr>
        <w:t>Local Government Act 2009</w:t>
      </w:r>
      <w:r>
        <w:t xml:space="preserve"> (Qld) and the </w:t>
      </w:r>
      <w:r w:rsidRPr="00765EEE">
        <w:rPr>
          <w:i/>
          <w:iCs/>
        </w:rPr>
        <w:t>Local Government Regulation 2012</w:t>
      </w:r>
      <w:r>
        <w:t xml:space="preserve"> (Qld) and other law. The information will be accessible by employees of the Principal and third-party personnel engaged to assist the Principal in connection with the Contract or otherwise carrying out the functions of the Principal. Information may also be disclosed as otherwise permitted under the Contract or at law, including under the </w:t>
      </w:r>
      <w:r w:rsidRPr="00765EEE">
        <w:rPr>
          <w:i/>
          <w:iCs/>
        </w:rPr>
        <w:t>Local Government Regulation 2012</w:t>
      </w:r>
      <w:r>
        <w:t xml:space="preserve"> (Qld) and the </w:t>
      </w:r>
      <w:r w:rsidRPr="00765EEE">
        <w:rPr>
          <w:i/>
          <w:iCs/>
        </w:rPr>
        <w:t xml:space="preserve">Right to Information Act 2009 </w:t>
      </w:r>
      <w:r>
        <w:t>(Qld).</w:t>
      </w:r>
    </w:p>
    <w:p w14:paraId="4F11512E" w14:textId="77777777" w:rsidR="0047604B" w:rsidRDefault="0047604B" w:rsidP="00F54FF4">
      <w:pPr>
        <w:pStyle w:val="SAOL11A"/>
      </w:pPr>
      <w:bookmarkStart w:id="294" w:name="_Ref213660136"/>
      <w:bookmarkStart w:id="295" w:name="_Toc232583446"/>
      <w:r>
        <w:t>Ethical principles</w:t>
      </w:r>
      <w:bookmarkEnd w:id="294"/>
      <w:bookmarkEnd w:id="295"/>
    </w:p>
    <w:p w14:paraId="6664373D" w14:textId="77777777" w:rsidR="0047604B" w:rsidRPr="0047604B" w:rsidRDefault="0047604B" w:rsidP="0047604B">
      <w:pPr>
        <w:pStyle w:val="SAParagraph"/>
      </w:pPr>
      <w:r>
        <w:t xml:space="preserve">The Contractor </w:t>
      </w:r>
      <w:r w:rsidRPr="0047604B">
        <w:t xml:space="preserve">must and must ensure that to the extent relevant to them its Personnel, at all times comply with the ethical principles stated in the </w:t>
      </w:r>
      <w:r w:rsidRPr="0047604B">
        <w:rPr>
          <w:i/>
          <w:iCs/>
        </w:rPr>
        <w:t>Public Sector Ethics Act 1994</w:t>
      </w:r>
      <w:r w:rsidRPr="0047604B">
        <w:t xml:space="preserve"> (Qld).</w:t>
      </w:r>
    </w:p>
    <w:p w14:paraId="2DA7FDB9" w14:textId="77777777" w:rsidR="00765EEE" w:rsidRDefault="00765EEE" w:rsidP="00F54FF4">
      <w:pPr>
        <w:pStyle w:val="SAOL11A"/>
      </w:pPr>
      <w:bookmarkStart w:id="296" w:name="_Ref213660155"/>
      <w:bookmarkStart w:id="297" w:name="_Toc232583447"/>
      <w:r>
        <w:t>Modern Slavery</w:t>
      </w:r>
      <w:bookmarkEnd w:id="296"/>
      <w:bookmarkEnd w:id="297"/>
    </w:p>
    <w:p w14:paraId="20BD5E87" w14:textId="77777777" w:rsidR="00765EEE" w:rsidRDefault="00765EEE" w:rsidP="00765EEE">
      <w:pPr>
        <w:pStyle w:val="SAParagraph"/>
      </w:pPr>
      <w:r>
        <w:t>The Contractor must:</w:t>
      </w:r>
    </w:p>
    <w:p w14:paraId="1BE01CFD" w14:textId="77777777" w:rsidR="00765EEE" w:rsidRDefault="00765EEE" w:rsidP="003F7402">
      <w:pPr>
        <w:pStyle w:val="SAOL11A1a"/>
      </w:pPr>
      <w:r>
        <w:t>not engage in Modern Slavery and warrants and represents that it has not engaged in any Modern Slavery;</w:t>
      </w:r>
    </w:p>
    <w:p w14:paraId="7FC4D55F" w14:textId="77777777" w:rsidR="00765EEE" w:rsidRDefault="00765EEE" w:rsidP="003F7402">
      <w:pPr>
        <w:pStyle w:val="SAOL11A1a"/>
      </w:pPr>
      <w:r>
        <w:t xml:space="preserve">take, and warrants and represents that it has taken, all reasonable steps to identify and eliminate Modern Slavery in the business and operations of its </w:t>
      </w:r>
      <w:r w:rsidR="00567215">
        <w:t>Subcontractor</w:t>
      </w:r>
      <w:r>
        <w:t>s; and</w:t>
      </w:r>
    </w:p>
    <w:p w14:paraId="3D3A97F2" w14:textId="77777777" w:rsidR="00765EEE" w:rsidRPr="00765EEE" w:rsidRDefault="00765EEE" w:rsidP="003F7402">
      <w:pPr>
        <w:pStyle w:val="SAOL11A1a"/>
      </w:pPr>
      <w:r>
        <w:lastRenderedPageBreak/>
        <w:t xml:space="preserve">immediately notify the Principal in writing if it becomes aware of any Modern Slavery in the Contractor’s business or operations or the business or operations of its </w:t>
      </w:r>
      <w:r w:rsidR="00567215">
        <w:t>S</w:t>
      </w:r>
      <w:r>
        <w:t>ubcontractors.</w:t>
      </w:r>
    </w:p>
    <w:p w14:paraId="0BE3F144" w14:textId="77777777" w:rsidR="00E107FD" w:rsidRDefault="00E107FD" w:rsidP="00F54FF4">
      <w:pPr>
        <w:pStyle w:val="SAOL11A"/>
        <w:rPr>
          <w:lang w:val="en-AU"/>
        </w:rPr>
      </w:pPr>
      <w:bookmarkStart w:id="298" w:name="_Toc232583448"/>
      <w:r>
        <w:rPr>
          <w:lang w:val="en-AU"/>
        </w:rPr>
        <w:t>Quarrying</w:t>
      </w:r>
      <w:bookmarkEnd w:id="298"/>
    </w:p>
    <w:p w14:paraId="42AB62B8" w14:textId="77777777" w:rsidR="00E107FD" w:rsidRDefault="00E107FD" w:rsidP="00E107FD">
      <w:pPr>
        <w:pStyle w:val="SAOL11A1headingonly"/>
      </w:pPr>
      <w:r>
        <w:t>Application</w:t>
      </w:r>
    </w:p>
    <w:p w14:paraId="43F6FC58" w14:textId="77777777" w:rsidR="00E107FD" w:rsidRDefault="00E107FD" w:rsidP="00E107FD">
      <w:pPr>
        <w:pStyle w:val="SAParagraph"/>
      </w:pPr>
      <w:r w:rsidRPr="00E107FD">
        <w:t xml:space="preserve">This Clause applies if, in performing </w:t>
      </w:r>
      <w:r w:rsidR="004A5DA9">
        <w:t>WUC</w:t>
      </w:r>
      <w:r w:rsidRPr="00E107FD">
        <w:t xml:space="preserve">, the Contractor must </w:t>
      </w:r>
      <w:r w:rsidR="004A5DA9">
        <w:t>carry out Operations</w:t>
      </w:r>
      <w:r w:rsidRPr="00E107FD">
        <w:t>.</w:t>
      </w:r>
    </w:p>
    <w:p w14:paraId="753B8B17" w14:textId="77777777" w:rsidR="001D1B55" w:rsidRDefault="001D1B55" w:rsidP="00E107FD">
      <w:pPr>
        <w:pStyle w:val="SAOL11A1headingonly"/>
      </w:pPr>
      <w:r>
        <w:t>Definitions</w:t>
      </w:r>
    </w:p>
    <w:p w14:paraId="0853EA5E" w14:textId="77777777" w:rsidR="001D1B55" w:rsidRDefault="001D1B55" w:rsidP="001D1B55">
      <w:pPr>
        <w:pStyle w:val="SAParagraph"/>
      </w:pPr>
      <w:r>
        <w:t>For the purposes of this Clause, the following definitions apply:</w:t>
      </w:r>
    </w:p>
    <w:p w14:paraId="1652D91D" w14:textId="77777777" w:rsidR="001D1B55" w:rsidRDefault="001D1B55" w:rsidP="001D1B55">
      <w:pPr>
        <w:pStyle w:val="SAOL11A1a"/>
      </w:pPr>
      <w:r w:rsidRPr="001D1B55">
        <w:rPr>
          <w:b/>
          <w:bCs/>
        </w:rPr>
        <w:t>Acceptable Level</w:t>
      </w:r>
      <w:r>
        <w:t xml:space="preserve">, </w:t>
      </w:r>
      <w:r w:rsidR="004A5DA9" w:rsidRPr="004A5DA9">
        <w:rPr>
          <w:b/>
          <w:bCs/>
        </w:rPr>
        <w:t>Operations,</w:t>
      </w:r>
      <w:r w:rsidR="004A5DA9">
        <w:t xml:space="preserve"> </w:t>
      </w:r>
      <w:r w:rsidRPr="001D1B55">
        <w:rPr>
          <w:b/>
          <w:bCs/>
        </w:rPr>
        <w:t>Operator</w:t>
      </w:r>
      <w:r>
        <w:t xml:space="preserve">, </w:t>
      </w:r>
      <w:r w:rsidRPr="001D1B55">
        <w:rPr>
          <w:b/>
          <w:bCs/>
        </w:rPr>
        <w:t>Quarry</w:t>
      </w:r>
      <w:r>
        <w:t xml:space="preserve">, </w:t>
      </w:r>
      <w:r w:rsidRPr="001D1B55">
        <w:rPr>
          <w:b/>
          <w:bCs/>
        </w:rPr>
        <w:t>Safety and Health Management System</w:t>
      </w:r>
      <w:r>
        <w:t xml:space="preserve"> and </w:t>
      </w:r>
      <w:r w:rsidRPr="001D1B55">
        <w:rPr>
          <w:b/>
          <w:bCs/>
        </w:rPr>
        <w:t>Site Senior Executive</w:t>
      </w:r>
      <w:r>
        <w:t xml:space="preserve"> have the meaning given in the MQSH Act;</w:t>
      </w:r>
    </w:p>
    <w:p w14:paraId="035FF386" w14:textId="77777777" w:rsidR="001D1B55" w:rsidRDefault="001D1B55" w:rsidP="001D1B55">
      <w:pPr>
        <w:pStyle w:val="SAOL11A1a"/>
      </w:pPr>
      <w:r w:rsidRPr="001D1B55">
        <w:rPr>
          <w:b/>
          <w:bCs/>
        </w:rPr>
        <w:t>MQSH Act</w:t>
      </w:r>
      <w:r>
        <w:t xml:space="preserve"> means the </w:t>
      </w:r>
      <w:r w:rsidRPr="00100429">
        <w:rPr>
          <w:i/>
          <w:iCs/>
        </w:rPr>
        <w:t xml:space="preserve">Mining and </w:t>
      </w:r>
      <w:r w:rsidRPr="001D1B55">
        <w:rPr>
          <w:i/>
          <w:iCs/>
        </w:rPr>
        <w:t>Quarrying Safety and Health Act 1999</w:t>
      </w:r>
      <w:r>
        <w:t xml:space="preserve"> (Qld);</w:t>
      </w:r>
    </w:p>
    <w:p w14:paraId="130E01D2" w14:textId="77777777" w:rsidR="001D1B55" w:rsidRDefault="001D1B55" w:rsidP="001D1B55">
      <w:pPr>
        <w:pStyle w:val="SAOL11A1a"/>
      </w:pPr>
      <w:r w:rsidRPr="001D1B55">
        <w:rPr>
          <w:b/>
          <w:bCs/>
        </w:rPr>
        <w:t>Quarrying Laws</w:t>
      </w:r>
      <w:r>
        <w:t xml:space="preserve"> means the MQSH Act and the </w:t>
      </w:r>
      <w:r w:rsidRPr="001D1B55">
        <w:rPr>
          <w:i/>
          <w:iCs/>
        </w:rPr>
        <w:t>Mining and Quarrying Safety and Health Regulation 2017</w:t>
      </w:r>
      <w:r>
        <w:t xml:space="preserve"> (Qld) (as amended or replaced from time to time) and relevant standards published by Standards Australia (as amended or replaced from time to time).</w:t>
      </w:r>
    </w:p>
    <w:p w14:paraId="1B689A3A" w14:textId="77777777" w:rsidR="00E107FD" w:rsidRDefault="00E107FD" w:rsidP="00E107FD">
      <w:pPr>
        <w:pStyle w:val="SAOL11A1headingonly"/>
      </w:pPr>
      <w:r>
        <w:t>Contractor’s obligations</w:t>
      </w:r>
    </w:p>
    <w:p w14:paraId="16F15ABF" w14:textId="77777777" w:rsidR="00E107FD" w:rsidRDefault="00E107FD" w:rsidP="00E107FD">
      <w:pPr>
        <w:pStyle w:val="SAParagraph"/>
      </w:pPr>
      <w:r>
        <w:t xml:space="preserve">In addition to the Contractor’s obligations under Clause </w:t>
      </w:r>
      <w:r>
        <w:fldChar w:fldCharType="begin"/>
      </w:r>
      <w:r>
        <w:instrText xml:space="preserve"> REF _Ref213663477 \w \h </w:instrText>
      </w:r>
      <w:r>
        <w:fldChar w:fldCharType="separate"/>
      </w:r>
      <w:r w:rsidR="00F96953">
        <w:t>11F</w:t>
      </w:r>
      <w:r>
        <w:fldChar w:fldCharType="end"/>
      </w:r>
      <w:r w:rsidR="001D1B55">
        <w:t>,</w:t>
      </w:r>
      <w:r>
        <w:t xml:space="preserve"> the Contractor must:</w:t>
      </w:r>
    </w:p>
    <w:p w14:paraId="4433034A" w14:textId="77777777" w:rsidR="00E107FD" w:rsidRDefault="00E107FD" w:rsidP="001D1B55">
      <w:pPr>
        <w:pStyle w:val="SAOL11A1a"/>
      </w:pPr>
      <w:r>
        <w:t xml:space="preserve">carry out Operations at the Quarry in accordance with the Quarrying Laws; </w:t>
      </w:r>
    </w:p>
    <w:p w14:paraId="741206AC" w14:textId="77777777" w:rsidR="00E107FD" w:rsidRDefault="00E107FD" w:rsidP="001D1B55">
      <w:pPr>
        <w:pStyle w:val="SAOL11A1a"/>
      </w:pPr>
      <w:r>
        <w:t xml:space="preserve">ensure that its Personnel comply with the Quarrying Laws; </w:t>
      </w:r>
    </w:p>
    <w:p w14:paraId="7296D7B0" w14:textId="77777777" w:rsidR="00E107FD" w:rsidRDefault="00E107FD" w:rsidP="001D1B55">
      <w:pPr>
        <w:pStyle w:val="SAOL11A1a"/>
      </w:pPr>
      <w:r>
        <w:t xml:space="preserve">discharge the duties of an Operator under and in accordance with the Quarrying Laws while Operating the Quarry for the purposes of the Works; </w:t>
      </w:r>
    </w:p>
    <w:p w14:paraId="1FDD67A9" w14:textId="77777777" w:rsidR="00E107FD" w:rsidRDefault="00E107FD" w:rsidP="001D1B55">
      <w:pPr>
        <w:pStyle w:val="SAOL11A1a"/>
      </w:pPr>
      <w:r>
        <w:t>ensure that any Work at the Quarry is carried out in a safe manner and in strict compliance with all applicable Legislative Requirements, including all relevant Quarrying Laws;</w:t>
      </w:r>
    </w:p>
    <w:p w14:paraId="0BDE8774" w14:textId="77777777" w:rsidR="00E107FD" w:rsidRDefault="001D1B55" w:rsidP="001D1B55">
      <w:pPr>
        <w:pStyle w:val="SAOL11A1a"/>
      </w:pPr>
      <w:r>
        <w:t>a</w:t>
      </w:r>
      <w:r w:rsidR="00E107FD">
        <w:t xml:space="preserve">ppoint a Site Senior Executive (SSE) for the Quarry in accordance with section 49 of the MQSH Act; </w:t>
      </w:r>
    </w:p>
    <w:p w14:paraId="72FF246F" w14:textId="77777777" w:rsidR="00E107FD" w:rsidRDefault="00E107FD" w:rsidP="001D1B55">
      <w:pPr>
        <w:pStyle w:val="SAOL11A1a"/>
      </w:pPr>
      <w:r>
        <w:t>ensure the SSE carries out the functions of an SSE as set out in sections 36, 36A and 39 of the MQSH Act, including:</w:t>
      </w:r>
    </w:p>
    <w:p w14:paraId="4125B87A" w14:textId="77777777" w:rsidR="00E107FD" w:rsidRDefault="00E107FD" w:rsidP="001D1B55">
      <w:pPr>
        <w:pStyle w:val="SAOL11A1ai"/>
      </w:pPr>
      <w:r>
        <w:t>developing, implementing, and maintaining a Safety and Health Management System (SHMS) for the Quarry that, as a minimum:</w:t>
      </w:r>
    </w:p>
    <w:p w14:paraId="5F22E76D" w14:textId="77777777" w:rsidR="00E107FD" w:rsidRDefault="00E107FD" w:rsidP="001D1B55">
      <w:pPr>
        <w:pStyle w:val="SAOL11A1aiA"/>
      </w:pPr>
      <w:r>
        <w:t>identifies hazards and assesses risks associated with Operations;</w:t>
      </w:r>
    </w:p>
    <w:p w14:paraId="591528E6" w14:textId="77777777" w:rsidR="00E107FD" w:rsidRDefault="00E107FD" w:rsidP="001D1B55">
      <w:pPr>
        <w:pStyle w:val="SAOL11A1aiA"/>
      </w:pPr>
      <w:r>
        <w:t>ensures risks are controlled to an acceptable level, as defined in the Quarrying Laws;</w:t>
      </w:r>
    </w:p>
    <w:p w14:paraId="1BCED367" w14:textId="77777777" w:rsidR="00E107FD" w:rsidRDefault="00E107FD" w:rsidP="001D1B55">
      <w:pPr>
        <w:pStyle w:val="SAOL11A1aiA"/>
      </w:pPr>
      <w:r>
        <w:t xml:space="preserve">includes procedures for emergency response, incident reporting, and corrective actions; </w:t>
      </w:r>
    </w:p>
    <w:p w14:paraId="6890D3B5" w14:textId="77777777" w:rsidR="00E107FD" w:rsidRDefault="00E107FD" w:rsidP="001D1B55">
      <w:pPr>
        <w:pStyle w:val="SAOL11A1aiA"/>
      </w:pPr>
      <w:r>
        <w:lastRenderedPageBreak/>
        <w:t>documents the techniques that must be used for investigating incidents; and</w:t>
      </w:r>
    </w:p>
    <w:p w14:paraId="1716B6ED" w14:textId="77777777" w:rsidR="00E107FD" w:rsidRDefault="00E107FD" w:rsidP="001D1B55">
      <w:pPr>
        <w:pStyle w:val="SAOL11A1aiA"/>
      </w:pPr>
      <w:r>
        <w:t xml:space="preserve">contains an emergency response plan; </w:t>
      </w:r>
    </w:p>
    <w:p w14:paraId="5D74525A" w14:textId="77777777" w:rsidR="00E107FD" w:rsidRDefault="00E107FD" w:rsidP="001D1B55">
      <w:pPr>
        <w:pStyle w:val="SAOL11A1ai"/>
      </w:pPr>
      <w:r>
        <w:t xml:space="preserve">regularly monitoring and reviewing the SHMS to ensure its effectiveness in controlling risks relating to Operations at the Quarry; and </w:t>
      </w:r>
    </w:p>
    <w:p w14:paraId="52881FA2" w14:textId="77777777" w:rsidR="00E107FD" w:rsidRDefault="00E107FD" w:rsidP="001D1B55">
      <w:pPr>
        <w:pStyle w:val="SAOL11A1ai"/>
      </w:pPr>
      <w:r>
        <w:t>preparing information and reporting to the Principal and the Superintendent in accordance with this Contract;</w:t>
      </w:r>
    </w:p>
    <w:p w14:paraId="4B327AFE" w14:textId="77777777" w:rsidR="00E107FD" w:rsidRDefault="00E107FD" w:rsidP="001D1B55">
      <w:pPr>
        <w:pStyle w:val="SAOL11A1a"/>
      </w:pPr>
      <w:r>
        <w:t xml:space="preserve">comply as soon as reasonably possible with any directions on safety issued by any relevant Authority, the Principal or by the Superintendent, arising out of or in connection with the performance of the Operations; </w:t>
      </w:r>
    </w:p>
    <w:p w14:paraId="6AA546C0" w14:textId="77777777" w:rsidR="00E107FD" w:rsidRDefault="00E107FD" w:rsidP="001D1B55">
      <w:pPr>
        <w:pStyle w:val="SAOL11A1a"/>
      </w:pPr>
      <w:r>
        <w:t>not do or omit to do anything that might reasonably be expected to put the Principal in breach of the Quarrying Laws;</w:t>
      </w:r>
    </w:p>
    <w:p w14:paraId="619823D7" w14:textId="77777777" w:rsidR="00E107FD" w:rsidRDefault="00E107FD" w:rsidP="001D1B55">
      <w:pPr>
        <w:pStyle w:val="SAOL11A1a"/>
      </w:pPr>
      <w:r>
        <w:t xml:space="preserve">provide a copy of the current SHMS to the Principal and the Superintendent when the Quarry is first operated and thereafter upon request; and </w:t>
      </w:r>
    </w:p>
    <w:p w14:paraId="24A3E51F" w14:textId="77777777" w:rsidR="00E107FD" w:rsidRDefault="00E107FD" w:rsidP="001D1B55">
      <w:pPr>
        <w:pStyle w:val="SAOL11A1a"/>
      </w:pPr>
      <w:r>
        <w:t>give the Superintendent, and copied to the Principal, all notices concerning Quarrying Laws in connection with the Works within five Business Days after the dispatch and/or receipt of any such notice or correspondence.</w:t>
      </w:r>
      <w:bookmarkStart w:id="299" w:name="_Ref195622415"/>
    </w:p>
    <w:p w14:paraId="3E998CF6" w14:textId="77777777" w:rsidR="00D2287E" w:rsidRPr="000C4C60" w:rsidRDefault="00765EEE" w:rsidP="00F54FF4">
      <w:pPr>
        <w:pStyle w:val="SAOL11A"/>
        <w:rPr>
          <w:lang w:val="en-AU"/>
        </w:rPr>
      </w:pPr>
      <w:bookmarkStart w:id="300" w:name="_Ref213663477"/>
      <w:bookmarkStart w:id="301" w:name="_Toc232583449"/>
      <w:r>
        <w:rPr>
          <w:lang w:val="en-AU"/>
        </w:rPr>
        <w:t>Work Health and Safety</w:t>
      </w:r>
      <w:bookmarkEnd w:id="299"/>
      <w:bookmarkEnd w:id="300"/>
      <w:bookmarkEnd w:id="301"/>
    </w:p>
    <w:p w14:paraId="23C183C6" w14:textId="77777777" w:rsidR="00765EEE" w:rsidRPr="00765EEE" w:rsidRDefault="00765EEE" w:rsidP="00C814AF">
      <w:pPr>
        <w:pStyle w:val="SAOL11A1headingonly"/>
        <w:tabs>
          <w:tab w:val="num" w:pos="794"/>
        </w:tabs>
        <w:rPr>
          <w:lang w:val="en-AU"/>
        </w:rPr>
      </w:pPr>
      <w:bookmarkStart w:id="302" w:name="_Ref183685810"/>
      <w:r w:rsidRPr="00765EEE">
        <w:rPr>
          <w:lang w:val="en-AU"/>
        </w:rPr>
        <w:t>Interpretation</w:t>
      </w:r>
    </w:p>
    <w:p w14:paraId="51E90491" w14:textId="77777777" w:rsidR="00765EEE" w:rsidRPr="00917FCA" w:rsidRDefault="00765EEE" w:rsidP="00765EEE">
      <w:pPr>
        <w:pStyle w:val="SAParagraph"/>
      </w:pPr>
      <w:r w:rsidRPr="00917FCA">
        <w:t>In this Clause</w:t>
      </w:r>
      <w:r w:rsidR="00AE7254">
        <w:t xml:space="preserve"> and at Item </w:t>
      </w:r>
      <w:r w:rsidR="00AE7254">
        <w:fldChar w:fldCharType="begin"/>
      </w:r>
      <w:r w:rsidR="00AE7254">
        <w:instrText xml:space="preserve"> REF _Ref194657264 \w \h </w:instrText>
      </w:r>
      <w:r w:rsidR="00AE7254">
        <w:fldChar w:fldCharType="separate"/>
      </w:r>
      <w:r w:rsidR="00F96953">
        <w:t>19B</w:t>
      </w:r>
      <w:r w:rsidR="00AE7254">
        <w:fldChar w:fldCharType="end"/>
      </w:r>
      <w:r w:rsidRPr="00917FCA">
        <w:t>:</w:t>
      </w:r>
    </w:p>
    <w:p w14:paraId="73610D02" w14:textId="77777777" w:rsidR="00765EEE" w:rsidRPr="00917FCA" w:rsidRDefault="00765EEE" w:rsidP="00765EEE">
      <w:pPr>
        <w:pStyle w:val="SAOL11A1a"/>
      </w:pPr>
      <w:r w:rsidRPr="00917FCA">
        <w:t>‘</w:t>
      </w:r>
      <w:r w:rsidRPr="00765EEE">
        <w:rPr>
          <w:b/>
          <w:bCs/>
        </w:rPr>
        <w:t>Act</w:t>
      </w:r>
      <w:r w:rsidRPr="00917FCA">
        <w:t xml:space="preserve">’ means the </w:t>
      </w:r>
      <w:r w:rsidRPr="00765EEE">
        <w:rPr>
          <w:i/>
          <w:iCs/>
        </w:rPr>
        <w:t>Work Health and Safety Act 2011</w:t>
      </w:r>
      <w:r w:rsidRPr="00917FCA">
        <w:t xml:space="preserve"> (Qld);</w:t>
      </w:r>
    </w:p>
    <w:p w14:paraId="6D3CF9DD" w14:textId="77777777" w:rsidR="00765EEE" w:rsidRPr="00917FCA" w:rsidRDefault="00765EEE" w:rsidP="00765EEE">
      <w:pPr>
        <w:pStyle w:val="SAOL11A1a"/>
      </w:pPr>
      <w:r w:rsidRPr="00917FCA">
        <w:t>‘</w:t>
      </w:r>
      <w:r w:rsidRPr="00765EEE">
        <w:rPr>
          <w:b/>
          <w:bCs/>
        </w:rPr>
        <w:t>WHS Authority</w:t>
      </w:r>
      <w:r w:rsidRPr="00917FCA">
        <w:t>’ means any government authority having jurisdiction under the WHS Laws;</w:t>
      </w:r>
    </w:p>
    <w:p w14:paraId="574A821A" w14:textId="77777777" w:rsidR="00765EEE" w:rsidRPr="00917FCA" w:rsidRDefault="00765EEE" w:rsidP="00765EEE">
      <w:pPr>
        <w:pStyle w:val="SAOL11A1a"/>
      </w:pPr>
      <w:r w:rsidRPr="00917FCA">
        <w:t>‘</w:t>
      </w:r>
      <w:r w:rsidRPr="00765EEE">
        <w:rPr>
          <w:b/>
          <w:bCs/>
        </w:rPr>
        <w:t>Regulation</w:t>
      </w:r>
      <w:r w:rsidRPr="00917FCA">
        <w:t xml:space="preserve">’ means the </w:t>
      </w:r>
      <w:r w:rsidRPr="00765EEE">
        <w:rPr>
          <w:i/>
          <w:iCs/>
        </w:rPr>
        <w:t>Work Health and Safety Regulation 2011</w:t>
      </w:r>
      <w:r w:rsidRPr="00917FCA">
        <w:t xml:space="preserve"> (Qld);</w:t>
      </w:r>
    </w:p>
    <w:p w14:paraId="606E1229" w14:textId="77777777" w:rsidR="00765EEE" w:rsidRPr="00917FCA" w:rsidRDefault="00765EEE" w:rsidP="00765EEE">
      <w:pPr>
        <w:pStyle w:val="SAOL11A1a"/>
      </w:pPr>
      <w:r w:rsidRPr="00917FCA">
        <w:t>‘</w:t>
      </w:r>
      <w:r w:rsidRPr="00765EEE">
        <w:rPr>
          <w:b/>
          <w:bCs/>
        </w:rPr>
        <w:t>Inspector</w:t>
      </w:r>
      <w:r w:rsidRPr="00917FCA">
        <w:t>’, ‘</w:t>
      </w:r>
      <w:r w:rsidRPr="00765EEE">
        <w:rPr>
          <w:b/>
          <w:bCs/>
        </w:rPr>
        <w:t>Notifiable Incident</w:t>
      </w:r>
      <w:r w:rsidRPr="00917FCA">
        <w:t>’, ‘</w:t>
      </w:r>
      <w:r w:rsidRPr="00765EEE">
        <w:rPr>
          <w:b/>
          <w:bCs/>
        </w:rPr>
        <w:t>Regulator</w:t>
      </w:r>
      <w:r w:rsidRPr="00917FCA">
        <w:t>’ ‘</w:t>
      </w:r>
      <w:r w:rsidRPr="00765EEE">
        <w:rPr>
          <w:b/>
          <w:bCs/>
        </w:rPr>
        <w:t>Structure</w:t>
      </w:r>
      <w:r w:rsidRPr="00917FCA">
        <w:t>’, and ‘</w:t>
      </w:r>
      <w:r w:rsidRPr="00765EEE">
        <w:rPr>
          <w:b/>
          <w:bCs/>
        </w:rPr>
        <w:t>Workplace</w:t>
      </w:r>
      <w:r w:rsidRPr="00917FCA">
        <w:t>’ have the same meanings as in the Act;</w:t>
      </w:r>
    </w:p>
    <w:p w14:paraId="79BB8C41" w14:textId="77777777" w:rsidR="00765EEE" w:rsidRPr="00917FCA" w:rsidRDefault="00765EEE" w:rsidP="00765EEE">
      <w:pPr>
        <w:pStyle w:val="SAOL11A1a"/>
      </w:pPr>
      <w:r w:rsidRPr="00917FCA">
        <w:t>‘</w:t>
      </w:r>
      <w:r w:rsidRPr="00765EEE">
        <w:rPr>
          <w:b/>
          <w:bCs/>
        </w:rPr>
        <w:t>Principal Contractor</w:t>
      </w:r>
      <w:r w:rsidRPr="00917FCA">
        <w:t>’ has the same meaning as in the Regulation;</w:t>
      </w:r>
    </w:p>
    <w:p w14:paraId="2B007FE4" w14:textId="77777777" w:rsidR="00765EEE" w:rsidRPr="00917FCA" w:rsidRDefault="00765EEE" w:rsidP="00765EEE">
      <w:pPr>
        <w:pStyle w:val="SAOL11A1a"/>
      </w:pPr>
      <w:r w:rsidRPr="00917FCA">
        <w:t>‘</w:t>
      </w:r>
      <w:r w:rsidRPr="00765EEE">
        <w:rPr>
          <w:b/>
          <w:bCs/>
        </w:rPr>
        <w:t>Statutory Notice</w:t>
      </w:r>
      <w:r w:rsidRPr="00917FCA">
        <w:t>’ means any:</w:t>
      </w:r>
    </w:p>
    <w:p w14:paraId="4D37256B" w14:textId="77777777" w:rsidR="00765EEE" w:rsidRPr="00917FCA" w:rsidRDefault="00765EEE" w:rsidP="00765EEE">
      <w:pPr>
        <w:pStyle w:val="SAOL11A1ai"/>
      </w:pPr>
      <w:r w:rsidRPr="00917FCA">
        <w:t>infringement notice, prohibition notice, improvement notice or non-disturbance notice; and</w:t>
      </w:r>
    </w:p>
    <w:p w14:paraId="57A360AC" w14:textId="77777777" w:rsidR="00765EEE" w:rsidRPr="00917FCA" w:rsidRDefault="00765EEE" w:rsidP="00765EEE">
      <w:pPr>
        <w:pStyle w:val="SAOL11A1ai"/>
      </w:pPr>
      <w:r w:rsidRPr="00917FCA">
        <w:t>any electrical safety protection notice or unsafe equipment notice,</w:t>
      </w:r>
    </w:p>
    <w:p w14:paraId="31C0886B" w14:textId="77777777" w:rsidR="00765EEE" w:rsidRPr="00D301F2" w:rsidRDefault="00765EEE" w:rsidP="00765EEE">
      <w:pPr>
        <w:pStyle w:val="SAParagraph2"/>
      </w:pPr>
      <w:r w:rsidRPr="00D301F2">
        <w:t>issued by an Authority pursuant to the WHS Laws;</w:t>
      </w:r>
    </w:p>
    <w:p w14:paraId="423E33DB" w14:textId="77777777" w:rsidR="00765EEE" w:rsidRPr="00917FCA" w:rsidRDefault="00765EEE" w:rsidP="00765EEE">
      <w:pPr>
        <w:pStyle w:val="SAOL11A1a"/>
      </w:pPr>
      <w:r w:rsidRPr="00917FCA">
        <w:t>‘</w:t>
      </w:r>
      <w:r w:rsidRPr="00765EEE">
        <w:rPr>
          <w:b/>
          <w:bCs/>
        </w:rPr>
        <w:t>WHS</w:t>
      </w:r>
      <w:r w:rsidRPr="00917FCA">
        <w:t>’ means work, health and safety;</w:t>
      </w:r>
    </w:p>
    <w:p w14:paraId="6758413B" w14:textId="77777777" w:rsidR="00765EEE" w:rsidRPr="00917FCA" w:rsidRDefault="00765EEE" w:rsidP="00765EEE">
      <w:pPr>
        <w:pStyle w:val="SAOL11A1a"/>
      </w:pPr>
      <w:r w:rsidRPr="00917FCA">
        <w:t>‘</w:t>
      </w:r>
      <w:r w:rsidRPr="00765EEE">
        <w:rPr>
          <w:b/>
          <w:bCs/>
        </w:rPr>
        <w:t>WHS Laws</w:t>
      </w:r>
      <w:r w:rsidRPr="00917FCA">
        <w:t xml:space="preserve">’ means the Act, the </w:t>
      </w:r>
      <w:r w:rsidRPr="00765EEE">
        <w:t>Regulation</w:t>
      </w:r>
      <w:r w:rsidRPr="00917FCA">
        <w:rPr>
          <w:i/>
          <w:iCs/>
        </w:rPr>
        <w:t>, Electrical Safety Act 2002</w:t>
      </w:r>
      <w:r w:rsidRPr="00917FCA">
        <w:t xml:space="preserve"> (Qld) and all other applicable work health and safety legislation, regulations, rules, codes of practice published by Work Health and Safety Queensland (as amended or replaced from time </w:t>
      </w:r>
      <w:r w:rsidRPr="00917FCA">
        <w:lastRenderedPageBreak/>
        <w:t>to time) and relevant standards published by Standards Australia (as amended or replaced from time to time).</w:t>
      </w:r>
    </w:p>
    <w:p w14:paraId="3FCB6B1F" w14:textId="77777777" w:rsidR="00765EEE" w:rsidRPr="00765EEE" w:rsidRDefault="00765EEE" w:rsidP="00C814AF">
      <w:pPr>
        <w:pStyle w:val="SAOL11A1headingonly"/>
        <w:tabs>
          <w:tab w:val="num" w:pos="794"/>
        </w:tabs>
        <w:rPr>
          <w:lang w:val="en-AU"/>
        </w:rPr>
      </w:pPr>
      <w:r w:rsidRPr="00765EEE">
        <w:rPr>
          <w:lang w:val="en-AU"/>
        </w:rPr>
        <w:t>Appointment as Principal Contractor</w:t>
      </w:r>
    </w:p>
    <w:p w14:paraId="79D9534F" w14:textId="77777777" w:rsidR="00765EEE" w:rsidRPr="00917FCA" w:rsidRDefault="00765EEE" w:rsidP="00765EEE">
      <w:pPr>
        <w:pStyle w:val="SAParagraph"/>
      </w:pPr>
      <w:r w:rsidRPr="00917FCA">
        <w:t xml:space="preserve">Where Item </w:t>
      </w:r>
      <w:r>
        <w:fldChar w:fldCharType="begin"/>
      </w:r>
      <w:r>
        <w:instrText xml:space="preserve"> REF _Ref194657264 \r \h </w:instrText>
      </w:r>
      <w:r>
        <w:fldChar w:fldCharType="separate"/>
      </w:r>
      <w:r w:rsidR="00F96953">
        <w:t>19B</w:t>
      </w:r>
      <w:r>
        <w:fldChar w:fldCharType="end"/>
      </w:r>
      <w:r w:rsidRPr="00917FCA">
        <w:t xml:space="preserve"> states that the Contractor is </w:t>
      </w:r>
      <w:r w:rsidR="00AC64A0">
        <w:t>engaged</w:t>
      </w:r>
      <w:r w:rsidR="00AC64A0" w:rsidRPr="00917FCA">
        <w:t xml:space="preserve"> </w:t>
      </w:r>
      <w:r w:rsidRPr="00917FCA">
        <w:t>as Principal Contractor, then from the Date of Acceptance of Tender:</w:t>
      </w:r>
    </w:p>
    <w:p w14:paraId="215DEFBE" w14:textId="77777777" w:rsidR="00765EEE" w:rsidRPr="00917FCA" w:rsidRDefault="00765EEE" w:rsidP="00765EEE">
      <w:pPr>
        <w:pStyle w:val="SAOL11A1a"/>
      </w:pPr>
      <w:r w:rsidRPr="00917FCA">
        <w:t xml:space="preserve">the Principal engages the Contractor to be the Principal Contractor under the Regulation in relation to </w:t>
      </w:r>
      <w:r w:rsidR="003D1D41">
        <w:t xml:space="preserve">the </w:t>
      </w:r>
      <w:r w:rsidRPr="00917FCA">
        <w:t xml:space="preserve">WUC and authorises the Contractor to: </w:t>
      </w:r>
    </w:p>
    <w:p w14:paraId="2BC3112F" w14:textId="77777777" w:rsidR="00765EEE" w:rsidRPr="00917FCA" w:rsidRDefault="00765EEE" w:rsidP="00765EEE">
      <w:pPr>
        <w:pStyle w:val="SAOL11A1ai"/>
      </w:pPr>
      <w:r w:rsidRPr="00917FCA">
        <w:t>have management and control of the Site and any other Workplace at which WUC is carried out; and</w:t>
      </w:r>
    </w:p>
    <w:p w14:paraId="757704A6" w14:textId="77777777" w:rsidR="00765EEE" w:rsidRPr="00917FCA" w:rsidRDefault="00765EEE" w:rsidP="00765EEE">
      <w:pPr>
        <w:pStyle w:val="SAOL11A1ai"/>
      </w:pPr>
      <w:r w:rsidRPr="00917FCA">
        <w:t xml:space="preserve">discharge the duties of the Principal Contractor; </w:t>
      </w:r>
    </w:p>
    <w:p w14:paraId="71FA4691" w14:textId="77777777" w:rsidR="00765EEE" w:rsidRPr="00917FCA" w:rsidRDefault="00765EEE" w:rsidP="00765EEE">
      <w:pPr>
        <w:pStyle w:val="SAOL11A1a"/>
      </w:pPr>
      <w:r w:rsidRPr="00917FCA">
        <w:t>the Contractor accepts the engagement as Principal Contractor from the Principal and agrees to fulfil all requirements and give effect to that engagement prior to commencing any WUC; and</w:t>
      </w:r>
    </w:p>
    <w:p w14:paraId="29722908" w14:textId="77777777" w:rsidR="00765EEE" w:rsidRPr="00917FCA" w:rsidRDefault="00765EEE" w:rsidP="00765EEE">
      <w:pPr>
        <w:pStyle w:val="SAOL11A1a"/>
      </w:pPr>
      <w:bookmarkStart w:id="303" w:name="_Ref195636680"/>
      <w:r w:rsidRPr="00917FCA">
        <w:t>the Contractor must comply with and discharge the duties as person conducting a business or undertaking and the additional duties of the Principal Contractor imposed under the Regulation.</w:t>
      </w:r>
      <w:bookmarkEnd w:id="303"/>
    </w:p>
    <w:p w14:paraId="1B9CD13B" w14:textId="77777777" w:rsidR="00765EEE" w:rsidRPr="00917FCA" w:rsidRDefault="00765EEE" w:rsidP="00765EEE">
      <w:pPr>
        <w:pStyle w:val="SAParagraph"/>
      </w:pPr>
      <w:r w:rsidRPr="00917FCA">
        <w:t xml:space="preserve">If Item </w:t>
      </w:r>
      <w:r>
        <w:fldChar w:fldCharType="begin"/>
      </w:r>
      <w:r>
        <w:instrText xml:space="preserve"> REF _Ref194657264 \r \h </w:instrText>
      </w:r>
      <w:r>
        <w:fldChar w:fldCharType="separate"/>
      </w:r>
      <w:r w:rsidR="00F96953">
        <w:t>19B</w:t>
      </w:r>
      <w:r>
        <w:fldChar w:fldCharType="end"/>
      </w:r>
      <w:r w:rsidRPr="00917FCA">
        <w:t xml:space="preserve"> states that the Contractor is not engaged as Principal Contractor, the Contractor must comply with all Directions of the Superintendent relating to WHS.</w:t>
      </w:r>
    </w:p>
    <w:p w14:paraId="6A13762F" w14:textId="77777777" w:rsidR="00765EEE" w:rsidRPr="00765EEE" w:rsidRDefault="00765EEE" w:rsidP="00C814AF">
      <w:pPr>
        <w:pStyle w:val="SAOL11A1headingonly"/>
        <w:tabs>
          <w:tab w:val="num" w:pos="794"/>
        </w:tabs>
        <w:rPr>
          <w:lang w:val="en-AU"/>
        </w:rPr>
      </w:pPr>
      <w:r w:rsidRPr="00765EEE">
        <w:rPr>
          <w:lang w:val="en-AU"/>
        </w:rPr>
        <w:t>Contractor’s primary obligations</w:t>
      </w:r>
    </w:p>
    <w:p w14:paraId="07A9DA4B" w14:textId="77777777" w:rsidR="00765EEE" w:rsidRPr="00917FCA" w:rsidRDefault="00765EEE" w:rsidP="00765EEE">
      <w:pPr>
        <w:pStyle w:val="SAParagraph"/>
      </w:pPr>
      <w:r w:rsidRPr="00917FCA">
        <w:t>From the Date of Acceptance of Tender, the Contractor must:</w:t>
      </w:r>
    </w:p>
    <w:p w14:paraId="1A283455" w14:textId="77777777" w:rsidR="00765EEE" w:rsidRPr="00917FCA" w:rsidRDefault="00765EEE" w:rsidP="00765EEE">
      <w:pPr>
        <w:pStyle w:val="SAOL11A1a"/>
      </w:pPr>
      <w:r w:rsidRPr="00917FCA">
        <w:t>comply with and discharge all obligations imposed on the Contractor as a person who conducts a business or undertaking and otherwise, by the WHS Laws;</w:t>
      </w:r>
    </w:p>
    <w:p w14:paraId="136C667E" w14:textId="77777777" w:rsidR="00765EEE" w:rsidRPr="00917FCA" w:rsidRDefault="00765EEE" w:rsidP="00765EEE">
      <w:pPr>
        <w:pStyle w:val="SAOL11A1a"/>
      </w:pPr>
      <w:r w:rsidRPr="00917FCA">
        <w:t xml:space="preserve">consult with the Principal and consult with the designers of the whole or any part of a </w:t>
      </w:r>
      <w:r>
        <w:t>S</w:t>
      </w:r>
      <w:r w:rsidRPr="00917FCA">
        <w:t>tructure to be constructed under the Contract, about how to ensure that risks to health and safety arising from the design are eliminated during construction of WUC or, if it is not reasonably practicable to eliminate the risks, minimise</w:t>
      </w:r>
      <w:r w:rsidR="007456E3">
        <w:t>d</w:t>
      </w:r>
      <w:r w:rsidRPr="00917FCA">
        <w:t>, so far as is reasonably practicable;</w:t>
      </w:r>
    </w:p>
    <w:p w14:paraId="40A4996F" w14:textId="77777777" w:rsidR="00765EEE" w:rsidRPr="00917FCA" w:rsidRDefault="00765EEE" w:rsidP="00765EEE">
      <w:pPr>
        <w:pStyle w:val="SAOL11A1a"/>
      </w:pPr>
      <w:r w:rsidRPr="00917FCA">
        <w:t>in performing its obligations under the Contract, take into account and take appropriate action having regard to any information given to the Contractor by the Principal or any other person, about hazards and risks at or in the vicinity of the Workplace where WUC is being carried out</w:t>
      </w:r>
      <w:r w:rsidR="003D1D41">
        <w:t>;</w:t>
      </w:r>
      <w:r w:rsidRPr="00917FCA">
        <w:t xml:space="preserve"> </w:t>
      </w:r>
    </w:p>
    <w:p w14:paraId="059F10DE" w14:textId="77777777" w:rsidR="00765EEE" w:rsidRPr="00917FCA" w:rsidRDefault="00765EEE" w:rsidP="00765EEE">
      <w:pPr>
        <w:pStyle w:val="SAOL11A1a"/>
      </w:pPr>
      <w:r w:rsidRPr="00917FCA">
        <w:t xml:space="preserve">comply with any direction on WHS issued by a WHS Authority issued in relation to the WUC; </w:t>
      </w:r>
    </w:p>
    <w:p w14:paraId="4256CA72" w14:textId="77777777" w:rsidR="00765EEE" w:rsidRPr="00917FCA" w:rsidRDefault="00765EEE" w:rsidP="00765EEE">
      <w:pPr>
        <w:pStyle w:val="SAOL11A1a"/>
      </w:pPr>
      <w:r w:rsidRPr="00917FCA">
        <w:t xml:space="preserve">consult, co-operate and co-ordinate </w:t>
      </w:r>
      <w:r>
        <w:t>w</w:t>
      </w:r>
      <w:r w:rsidRPr="00917FCA">
        <w:t xml:space="preserve">ork with the Principal in relation to any health and safety matter arising out of or in connection with WUC, the Contract or duties held by either the Principal or the Contractor under the WHS Laws in connection with </w:t>
      </w:r>
      <w:r>
        <w:t xml:space="preserve">the </w:t>
      </w:r>
      <w:r w:rsidRPr="00917FCA">
        <w:t>WUC; and</w:t>
      </w:r>
    </w:p>
    <w:p w14:paraId="16A1614A" w14:textId="77777777" w:rsidR="00765EEE" w:rsidRPr="00917FCA" w:rsidRDefault="00765EEE" w:rsidP="00765EEE">
      <w:pPr>
        <w:pStyle w:val="SAOL11A1a"/>
      </w:pPr>
      <w:r w:rsidRPr="00917FCA">
        <w:t xml:space="preserve">without limiting paragraph </w:t>
      </w:r>
      <w:r w:rsidR="00D93B8A">
        <w:fldChar w:fldCharType="begin"/>
      </w:r>
      <w:r w:rsidR="00D93B8A">
        <w:instrText xml:space="preserve"> REF _Ref195636680 \w \h </w:instrText>
      </w:r>
      <w:r w:rsidR="00D93B8A">
        <w:fldChar w:fldCharType="separate"/>
      </w:r>
      <w:r w:rsidR="00F96953">
        <w:t>11F.2(c)</w:t>
      </w:r>
      <w:r w:rsidR="00D93B8A">
        <w:fldChar w:fldCharType="end"/>
      </w:r>
      <w:r w:rsidRPr="00917FCA">
        <w:t xml:space="preserve"> ensure its officers, workers and agents, </w:t>
      </w:r>
      <w:r w:rsidR="00567215">
        <w:t>Subcontractor</w:t>
      </w:r>
      <w:r w:rsidRPr="00917FCA">
        <w:t xml:space="preserve">s and its </w:t>
      </w:r>
      <w:r w:rsidR="00567215">
        <w:t>Subcontractor</w:t>
      </w:r>
      <w:r w:rsidRPr="00917FCA">
        <w:t>s’ officers, workers and agents, discharge their respective duties under the WHS Laws in connection with WUC.</w:t>
      </w:r>
    </w:p>
    <w:p w14:paraId="481E209C" w14:textId="77777777" w:rsidR="00765EEE" w:rsidRPr="00765EEE" w:rsidRDefault="00765EEE" w:rsidP="00C814AF">
      <w:pPr>
        <w:pStyle w:val="SAOL11A1headingonly"/>
        <w:tabs>
          <w:tab w:val="num" w:pos="794"/>
        </w:tabs>
        <w:rPr>
          <w:lang w:val="en-AU"/>
        </w:rPr>
      </w:pPr>
      <w:r w:rsidRPr="00765EEE">
        <w:rPr>
          <w:lang w:val="en-AU"/>
        </w:rPr>
        <w:lastRenderedPageBreak/>
        <w:t>Contractor’s WHS systems and documentation</w:t>
      </w:r>
    </w:p>
    <w:p w14:paraId="46D5DA83" w14:textId="77777777" w:rsidR="00765EEE" w:rsidRPr="00917FCA" w:rsidRDefault="00765EEE" w:rsidP="00765EEE">
      <w:pPr>
        <w:pStyle w:val="SAParagraph"/>
      </w:pPr>
      <w:r w:rsidRPr="00917FCA">
        <w:t>The Contractor:</w:t>
      </w:r>
    </w:p>
    <w:p w14:paraId="152CA544" w14:textId="77777777" w:rsidR="00765EEE" w:rsidRPr="00917FCA" w:rsidRDefault="00765EEE" w:rsidP="00765EEE">
      <w:pPr>
        <w:pStyle w:val="SAOL11A1a"/>
      </w:pPr>
      <w:r w:rsidRPr="00917FCA">
        <w:t>must ensure, and warrants and represents</w:t>
      </w:r>
      <w:r>
        <w:t xml:space="preserve"> that</w:t>
      </w:r>
      <w:r w:rsidRPr="00917FCA">
        <w:t>, it has made its own enquiries in connection with compliance with WHS Laws, including in relation to hazards or risks on the Site, and has not relied on any representations, warrant</w:t>
      </w:r>
      <w:r>
        <w:t>ies</w:t>
      </w:r>
      <w:r w:rsidRPr="00917FCA">
        <w:t xml:space="preserve"> or information that ha</w:t>
      </w:r>
      <w:r>
        <w:t>ve</w:t>
      </w:r>
      <w:r w:rsidRPr="00917FCA">
        <w:t xml:space="preserve"> been provided by the Principal; </w:t>
      </w:r>
    </w:p>
    <w:p w14:paraId="6CCCD4BA" w14:textId="77777777" w:rsidR="00765EEE" w:rsidRPr="00917FCA" w:rsidRDefault="00765EEE" w:rsidP="00765EEE">
      <w:pPr>
        <w:pStyle w:val="SAOL11A1a"/>
      </w:pPr>
      <w:r w:rsidRPr="00917FCA">
        <w:t xml:space="preserve">must ensure, and warrants and represents that it has adequate WHS systems in place having regard to the nature of its obligations under the Contract and any hazards specific to any Workplace at which an obligation under the Contract is to be carried out; </w:t>
      </w:r>
    </w:p>
    <w:p w14:paraId="0909D82A" w14:textId="77777777" w:rsidR="00765EEE" w:rsidRPr="00917FCA" w:rsidRDefault="00765EEE" w:rsidP="00765EEE">
      <w:pPr>
        <w:pStyle w:val="SAOL11A1a"/>
      </w:pPr>
      <w:r w:rsidRPr="00917FCA">
        <w:t>must inform the Principal of all its WHS policies, procedures or measures implemented for the performance of its obligations under the Contract;</w:t>
      </w:r>
    </w:p>
    <w:p w14:paraId="59B668A5" w14:textId="77777777" w:rsidR="00765EEE" w:rsidRPr="00917FCA" w:rsidRDefault="00765EEE" w:rsidP="00765EEE">
      <w:pPr>
        <w:pStyle w:val="SAOL11A1a"/>
      </w:pPr>
      <w:r w:rsidRPr="00917FCA">
        <w:t>must prepare and adopt a WHS plan and other documentation which:</w:t>
      </w:r>
    </w:p>
    <w:p w14:paraId="45D97448" w14:textId="77777777" w:rsidR="00765EEE" w:rsidRPr="00917FCA" w:rsidRDefault="00765EEE" w:rsidP="00765EEE">
      <w:pPr>
        <w:pStyle w:val="SAOL11A1ai"/>
      </w:pPr>
      <w:r w:rsidRPr="00917FCA">
        <w:t>addresses all the specific WHS hazards and issues relevant to the Contractor’s obligations under the Contract which can be reasonably anticipated or ascertained from time to time during the performance of the Contractor’s obligations under the Contract;</w:t>
      </w:r>
    </w:p>
    <w:p w14:paraId="424ECF0A" w14:textId="77777777" w:rsidR="00765EEE" w:rsidRPr="00917FCA" w:rsidRDefault="00765EEE" w:rsidP="00765EEE">
      <w:pPr>
        <w:pStyle w:val="SAOL11A1ai"/>
      </w:pPr>
      <w:r w:rsidRPr="00917FCA">
        <w:t>documents the system and control methods to be implemented for the performance of its obligations under the Contract,</w:t>
      </w:r>
    </w:p>
    <w:p w14:paraId="64698726" w14:textId="77777777" w:rsidR="00765EEE" w:rsidRPr="00917FCA" w:rsidRDefault="00765EEE" w:rsidP="00765EEE">
      <w:pPr>
        <w:pStyle w:val="SAParagraph2"/>
      </w:pPr>
      <w:r w:rsidRPr="00917FCA">
        <w:t xml:space="preserve">and must update such documentation as required from time to time to ensure that it complies with this Subclause at all times during the performance of its obligations under the Contract; </w:t>
      </w:r>
    </w:p>
    <w:p w14:paraId="3F72B8D0" w14:textId="77777777" w:rsidR="00765EEE" w:rsidRPr="00917FCA" w:rsidRDefault="00765EEE" w:rsidP="00765EEE">
      <w:pPr>
        <w:pStyle w:val="SAOL11A1a"/>
      </w:pPr>
      <w:r w:rsidRPr="00917FCA">
        <w:t>must:</w:t>
      </w:r>
    </w:p>
    <w:p w14:paraId="2F28CEA4" w14:textId="77777777" w:rsidR="00765EEE" w:rsidRPr="00917FCA" w:rsidRDefault="00765EEE" w:rsidP="00765EEE">
      <w:pPr>
        <w:pStyle w:val="SAOL11A1ai"/>
      </w:pPr>
      <w:r w:rsidRPr="00917FCA">
        <w:t xml:space="preserve">unless otherwise directed by the Principal, prior to commencing WUC, submit the Contractor’s WHS plan and other documentation (including the documentation required elsewhere under the Contract) to the Principal for review; and </w:t>
      </w:r>
    </w:p>
    <w:p w14:paraId="4B8C4391" w14:textId="77777777" w:rsidR="00765EEE" w:rsidRPr="00917FCA" w:rsidRDefault="00765EEE" w:rsidP="00765EEE">
      <w:pPr>
        <w:pStyle w:val="SAOL11A1ai"/>
      </w:pPr>
      <w:r w:rsidRPr="00917FCA">
        <w:t>within the time directed by the Principal, submit to the Principal for review any other WHS documentation that the Principal directs it to prepare,</w:t>
      </w:r>
    </w:p>
    <w:p w14:paraId="5F08F148" w14:textId="77777777" w:rsidR="00765EEE" w:rsidRPr="00D301F2" w:rsidRDefault="00765EEE" w:rsidP="00765EEE">
      <w:pPr>
        <w:pStyle w:val="SAParagraph2"/>
      </w:pPr>
      <w:r w:rsidRPr="00D301F2">
        <w:t>and if the Principal notifies the Contractor that all or part of the WHS documentation is not suitable, at its cost amend and resubmit the relevant WHS documentation;</w:t>
      </w:r>
    </w:p>
    <w:p w14:paraId="751D4EAA" w14:textId="77777777" w:rsidR="00765EEE" w:rsidRPr="00B4675C" w:rsidRDefault="00765EEE" w:rsidP="00765EEE">
      <w:pPr>
        <w:pStyle w:val="SAOL11A1a"/>
      </w:pPr>
      <w:r w:rsidRPr="00B4675C">
        <w:t>must, if the Principal at any time during the performance of the Contractor’s obligations under the Contract requests the Contractor to review any of the WHS documentation, promptly and within the time required by the Principal, review any or all of the WHS documentation in accordance with the Principal’s request and either:</w:t>
      </w:r>
    </w:p>
    <w:p w14:paraId="005FC51A" w14:textId="77777777" w:rsidR="00765EEE" w:rsidRPr="00B4675C" w:rsidRDefault="00765EEE" w:rsidP="00765EEE">
      <w:pPr>
        <w:pStyle w:val="SAOL11A1ai"/>
      </w:pPr>
      <w:r w:rsidRPr="00B4675C">
        <w:t>submit revised documentation to the Principal; or</w:t>
      </w:r>
    </w:p>
    <w:p w14:paraId="751914F0" w14:textId="77777777" w:rsidR="00765EEE" w:rsidRPr="00B4675C" w:rsidRDefault="00765EEE" w:rsidP="00765EEE">
      <w:pPr>
        <w:pStyle w:val="SAOL11A1ai"/>
      </w:pPr>
      <w:r w:rsidRPr="00B4675C">
        <w:t>provide written confirmation that the WHS documentation is appropriate to manage the risks associated with the Contractor’s obligations under the Contract</w:t>
      </w:r>
      <w:r w:rsidR="003D1D41">
        <w:t>.</w:t>
      </w:r>
    </w:p>
    <w:p w14:paraId="5E45389E" w14:textId="77777777" w:rsidR="00765EEE" w:rsidRPr="00765EEE" w:rsidRDefault="00765EEE" w:rsidP="00C814AF">
      <w:pPr>
        <w:pStyle w:val="SAOL11A1headingonly"/>
        <w:tabs>
          <w:tab w:val="num" w:pos="794"/>
        </w:tabs>
        <w:rPr>
          <w:lang w:val="en-AU"/>
        </w:rPr>
      </w:pPr>
      <w:r w:rsidRPr="00765EEE">
        <w:rPr>
          <w:lang w:val="en-AU"/>
        </w:rPr>
        <w:t>Notices and reports</w:t>
      </w:r>
    </w:p>
    <w:p w14:paraId="2099F02C" w14:textId="77777777" w:rsidR="00765EEE" w:rsidRPr="00B4675C" w:rsidRDefault="00765EEE" w:rsidP="00765EEE">
      <w:pPr>
        <w:pStyle w:val="SAParagraph"/>
      </w:pPr>
      <w:r w:rsidRPr="00B4675C">
        <w:t xml:space="preserve">The Contractor must: </w:t>
      </w:r>
    </w:p>
    <w:p w14:paraId="4C9F9B9B" w14:textId="77777777" w:rsidR="00765EEE" w:rsidRPr="00B4675C" w:rsidRDefault="00765EEE" w:rsidP="00765EEE">
      <w:pPr>
        <w:pStyle w:val="SAOL11A1a"/>
      </w:pPr>
      <w:r w:rsidRPr="00B4675C">
        <w:lastRenderedPageBreak/>
        <w:t>if a Notifiable Incident occurs at the Workplace at which WUC is being undertaken:</w:t>
      </w:r>
    </w:p>
    <w:p w14:paraId="2221580F" w14:textId="77777777" w:rsidR="00765EEE" w:rsidRPr="00B4675C" w:rsidRDefault="00765EEE" w:rsidP="00765EEE">
      <w:pPr>
        <w:pStyle w:val="SAOL11A1ai"/>
      </w:pPr>
      <w:r w:rsidRPr="00B4675C">
        <w:t>immediately notify the Regulator and the Superintendent of the Notifiable Incident; and</w:t>
      </w:r>
    </w:p>
    <w:p w14:paraId="743C0D9D" w14:textId="77777777" w:rsidR="00765EEE" w:rsidRPr="00B4675C" w:rsidRDefault="00765EEE" w:rsidP="00765EEE">
      <w:pPr>
        <w:pStyle w:val="SAOL11A1ai"/>
      </w:pPr>
      <w:r w:rsidRPr="00B4675C">
        <w:t>take all reasonably practicable steps to secure the Site where the Notifiable Incident occurred until an Inspector arrives at the Site or any earlier time that an Inspector directs;</w:t>
      </w:r>
    </w:p>
    <w:p w14:paraId="3EE33BE4" w14:textId="77777777" w:rsidR="00765EEE" w:rsidRPr="00B4675C" w:rsidRDefault="00765EEE" w:rsidP="00765EEE">
      <w:pPr>
        <w:pStyle w:val="SAOL11A1a"/>
      </w:pPr>
      <w:r w:rsidRPr="00B4675C">
        <w:t>provide a copy of every Statutory Notice received from an Authority in connection with WUC to the Principal and the Superintendent within 1 Business Day after the notice is received;</w:t>
      </w:r>
    </w:p>
    <w:p w14:paraId="2E7D7D69" w14:textId="77777777" w:rsidR="00765EEE" w:rsidRPr="00B4675C" w:rsidRDefault="00765EEE" w:rsidP="00765EEE">
      <w:pPr>
        <w:pStyle w:val="SAOL11A1a"/>
      </w:pPr>
      <w:r w:rsidRPr="00B4675C">
        <w:t>if any of the Contractor’s Personnel are involved in an accident or other health and safety incident or otherwise suffer an injury in connection with the performance of WUC:</w:t>
      </w:r>
    </w:p>
    <w:p w14:paraId="1F40E7FC" w14:textId="77777777" w:rsidR="00765EEE" w:rsidRPr="00B4675C" w:rsidRDefault="00765EEE" w:rsidP="00765EEE">
      <w:pPr>
        <w:pStyle w:val="SAOL11A1ai"/>
      </w:pPr>
      <w:r w:rsidRPr="00B4675C">
        <w:t>immediately notify the Principal of the accident, incident or injury; and</w:t>
      </w:r>
    </w:p>
    <w:p w14:paraId="181062ED" w14:textId="77777777" w:rsidR="00765EEE" w:rsidRPr="00B4675C" w:rsidRDefault="00765EEE" w:rsidP="00765EEE">
      <w:pPr>
        <w:pStyle w:val="SAOL11A1ai"/>
      </w:pPr>
      <w:r w:rsidRPr="00B4675C">
        <w:t>within 3 Business Days of the accident, incident or injury (or such longer period as the Principal may agree) provide a report giving complete details of the incident, including results of the investigations into the causes, and any recommendations or strategies identified for prevention in the future; and</w:t>
      </w:r>
    </w:p>
    <w:p w14:paraId="47AFD04D" w14:textId="77777777" w:rsidR="00765EEE" w:rsidRPr="00B4675C" w:rsidRDefault="00765EEE" w:rsidP="00765EEE">
      <w:pPr>
        <w:pStyle w:val="SAOL11A1ai"/>
      </w:pPr>
      <w:r w:rsidRPr="00B4675C">
        <w:t>cooperate and assist (and procure its Personnel to cooperate and assist) the Principal with any investigation by the Principal into any accident, injury or other health and safety incident in connection with the Contract; and</w:t>
      </w:r>
    </w:p>
    <w:p w14:paraId="3ED6E846" w14:textId="77777777" w:rsidR="00765EEE" w:rsidRPr="00B4675C" w:rsidRDefault="00765EEE" w:rsidP="00765EEE">
      <w:pPr>
        <w:pStyle w:val="SAOL11A1a"/>
      </w:pPr>
      <w:r w:rsidRPr="00B4675C">
        <w:t xml:space="preserve">within the time directed by the Superintendent make available to the Superintendent and the Principal all project Site accident data which must include injuries and damage resulting from accidents or any incidents involving harm to a </w:t>
      </w:r>
      <w:r w:rsidR="004D0335">
        <w:t>third-party</w:t>
      </w:r>
      <w:r w:rsidRPr="00B4675C">
        <w:t xml:space="preserve">, particularly where legal action may be taken against </w:t>
      </w:r>
      <w:r w:rsidR="00F11F44">
        <w:t>the Contractor</w:t>
      </w:r>
      <w:r w:rsidR="00F11F44" w:rsidRPr="00B4675C">
        <w:t xml:space="preserve"> </w:t>
      </w:r>
      <w:r w:rsidRPr="00B4675C">
        <w:t xml:space="preserve">or the Principal. </w:t>
      </w:r>
    </w:p>
    <w:p w14:paraId="55999826" w14:textId="77777777" w:rsidR="00765EEE" w:rsidRPr="00765EEE" w:rsidRDefault="00765EEE" w:rsidP="00C814AF">
      <w:pPr>
        <w:pStyle w:val="SAOL11A1headingonly"/>
        <w:tabs>
          <w:tab w:val="num" w:pos="794"/>
        </w:tabs>
        <w:rPr>
          <w:lang w:val="en-AU"/>
        </w:rPr>
      </w:pPr>
      <w:r w:rsidRPr="00765EEE">
        <w:rPr>
          <w:lang w:val="en-AU"/>
        </w:rPr>
        <w:t>Site specific induction</w:t>
      </w:r>
    </w:p>
    <w:p w14:paraId="006ED807" w14:textId="77777777" w:rsidR="00765EEE" w:rsidRPr="00B4675C" w:rsidRDefault="00765EEE" w:rsidP="00765EEE">
      <w:pPr>
        <w:pStyle w:val="SAParagraph"/>
      </w:pPr>
      <w:r w:rsidRPr="00B4675C">
        <w:t xml:space="preserve">The Contractor must ensure that all Personnel of the Contractor working at the Site receive a </w:t>
      </w:r>
      <w:r>
        <w:t>s</w:t>
      </w:r>
      <w:r w:rsidRPr="00B4675C">
        <w:t xml:space="preserve">ite-specific induction and that each person visiting the Contractor or its Personnel at that Site receives a </w:t>
      </w:r>
      <w:r>
        <w:t>s</w:t>
      </w:r>
      <w:r w:rsidRPr="00B4675C">
        <w:t>ite-specific induction or is accompanied by someone who has received such an induction.</w:t>
      </w:r>
    </w:p>
    <w:p w14:paraId="37623F70" w14:textId="77777777" w:rsidR="00765EEE" w:rsidRPr="00765EEE" w:rsidRDefault="00765EEE" w:rsidP="00C814AF">
      <w:pPr>
        <w:pStyle w:val="SAOL11A1headingonly"/>
        <w:tabs>
          <w:tab w:val="num" w:pos="794"/>
        </w:tabs>
        <w:rPr>
          <w:lang w:val="en-AU"/>
        </w:rPr>
      </w:pPr>
      <w:r w:rsidRPr="00765EEE">
        <w:rPr>
          <w:lang w:val="en-AU"/>
        </w:rPr>
        <w:t>Safety compliance</w:t>
      </w:r>
    </w:p>
    <w:p w14:paraId="4F287CB0" w14:textId="77777777" w:rsidR="00765EEE" w:rsidRPr="00B4675C" w:rsidRDefault="00765EEE" w:rsidP="00765EEE">
      <w:pPr>
        <w:pStyle w:val="SAParagraph"/>
      </w:pPr>
      <w:r w:rsidRPr="00B4675C">
        <w:t>If during the performance of WUC the Superintendent informs the Contractor that it is of the opinion the Contractor is:</w:t>
      </w:r>
    </w:p>
    <w:p w14:paraId="5F443870" w14:textId="77777777" w:rsidR="00765EEE" w:rsidRPr="00B4675C" w:rsidRDefault="00765EEE" w:rsidP="00765EEE">
      <w:pPr>
        <w:pStyle w:val="SAOL11A1a"/>
      </w:pPr>
      <w:r w:rsidRPr="00B4675C">
        <w:t xml:space="preserve">not conducting WUC in compliance with the Act, </w:t>
      </w:r>
      <w:r>
        <w:t xml:space="preserve">the </w:t>
      </w:r>
      <w:r w:rsidRPr="00B4675C">
        <w:t>Regulation, codes of practice or relevant policies and procedures; or</w:t>
      </w:r>
    </w:p>
    <w:p w14:paraId="57360BFC" w14:textId="77777777" w:rsidR="00765EEE" w:rsidRPr="00B4675C" w:rsidRDefault="00765EEE" w:rsidP="00765EEE">
      <w:pPr>
        <w:pStyle w:val="SAOL11A1a"/>
      </w:pPr>
      <w:r w:rsidRPr="00B4675C">
        <w:t>conducting WUC in such a way as to endanger the health and safety of the Contractor’s Personnel, the Principal’s Personnel or the general public,</w:t>
      </w:r>
    </w:p>
    <w:p w14:paraId="4F76A095" w14:textId="77777777" w:rsidR="00765EEE" w:rsidRPr="00B4675C" w:rsidRDefault="00765EEE" w:rsidP="00765EEE">
      <w:pPr>
        <w:pStyle w:val="SAParagraph"/>
      </w:pPr>
      <w:r w:rsidRPr="00B4675C">
        <w:t xml:space="preserve">the Superintendent may direct the Contractor to promptly remedy the breach or take any other action permitted by the Contract, including suspending the whole or part of WUC pursuant to Clause </w:t>
      </w:r>
      <w:r w:rsidRPr="00233F77">
        <w:fldChar w:fldCharType="begin"/>
      </w:r>
      <w:r w:rsidRPr="00B4675C">
        <w:instrText xml:space="preserve"> REF _Ref183686952 \w \h </w:instrText>
      </w:r>
      <w:r w:rsidRPr="00233F77">
        <w:fldChar w:fldCharType="separate"/>
      </w:r>
      <w:r w:rsidR="00F96953">
        <w:t>33</w:t>
      </w:r>
      <w:r w:rsidRPr="00233F77">
        <w:fldChar w:fldCharType="end"/>
      </w:r>
      <w:r w:rsidRPr="00B4675C">
        <w:t xml:space="preserve"> until such time as the Contractor satisfies the Superintendent that WUC can be resumed in a safe manner.</w:t>
      </w:r>
    </w:p>
    <w:p w14:paraId="14FB4C66" w14:textId="77777777" w:rsidR="00765EEE" w:rsidRDefault="00765EEE" w:rsidP="00CA77F5">
      <w:pPr>
        <w:pStyle w:val="SAOL11A"/>
      </w:pPr>
      <w:bookmarkStart w:id="304" w:name="_Ref213660179"/>
      <w:bookmarkStart w:id="305" w:name="_Toc232583450"/>
      <w:r w:rsidRPr="00CA77F5">
        <w:lastRenderedPageBreak/>
        <w:t>Heavy Vehicle National Law</w:t>
      </w:r>
      <w:bookmarkStart w:id="306" w:name="_Ref195622425"/>
      <w:bookmarkEnd w:id="302"/>
      <w:bookmarkEnd w:id="304"/>
      <w:bookmarkEnd w:id="305"/>
    </w:p>
    <w:bookmarkEnd w:id="306"/>
    <w:p w14:paraId="07AE977C" w14:textId="77777777" w:rsidR="00765EEE" w:rsidRDefault="00765EEE" w:rsidP="00765EEE">
      <w:pPr>
        <w:pStyle w:val="SAOL11A1headingonly"/>
      </w:pPr>
      <w:r>
        <w:t>Interpretation</w:t>
      </w:r>
    </w:p>
    <w:p w14:paraId="4FF62CE3" w14:textId="77777777" w:rsidR="00765EEE" w:rsidRDefault="00765EEE" w:rsidP="00765EEE">
      <w:pPr>
        <w:pStyle w:val="SAParagraph"/>
      </w:pPr>
      <w:r>
        <w:t>In this Clause:</w:t>
      </w:r>
    </w:p>
    <w:p w14:paraId="3224ED30" w14:textId="77777777" w:rsidR="00765EEE" w:rsidRDefault="00765EEE" w:rsidP="00765EEE">
      <w:pPr>
        <w:pStyle w:val="SAOL11A1a"/>
      </w:pPr>
      <w:r>
        <w:t>‘HVNL’ means the Heavy Vehicle National Law (Queensland); and</w:t>
      </w:r>
    </w:p>
    <w:p w14:paraId="4DAC136B" w14:textId="77777777" w:rsidR="00765EEE" w:rsidRDefault="00765EEE" w:rsidP="00765EEE">
      <w:pPr>
        <w:pStyle w:val="SAOL11A1a"/>
      </w:pPr>
      <w:r>
        <w:t>other terms used in this Clause which are defined in HVNL which are not separately defined in the Contract have the same meaning as is attributed to them in the HVNL.</w:t>
      </w:r>
    </w:p>
    <w:p w14:paraId="5D71C690" w14:textId="77777777" w:rsidR="00765EEE" w:rsidRDefault="00765EEE" w:rsidP="00765EEE">
      <w:pPr>
        <w:pStyle w:val="SAOL11A1headingonly"/>
      </w:pPr>
      <w:bookmarkStart w:id="307" w:name="_Ref213660187"/>
      <w:r>
        <w:t>General obligations</w:t>
      </w:r>
      <w:bookmarkEnd w:id="307"/>
    </w:p>
    <w:p w14:paraId="70DB6238" w14:textId="77777777" w:rsidR="00765EEE" w:rsidRDefault="00765EEE" w:rsidP="00765EEE">
      <w:pPr>
        <w:pStyle w:val="SAParagraph"/>
      </w:pPr>
      <w:r>
        <w:t>The Contractor must ensure, so far as is reasonably practicable, the safety of the Contractor’s transport activities. Without limiting this, the Contractor must, so far as is reasonably practicable:</w:t>
      </w:r>
    </w:p>
    <w:p w14:paraId="2B53EB5E" w14:textId="77777777" w:rsidR="00765EEE" w:rsidRDefault="00765EEE" w:rsidP="00765EEE">
      <w:pPr>
        <w:pStyle w:val="SAOL11A1a"/>
      </w:pPr>
      <w:r>
        <w:t>eliminate public risks and, to the extent it is not reasonably practicable to eliminate public risks, minimise the public risks; and</w:t>
      </w:r>
    </w:p>
    <w:p w14:paraId="4D7933B7" w14:textId="77777777" w:rsidR="00765EEE" w:rsidRDefault="00765EEE" w:rsidP="00765EEE">
      <w:pPr>
        <w:pStyle w:val="SAOL11A1a"/>
      </w:pPr>
      <w:r>
        <w:t>ensure its’ conduct does not directly or indirectly cause or encourage:</w:t>
      </w:r>
    </w:p>
    <w:p w14:paraId="3DC1C0A8" w14:textId="77777777" w:rsidR="00765EEE" w:rsidRDefault="00765EEE" w:rsidP="00765EEE">
      <w:pPr>
        <w:pStyle w:val="SAOL11A1ai"/>
      </w:pPr>
      <w:r>
        <w:t>the driver of the heavy vehicle to contravene the HVNL; or</w:t>
      </w:r>
    </w:p>
    <w:p w14:paraId="4D08CA51" w14:textId="77777777" w:rsidR="00765EEE" w:rsidRDefault="00765EEE" w:rsidP="00765EEE">
      <w:pPr>
        <w:pStyle w:val="SAOL11A1ai"/>
      </w:pPr>
      <w:r>
        <w:t>the driver of the heavy vehicle to exceed a speed limit applying to the driver; or</w:t>
      </w:r>
    </w:p>
    <w:p w14:paraId="654664BC" w14:textId="77777777" w:rsidR="00765EEE" w:rsidRDefault="00765EEE" w:rsidP="00765EEE">
      <w:pPr>
        <w:pStyle w:val="SAOL11A1ai"/>
      </w:pPr>
      <w:r>
        <w:t>another person, including another party in the chain of responsibility, to contravene the HVNL.</w:t>
      </w:r>
    </w:p>
    <w:p w14:paraId="58935BEF" w14:textId="77777777" w:rsidR="00765EEE" w:rsidRDefault="00765EEE" w:rsidP="00765EEE">
      <w:pPr>
        <w:pStyle w:val="SAOL11A1headingonly"/>
      </w:pPr>
      <w:bookmarkStart w:id="308" w:name="_Ref213660203"/>
      <w:r>
        <w:t>Notice</w:t>
      </w:r>
      <w:bookmarkEnd w:id="308"/>
    </w:p>
    <w:p w14:paraId="283ABF49" w14:textId="77777777" w:rsidR="00765EEE" w:rsidRDefault="00765EEE" w:rsidP="00765EEE">
      <w:pPr>
        <w:pStyle w:val="SAParagraph"/>
      </w:pPr>
      <w:r>
        <w:t>The Contractor must immediately notify the Superintendent if the Contractor considers that anything in this Contract, or any act or omission of the Principal or its respective officers, employees, agents or representatives has or is likely to directly or indirectly cause or encourage the Contractor or any Personnel of the Contractor:</w:t>
      </w:r>
    </w:p>
    <w:p w14:paraId="70C916BA" w14:textId="77777777" w:rsidR="00765EEE" w:rsidRDefault="00765EEE" w:rsidP="00765EEE">
      <w:pPr>
        <w:pStyle w:val="SAOL11A1a"/>
      </w:pPr>
      <w:r>
        <w:t>being the driver of a heavy vehicle to contravene the HVNL; or</w:t>
      </w:r>
    </w:p>
    <w:p w14:paraId="6D79DB26" w14:textId="77777777" w:rsidR="00765EEE" w:rsidRDefault="00765EEE" w:rsidP="00765EEE">
      <w:pPr>
        <w:pStyle w:val="SAOL11A1a"/>
      </w:pPr>
      <w:r>
        <w:t>being the driver of a heavy vehicle to exceed a speed limit applying to the driver; or</w:t>
      </w:r>
    </w:p>
    <w:p w14:paraId="76D92B20" w14:textId="77777777" w:rsidR="00765EEE" w:rsidRDefault="00765EEE" w:rsidP="00765EEE">
      <w:pPr>
        <w:pStyle w:val="SAOL11A1a"/>
      </w:pPr>
      <w:r>
        <w:t>being another person, including another party in the chain of responsibility, to contravene the HVNL.</w:t>
      </w:r>
    </w:p>
    <w:p w14:paraId="0458613E" w14:textId="77777777" w:rsidR="00765EEE" w:rsidRDefault="00765EEE" w:rsidP="00765EEE">
      <w:pPr>
        <w:pStyle w:val="SAOL11A1headingonly"/>
      </w:pPr>
      <w:r>
        <w:t>Chain of Responsibility</w:t>
      </w:r>
    </w:p>
    <w:p w14:paraId="4D972951" w14:textId="77777777" w:rsidR="00765EEE" w:rsidRDefault="00765EEE" w:rsidP="00765EEE">
      <w:pPr>
        <w:pStyle w:val="SAParagraph"/>
      </w:pPr>
      <w:r>
        <w:t>In addition to its obligations under the chain of responsibility law, the Contractor:</w:t>
      </w:r>
    </w:p>
    <w:p w14:paraId="3B18DF32" w14:textId="77777777" w:rsidR="00703E95" w:rsidRDefault="00703E95" w:rsidP="00765EEE">
      <w:pPr>
        <w:pStyle w:val="SAOL11A1a"/>
      </w:pPr>
      <w:r>
        <w:t xml:space="preserve">warrants and represents </w:t>
      </w:r>
      <w:r w:rsidR="00765EEE">
        <w:t>that it complies with its obligations under the chain of responsibility laws and has a policy of training and compliance that is subject to periodic review and assessment</w:t>
      </w:r>
      <w:r>
        <w:t>;</w:t>
      </w:r>
    </w:p>
    <w:p w14:paraId="443741AD" w14:textId="77777777" w:rsidR="00765EEE" w:rsidRDefault="00703E95" w:rsidP="00765EEE">
      <w:pPr>
        <w:pStyle w:val="SAOL11A1a"/>
      </w:pPr>
      <w:r>
        <w:t xml:space="preserve">must </w:t>
      </w:r>
      <w:r w:rsidR="00765EEE">
        <w:t xml:space="preserve">require its </w:t>
      </w:r>
      <w:r w:rsidR="00567215">
        <w:t>Subcontractor</w:t>
      </w:r>
      <w:r w:rsidR="00765EEE">
        <w:t>s and agents to comply with chain of responsibility obligations in any supply chain arrangement or any arrangement whatsoever in connection with WUC;</w:t>
      </w:r>
      <w:r w:rsidR="00D31979">
        <w:t xml:space="preserve"> and</w:t>
      </w:r>
    </w:p>
    <w:p w14:paraId="16DF72C0" w14:textId="77777777" w:rsidR="00765EEE" w:rsidRDefault="00765EEE" w:rsidP="00765EEE">
      <w:pPr>
        <w:pStyle w:val="SAOL11A1a"/>
      </w:pPr>
      <w:r>
        <w:t xml:space="preserve">as a requirement of access to </w:t>
      </w:r>
      <w:r w:rsidR="00703E95">
        <w:t xml:space="preserve">or possession of </w:t>
      </w:r>
      <w:r>
        <w:t>the Site, must provide copies of any:</w:t>
      </w:r>
    </w:p>
    <w:p w14:paraId="1541EE9E" w14:textId="77777777" w:rsidR="00765EEE" w:rsidRDefault="00765EEE" w:rsidP="00765EEE">
      <w:pPr>
        <w:pStyle w:val="SAOL11A1ai"/>
      </w:pPr>
      <w:r>
        <w:t>chain of responsibility policy;</w:t>
      </w:r>
    </w:p>
    <w:p w14:paraId="1D6BE616" w14:textId="77777777" w:rsidR="00765EEE" w:rsidRDefault="00765EEE" w:rsidP="00765EEE">
      <w:pPr>
        <w:pStyle w:val="SAOL11A1ai"/>
      </w:pPr>
      <w:r>
        <w:lastRenderedPageBreak/>
        <w:t>mass, dimension or load restraint policy;</w:t>
      </w:r>
    </w:p>
    <w:p w14:paraId="4F66A6CB" w14:textId="77777777" w:rsidR="00765EEE" w:rsidRDefault="00765EEE" w:rsidP="00765EEE">
      <w:pPr>
        <w:pStyle w:val="SAOL11A1ai"/>
      </w:pPr>
      <w:r>
        <w:t xml:space="preserve">speed management policy; </w:t>
      </w:r>
    </w:p>
    <w:p w14:paraId="30199A8E" w14:textId="77777777" w:rsidR="00765EEE" w:rsidRDefault="00765EEE" w:rsidP="00765EEE">
      <w:pPr>
        <w:pStyle w:val="SAOL11A1ai"/>
      </w:pPr>
      <w:r>
        <w:t>fatigue management policy; and</w:t>
      </w:r>
    </w:p>
    <w:p w14:paraId="614B0723" w14:textId="77777777" w:rsidR="00765EEE" w:rsidRDefault="00765EEE" w:rsidP="00765EEE">
      <w:pPr>
        <w:pStyle w:val="SAOL11A1ai"/>
      </w:pPr>
      <w:r>
        <w:t>maintenance management policy;</w:t>
      </w:r>
    </w:p>
    <w:p w14:paraId="165DA37B" w14:textId="77777777" w:rsidR="00765EEE" w:rsidRDefault="00765EEE" w:rsidP="00765EEE">
      <w:pPr>
        <w:pStyle w:val="SAParagraph2"/>
      </w:pPr>
      <w:r>
        <w:t xml:space="preserve">that is in place in respect of </w:t>
      </w:r>
      <w:r w:rsidR="00703E95">
        <w:t>the Contractor’s</w:t>
      </w:r>
      <w:r>
        <w:t xml:space="preserve"> business.</w:t>
      </w:r>
    </w:p>
    <w:p w14:paraId="21557064" w14:textId="77777777" w:rsidR="00D31979" w:rsidRDefault="00703E95" w:rsidP="00765EEE">
      <w:pPr>
        <w:pStyle w:val="SAOL11A1headingonly"/>
      </w:pPr>
      <w:r>
        <w:t>Contractor’s acknowledgement</w:t>
      </w:r>
    </w:p>
    <w:p w14:paraId="65C56379" w14:textId="77777777" w:rsidR="00D31979" w:rsidRPr="00D31979" w:rsidRDefault="00D31979" w:rsidP="00D31979">
      <w:pPr>
        <w:pStyle w:val="SAParagraph"/>
      </w:pPr>
      <w:r w:rsidRPr="00D31979">
        <w:t xml:space="preserve">Without limiting any other rights of the Principal under the Contract, the Contractor </w:t>
      </w:r>
      <w:r>
        <w:t>a</w:t>
      </w:r>
      <w:r w:rsidRPr="00D31979">
        <w:t>cknowledges that:</w:t>
      </w:r>
    </w:p>
    <w:p w14:paraId="60860D2B" w14:textId="77777777" w:rsidR="00703E95" w:rsidRDefault="00D31979" w:rsidP="00D31979">
      <w:pPr>
        <w:pStyle w:val="SAOL11A1a"/>
      </w:pPr>
      <w:r>
        <w:t>the Principal is committed to taking all reasonable steps to ensure that any carriage of goods by road performed as part of WUC is performed safely and in accordance with the HVNL and the chain of responsibility provisions it contains</w:t>
      </w:r>
      <w:r w:rsidR="00703E95">
        <w:t>;</w:t>
      </w:r>
    </w:p>
    <w:p w14:paraId="11B42043" w14:textId="77777777" w:rsidR="00D31979" w:rsidRDefault="00703E95" w:rsidP="00D31979">
      <w:pPr>
        <w:pStyle w:val="SAOL11A1a"/>
      </w:pPr>
      <w:r>
        <w:t>t</w:t>
      </w:r>
      <w:r w:rsidR="00D31979">
        <w:t>he Principal will not comply with any instruction or requirement of the Contractor that might have the effect of contributing to a breach of the HVNL or preventing the Principal from taking all steps that it considers necessary to prevent any breach of the HVNL; and</w:t>
      </w:r>
    </w:p>
    <w:p w14:paraId="4646648F" w14:textId="77777777" w:rsidR="00D31979" w:rsidRDefault="00D31979" w:rsidP="00D31979">
      <w:pPr>
        <w:pStyle w:val="SAOL11A1a"/>
      </w:pPr>
      <w:r>
        <w:t>upon becoming aware of any breach of any mass, dimension, load restraint, fatigue, speed or maintenance requirement, the Principal may report the breach to the relevant Authority and retain records of the breach.</w:t>
      </w:r>
    </w:p>
    <w:p w14:paraId="158CA0F6" w14:textId="77777777" w:rsidR="00765EEE" w:rsidRDefault="00765EEE" w:rsidP="00765EEE">
      <w:pPr>
        <w:pStyle w:val="SAOL11A1headingonly"/>
      </w:pPr>
      <w:r>
        <w:t>Notice</w:t>
      </w:r>
    </w:p>
    <w:p w14:paraId="4F07BD21" w14:textId="77777777" w:rsidR="00765EEE" w:rsidRDefault="00765EEE" w:rsidP="00765EEE">
      <w:pPr>
        <w:pStyle w:val="SAParagraph"/>
      </w:pPr>
      <w:r w:rsidRPr="00765EEE">
        <w:t>The Contractor must notify the Principal and the Superintendent in writing immediately in the event that the Contractor or any of the Contractor’s Personnel is issued with any warning, request for information or production of documents, notice or fine in respect of any breach of any chain of responsibility law in respect of WUC. The Contractor undertakes to provide the Principal and the Superintendent with a copy of any such warning, request, notice or fine and any response or submissions made by it in relation to the same.</w:t>
      </w:r>
    </w:p>
    <w:p w14:paraId="76EF8AEE" w14:textId="77777777" w:rsidR="00516159" w:rsidRDefault="00516159" w:rsidP="00516159">
      <w:pPr>
        <w:pStyle w:val="SAOL11A"/>
      </w:pPr>
      <w:bookmarkStart w:id="309" w:name="_Ref230075534"/>
      <w:bookmarkStart w:id="310" w:name="_Toc230075958"/>
      <w:bookmarkStart w:id="311" w:name="_Toc232583451"/>
      <w:r>
        <w:t>Road Transport Contractual Chain Order</w:t>
      </w:r>
      <w:bookmarkEnd w:id="309"/>
      <w:r>
        <w:t xml:space="preserve"> – Fuel Cost Recovery - 2026</w:t>
      </w:r>
      <w:bookmarkEnd w:id="310"/>
      <w:bookmarkEnd w:id="311"/>
    </w:p>
    <w:p w14:paraId="5EB1B489" w14:textId="77777777" w:rsidR="00974F19" w:rsidRDefault="00974F19" w:rsidP="00974F19">
      <w:pPr>
        <w:pStyle w:val="SAOL11A1headingonly"/>
      </w:pPr>
      <w:r>
        <w:t>Application</w:t>
      </w:r>
    </w:p>
    <w:p w14:paraId="6267D125" w14:textId="77777777" w:rsidR="00974F19" w:rsidRDefault="00974F19" w:rsidP="00974F19">
      <w:pPr>
        <w:pStyle w:val="SAParagraph"/>
      </w:pPr>
      <w:r>
        <w:t>This clause only applies to the extent that the Contractor has obligations under the Fuel RTCCO in connection with this Contract.</w:t>
      </w:r>
    </w:p>
    <w:p w14:paraId="43CF6F6D" w14:textId="77777777" w:rsidR="00974F19" w:rsidRPr="00446BEE" w:rsidRDefault="00974F19" w:rsidP="00974F19">
      <w:pPr>
        <w:pStyle w:val="SAOL11A1headingonly"/>
      </w:pPr>
      <w:r w:rsidRPr="00446BEE">
        <w:t>Interpretation</w:t>
      </w:r>
    </w:p>
    <w:p w14:paraId="07F29386" w14:textId="77777777" w:rsidR="00974F19" w:rsidRPr="00446BEE" w:rsidRDefault="00974F19" w:rsidP="00974F19">
      <w:pPr>
        <w:pStyle w:val="SAParagraph"/>
      </w:pPr>
      <w:r w:rsidRPr="00446BEE">
        <w:t>In this Clause:</w:t>
      </w:r>
    </w:p>
    <w:p w14:paraId="001236E1" w14:textId="77777777" w:rsidR="00974F19" w:rsidRPr="00446BEE" w:rsidRDefault="00974F19" w:rsidP="00974F19">
      <w:pPr>
        <w:pStyle w:val="SAOL11A1a"/>
      </w:pPr>
      <w:r w:rsidRPr="00446BEE">
        <w:t>‘</w:t>
      </w:r>
      <w:r>
        <w:t xml:space="preserve">Fuel </w:t>
      </w:r>
      <w:r w:rsidRPr="00446BEE">
        <w:t xml:space="preserve">RTCCO’ means the Road Transport Contractual Chain Order – Fuel Cost Recovery – 2026 </w:t>
      </w:r>
      <w:r>
        <w:t xml:space="preserve">made pursuant to section 536PD of the </w:t>
      </w:r>
      <w:r w:rsidRPr="000867D1">
        <w:rPr>
          <w:i/>
          <w:iCs/>
        </w:rPr>
        <w:t>Fair Work Act 2009</w:t>
      </w:r>
      <w:r>
        <w:t xml:space="preserve"> </w:t>
      </w:r>
      <w:r w:rsidRPr="00446BEE">
        <w:t xml:space="preserve">as amended or replaced from time to time; </w:t>
      </w:r>
      <w:r>
        <w:t>and</w:t>
      </w:r>
    </w:p>
    <w:p w14:paraId="55CFF5E2" w14:textId="77777777" w:rsidR="00974F19" w:rsidRPr="00807A21" w:rsidRDefault="00974F19" w:rsidP="00974F19">
      <w:pPr>
        <w:pStyle w:val="SAOL11A1a"/>
      </w:pPr>
      <w:r w:rsidRPr="00446BEE">
        <w:lastRenderedPageBreak/>
        <w:t xml:space="preserve">other terms used in this Clause which are defined in </w:t>
      </w:r>
      <w:r>
        <w:t xml:space="preserve">Fuel </w:t>
      </w:r>
      <w:r w:rsidRPr="00446BEE">
        <w:t xml:space="preserve">RTCCO which are not separately defined in the Contract have the same meaning as is attributed to them in </w:t>
      </w:r>
      <w:r w:rsidRPr="00807A21">
        <w:t>the Fuel RTCCO.</w:t>
      </w:r>
    </w:p>
    <w:p w14:paraId="2618B606" w14:textId="77777777" w:rsidR="00974F19" w:rsidRPr="00446BEE" w:rsidRDefault="00974F19" w:rsidP="00974F19">
      <w:pPr>
        <w:pStyle w:val="SAOL11A1headingonly"/>
      </w:pPr>
      <w:r w:rsidRPr="00446BEE">
        <w:t>General obligations</w:t>
      </w:r>
    </w:p>
    <w:p w14:paraId="1D0BB9E8" w14:textId="77777777" w:rsidR="00974F19" w:rsidRPr="00807A21" w:rsidRDefault="00974F19" w:rsidP="00974F19">
      <w:pPr>
        <w:pStyle w:val="SAParagraph"/>
      </w:pPr>
      <w:r w:rsidRPr="00807A21">
        <w:t>The Contractor must:</w:t>
      </w:r>
    </w:p>
    <w:p w14:paraId="65E7B5D2" w14:textId="77777777" w:rsidR="00974F19" w:rsidRPr="00807A21" w:rsidRDefault="00974F19" w:rsidP="00974F19">
      <w:pPr>
        <w:pStyle w:val="SAOL11A1a"/>
      </w:pPr>
      <w:r w:rsidRPr="00807A21">
        <w:t xml:space="preserve">comply, and warrants and represents that it has complied, with all obligations </w:t>
      </w:r>
      <w:r>
        <w:t xml:space="preserve">(if any) </w:t>
      </w:r>
      <w:r w:rsidRPr="00807A21">
        <w:t>which the Contractor has</w:t>
      </w:r>
      <w:r>
        <w:t>, from time to time,</w:t>
      </w:r>
      <w:r w:rsidRPr="00807A21">
        <w:t xml:space="preserve"> under the Fuel RTCCO;</w:t>
      </w:r>
      <w:r>
        <w:t xml:space="preserve"> </w:t>
      </w:r>
    </w:p>
    <w:p w14:paraId="05373081" w14:textId="77777777" w:rsidR="00974F19" w:rsidRDefault="00974F19" w:rsidP="00974F19">
      <w:pPr>
        <w:pStyle w:val="SAOL11A1a"/>
      </w:pPr>
      <w:bookmarkStart w:id="312" w:name="_Ref231104798"/>
      <w:bookmarkStart w:id="313" w:name="_Ref231104062"/>
      <w:r>
        <w:t>require its Subcontractors to</w:t>
      </w:r>
      <w:bookmarkEnd w:id="312"/>
      <w:r>
        <w:t>:</w:t>
      </w:r>
    </w:p>
    <w:p w14:paraId="314C77F7" w14:textId="77777777" w:rsidR="00974F19" w:rsidRDefault="00974F19" w:rsidP="00974F19">
      <w:pPr>
        <w:pStyle w:val="SAOL11A1ai"/>
        <w:tabs>
          <w:tab w:val="num" w:pos="2381"/>
        </w:tabs>
      </w:pPr>
      <w:r>
        <w:t>comply with all obligations (if any) that the Subcontractor has, from time to time under the Fuel RTCCO in any supply chain arrangement in connection with WUC; and</w:t>
      </w:r>
    </w:p>
    <w:p w14:paraId="5DA313EC" w14:textId="77777777" w:rsidR="00974F19" w:rsidRDefault="00974F19" w:rsidP="00974F19">
      <w:pPr>
        <w:pStyle w:val="SAOL11A1ai"/>
        <w:tabs>
          <w:tab w:val="num" w:pos="2381"/>
        </w:tabs>
      </w:pPr>
      <w:r>
        <w:t>take reasonable steps to ensure that sub-subcontractors comply;</w:t>
      </w:r>
      <w:bookmarkEnd w:id="313"/>
      <w:r>
        <w:t xml:space="preserve"> </w:t>
      </w:r>
    </w:p>
    <w:p w14:paraId="544032BA" w14:textId="77777777" w:rsidR="00974F19" w:rsidRDefault="00974F19" w:rsidP="00974F19">
      <w:pPr>
        <w:pStyle w:val="SAOL11A1a"/>
      </w:pPr>
      <w:r>
        <w:t>unless otherwise directed by the Superintendent, as a requirement of possession of the Site, provide the Superintendent with a written summary of:</w:t>
      </w:r>
    </w:p>
    <w:p w14:paraId="3DE6FC49" w14:textId="77777777" w:rsidR="00974F19" w:rsidRDefault="00974F19" w:rsidP="00974F19">
      <w:pPr>
        <w:pStyle w:val="SAOL11A1ai"/>
        <w:tabs>
          <w:tab w:val="num" w:pos="2381"/>
          <w:tab w:val="num" w:pos="3175"/>
        </w:tabs>
      </w:pPr>
      <w:r>
        <w:t xml:space="preserve">the mechanism(s) by which the Contractor will adjust rates for its Subcontractors in accordance with the Fuel RTCCO; </w:t>
      </w:r>
    </w:p>
    <w:p w14:paraId="616959E1" w14:textId="77777777" w:rsidR="00974F19" w:rsidRDefault="00974F19" w:rsidP="00974F19">
      <w:pPr>
        <w:pStyle w:val="SAOL11A1ai"/>
        <w:tabs>
          <w:tab w:val="num" w:pos="2381"/>
          <w:tab w:val="num" w:pos="3175"/>
        </w:tabs>
      </w:pPr>
      <w:r>
        <w:t>the steps the Contractor has taken to ensure that all Subcontractors and sub-subcontractors comply with their obligations under the Fuel RTCCO.</w:t>
      </w:r>
    </w:p>
    <w:p w14:paraId="21A9F304" w14:textId="77777777" w:rsidR="00974F19" w:rsidRDefault="00974F19" w:rsidP="00974F19">
      <w:pPr>
        <w:pStyle w:val="SAOL11A1a"/>
      </w:pPr>
      <w:r>
        <w:t xml:space="preserve">promptly </w:t>
      </w:r>
      <w:r w:rsidRPr="00807A21">
        <w:t xml:space="preserve">provide the Superintendent with all </w:t>
      </w:r>
      <w:r>
        <w:t xml:space="preserve">other </w:t>
      </w:r>
      <w:r w:rsidRPr="00807A21">
        <w:t xml:space="preserve">information reasonably requested by the Superintendent </w:t>
      </w:r>
      <w:r>
        <w:t xml:space="preserve">from time to time </w:t>
      </w:r>
      <w:r w:rsidRPr="00807A21">
        <w:t xml:space="preserve">to evidence the Contractor’s compliance with this </w:t>
      </w:r>
      <w:r>
        <w:t>C</w:t>
      </w:r>
      <w:r w:rsidRPr="00807A21">
        <w:t>lause</w:t>
      </w:r>
      <w:r>
        <w:t xml:space="preserve"> </w:t>
      </w:r>
      <w:r>
        <w:fldChar w:fldCharType="begin"/>
      </w:r>
      <w:r>
        <w:instrText xml:space="preserve"> REF _Ref230075534 \r \h </w:instrText>
      </w:r>
      <w:r>
        <w:fldChar w:fldCharType="separate"/>
      </w:r>
      <w:r w:rsidR="00F96953">
        <w:t>11H</w:t>
      </w:r>
      <w:r>
        <w:fldChar w:fldCharType="end"/>
      </w:r>
      <w:r>
        <w:t xml:space="preserve">. </w:t>
      </w:r>
    </w:p>
    <w:p w14:paraId="0FDCB7F9" w14:textId="77777777" w:rsidR="00974F19" w:rsidRPr="00807A21" w:rsidRDefault="00974F19" w:rsidP="00974F19">
      <w:pPr>
        <w:pStyle w:val="SAOL11A1a"/>
      </w:pPr>
      <w:bookmarkStart w:id="314" w:name="_Ref231104776"/>
      <w:r>
        <w:t xml:space="preserve">use its best endeavors to promptly provide the Superintendent with all other information reasonably requested by the Superintendent to evidence the compliance of the Contractor’s Subcontractors and sub-subcontractors </w:t>
      </w:r>
      <w:r w:rsidRPr="00807A21">
        <w:t xml:space="preserve">with </w:t>
      </w:r>
      <w:r>
        <w:t>the Fuel RTCCO.</w:t>
      </w:r>
      <w:bookmarkEnd w:id="314"/>
      <w:r>
        <w:t xml:space="preserve"> </w:t>
      </w:r>
    </w:p>
    <w:p w14:paraId="218A84EE" w14:textId="77777777" w:rsidR="00974F19" w:rsidRPr="00807A21" w:rsidRDefault="00974F19" w:rsidP="00974F19">
      <w:pPr>
        <w:pStyle w:val="SAOL11A1headingonly"/>
      </w:pPr>
      <w:r w:rsidRPr="00807A21">
        <w:t>Notice</w:t>
      </w:r>
    </w:p>
    <w:p w14:paraId="5A1A5E26" w14:textId="77777777" w:rsidR="00974F19" w:rsidRPr="00807A21" w:rsidRDefault="00974F19" w:rsidP="00974F19">
      <w:pPr>
        <w:pStyle w:val="SAParagraph"/>
      </w:pPr>
      <w:r w:rsidRPr="00807A21">
        <w:t>The Contractor must notify the Superintendent in writing immediately if:</w:t>
      </w:r>
    </w:p>
    <w:p w14:paraId="409AC0C8" w14:textId="77777777" w:rsidR="00974F19" w:rsidRPr="00807A21" w:rsidRDefault="00974F19" w:rsidP="00974F19">
      <w:pPr>
        <w:pStyle w:val="SAOL11A1a"/>
      </w:pPr>
      <w:r w:rsidRPr="00807A21">
        <w:t>the Contractor becomes aware that it has breached the Fuel RTCCO;</w:t>
      </w:r>
      <w:r>
        <w:t xml:space="preserve"> and</w:t>
      </w:r>
    </w:p>
    <w:p w14:paraId="0BE27E7E" w14:textId="77777777" w:rsidR="00974F19" w:rsidRPr="00807A21" w:rsidRDefault="00974F19" w:rsidP="00974F19">
      <w:pPr>
        <w:pStyle w:val="SAOL11A1a"/>
      </w:pPr>
      <w:r w:rsidRPr="00807A21">
        <w:t xml:space="preserve">the Contractor or any of the Contractor’s Personnel is issued with any warning, request for information or production of documents, application or notice in respect of any breach or alleged breach of the Fuel RTTCO by the Contractor or any of its Personnel, in respect of WUC. </w:t>
      </w:r>
    </w:p>
    <w:p w14:paraId="0B1B6658" w14:textId="77777777" w:rsidR="00974F19" w:rsidRDefault="00974F19" w:rsidP="00974F19">
      <w:pPr>
        <w:pStyle w:val="SAParagraph"/>
      </w:pPr>
      <w:r w:rsidRPr="00807A21">
        <w:t>The Contractor undertakes to provide the Principal and the Superintendent with a copy of any such warning, request, application or notice and any response or submissions made by it in relation to the same.</w:t>
      </w:r>
    </w:p>
    <w:p w14:paraId="3531E4C8" w14:textId="77777777" w:rsidR="00D420B2" w:rsidRDefault="00F517E2" w:rsidP="00D420B2">
      <w:pPr>
        <w:pStyle w:val="SAOL11A"/>
      </w:pPr>
      <w:bookmarkStart w:id="315" w:name="_Toc232583452"/>
      <w:r>
        <w:t>Personal Property Securities</w:t>
      </w:r>
      <w:bookmarkEnd w:id="315"/>
    </w:p>
    <w:p w14:paraId="5622A9F1" w14:textId="77777777" w:rsidR="00F517E2" w:rsidRDefault="00F517E2" w:rsidP="00F517E2">
      <w:pPr>
        <w:pStyle w:val="SAOL11A1headingonly"/>
      </w:pPr>
      <w:r>
        <w:t>Interpretation</w:t>
      </w:r>
    </w:p>
    <w:p w14:paraId="0ADE61DD" w14:textId="77777777" w:rsidR="00F517E2" w:rsidRDefault="00F517E2" w:rsidP="00F517E2">
      <w:pPr>
        <w:pStyle w:val="SAParagraph"/>
      </w:pPr>
      <w:r w:rsidRPr="00F517E2">
        <w:lastRenderedPageBreak/>
        <w:t>Terms used in this Clause which are defined in the PPS Act which are not separately defined in the Contract have the same meanings as attributed to them in the PPS Act.</w:t>
      </w:r>
    </w:p>
    <w:p w14:paraId="105D1090" w14:textId="77777777" w:rsidR="00F517E2" w:rsidRDefault="00F517E2" w:rsidP="00F517E2">
      <w:pPr>
        <w:pStyle w:val="SAOL11A1headingonly"/>
      </w:pPr>
      <w:bookmarkStart w:id="316" w:name="_Ref213660231"/>
      <w:r>
        <w:t>Disclosure</w:t>
      </w:r>
      <w:bookmarkEnd w:id="316"/>
    </w:p>
    <w:p w14:paraId="5D511D68" w14:textId="77777777" w:rsidR="00F517E2" w:rsidRDefault="00F517E2" w:rsidP="00F517E2">
      <w:pPr>
        <w:pStyle w:val="SAParagraph"/>
      </w:pPr>
      <w:r w:rsidRPr="00F517E2">
        <w:t>If this Contract contains a security interest, then each party agrees for the purposes of section 275(6) of the PPS Act that it will not disclose information of the type referred to in section 275(1) of the PPS Act where a request is made under section 275(1) of the PPS Act in relation to this Contract or any part of it, except in circumstances where the party is compelled by law (other than section 275(1) of the PPS Act) to make that disclosure.</w:t>
      </w:r>
    </w:p>
    <w:p w14:paraId="0BE2085C" w14:textId="77777777" w:rsidR="00F517E2" w:rsidRDefault="00F517E2" w:rsidP="00F517E2">
      <w:pPr>
        <w:pStyle w:val="SAOL11A1headingonly"/>
      </w:pPr>
      <w:r>
        <w:t>Contractor’s obligations</w:t>
      </w:r>
    </w:p>
    <w:p w14:paraId="79676246" w14:textId="77777777" w:rsidR="00F517E2" w:rsidRDefault="00F517E2" w:rsidP="00F517E2">
      <w:pPr>
        <w:pStyle w:val="SAParagraph"/>
      </w:pPr>
      <w:r>
        <w:t xml:space="preserve">If the Principal determines that any Clause of this Contract, or a transaction contemplated by this Contract or in connection with the performance of WUC constitutes, or is likely to give rise to a security interest in respect of which the Principal is the security holder, then: </w:t>
      </w:r>
    </w:p>
    <w:p w14:paraId="0E3201C2" w14:textId="77777777" w:rsidR="00F517E2" w:rsidRDefault="00F517E2" w:rsidP="00F517E2">
      <w:pPr>
        <w:pStyle w:val="SAOL11A1a"/>
      </w:pPr>
      <w:r>
        <w:t xml:space="preserve">the Contractor must, within the time required by the Principal, provide all assistance and cooperation requested by the Principal that the Principal determines is reasonably required to: </w:t>
      </w:r>
    </w:p>
    <w:p w14:paraId="2F7A195D" w14:textId="77777777" w:rsidR="00F517E2" w:rsidRDefault="00F517E2" w:rsidP="00F517E2">
      <w:pPr>
        <w:pStyle w:val="SAOL11A1ai"/>
      </w:pPr>
      <w:r>
        <w:t xml:space="preserve">register and maintain the registration of </w:t>
      </w:r>
      <w:r w:rsidR="00C23813">
        <w:t xml:space="preserve">the Principal’s </w:t>
      </w:r>
      <w:r>
        <w:t>security interest on the personal property securities register within any applicable time limits relevant to the effectiveness of the security interest;</w:t>
      </w:r>
    </w:p>
    <w:p w14:paraId="7A2BCCDD" w14:textId="77777777" w:rsidR="00F517E2" w:rsidRDefault="00F517E2" w:rsidP="00F517E2">
      <w:pPr>
        <w:pStyle w:val="SAOL11A1ai"/>
      </w:pPr>
      <w:r>
        <w:t xml:space="preserve">ensure that the Principal's security interest is enforceable against third parties, perfected or otherwise effective; </w:t>
      </w:r>
    </w:p>
    <w:p w14:paraId="7D5F3072" w14:textId="77777777" w:rsidR="00F517E2" w:rsidRDefault="00F517E2" w:rsidP="00F517E2">
      <w:pPr>
        <w:pStyle w:val="SAOL11A1ai"/>
      </w:pPr>
      <w:r>
        <w:t>ensure that the security interest has the appropriate priority required by the Principal (including where applicable as a purchase money security interest);</w:t>
      </w:r>
    </w:p>
    <w:p w14:paraId="47D2707D" w14:textId="77777777" w:rsidR="00F517E2" w:rsidRDefault="00F517E2" w:rsidP="00F517E2">
      <w:pPr>
        <w:pStyle w:val="SAOL11A1ai"/>
      </w:pPr>
      <w:r>
        <w:t xml:space="preserve">ensure that any security interest granted temporary perfection under the PPS Act is perfected by registration or other appropriate means prior to any applicable expiry of that temporary perfection; and </w:t>
      </w:r>
    </w:p>
    <w:p w14:paraId="6F32349D" w14:textId="77777777" w:rsidR="00F517E2" w:rsidRDefault="00F517E2" w:rsidP="00F517E2">
      <w:pPr>
        <w:pStyle w:val="SAOL11A1ai"/>
      </w:pPr>
      <w:r>
        <w:t>enable the Principal to register financing statements or financing change statements under the PPS Act with respect to any such security interest;</w:t>
      </w:r>
    </w:p>
    <w:p w14:paraId="741956A1" w14:textId="77777777" w:rsidR="00F517E2" w:rsidRDefault="00F517E2" w:rsidP="00F517E2">
      <w:pPr>
        <w:pStyle w:val="SAOL11A1a"/>
      </w:pPr>
      <w:r>
        <w:t xml:space="preserve">the Contractor waives the right to receive notice of a verification statement in relation to the registration of that security interest; </w:t>
      </w:r>
    </w:p>
    <w:p w14:paraId="0B1D5866" w14:textId="77777777" w:rsidR="00F517E2" w:rsidRDefault="00F517E2" w:rsidP="00F517E2">
      <w:pPr>
        <w:pStyle w:val="SAOL11A1a"/>
      </w:pPr>
      <w:r>
        <w:t xml:space="preserve">the Contractor shall not register or permit to be registered any other security interest in respect of the personal property that comprises the collateral in respect of that security interest other than one that has been consented to or granted by the Principal; </w:t>
      </w:r>
    </w:p>
    <w:p w14:paraId="7FD508E8" w14:textId="77777777" w:rsidR="00F517E2" w:rsidRDefault="00F517E2" w:rsidP="00F517E2">
      <w:pPr>
        <w:pStyle w:val="SAOL11A1a"/>
      </w:pPr>
      <w:r>
        <w:t xml:space="preserve">the Contractor shall not cause or allow any of the Contractor's personal property to become an accession to the Principal's personal property or cause or allow the Principal's personal property to become an accession to the Contractor's personal property without the prior consent of the Principal; and </w:t>
      </w:r>
    </w:p>
    <w:p w14:paraId="2AC3B3E7" w14:textId="77777777" w:rsidR="00F517E2" w:rsidRDefault="00F517E2" w:rsidP="00F517E2">
      <w:pPr>
        <w:pStyle w:val="SAOL11A1a"/>
      </w:pPr>
      <w:r>
        <w:t xml:space="preserve">the Contractor must immediately notify the Principal if any other person claims or attempts to enforce a security interest: </w:t>
      </w:r>
    </w:p>
    <w:p w14:paraId="30D97611" w14:textId="77777777" w:rsidR="00F517E2" w:rsidRDefault="00F517E2" w:rsidP="00F517E2">
      <w:pPr>
        <w:pStyle w:val="SAOL11A1ai"/>
      </w:pPr>
      <w:r>
        <w:t xml:space="preserve">in the Principal's personal property; or </w:t>
      </w:r>
    </w:p>
    <w:p w14:paraId="21933927" w14:textId="77777777" w:rsidR="00F517E2" w:rsidRDefault="00F517E2" w:rsidP="00F517E2">
      <w:pPr>
        <w:pStyle w:val="SAOL11A1ai"/>
      </w:pPr>
      <w:r>
        <w:lastRenderedPageBreak/>
        <w:t xml:space="preserve">in the Contractor's personal property to the extent that that purported enforcement affects or has the potential to affect the Contractor's ability to carry out </w:t>
      </w:r>
      <w:r w:rsidR="00C23813">
        <w:t>WUC</w:t>
      </w:r>
      <w:r>
        <w:t xml:space="preserve"> in accordance with the terms of the Contract.</w:t>
      </w:r>
    </w:p>
    <w:p w14:paraId="280451E1" w14:textId="77777777" w:rsidR="00F517E2" w:rsidRDefault="00112F39" w:rsidP="00112F39">
      <w:pPr>
        <w:pStyle w:val="SAOL11A"/>
      </w:pPr>
      <w:bookmarkStart w:id="317" w:name="_Toc232583453"/>
      <w:r>
        <w:t xml:space="preserve">Labour </w:t>
      </w:r>
      <w:r w:rsidR="00234222">
        <w:t>hire</w:t>
      </w:r>
      <w:bookmarkEnd w:id="317"/>
    </w:p>
    <w:p w14:paraId="48C5EDDE" w14:textId="77777777" w:rsidR="00112F39" w:rsidRDefault="00112F39" w:rsidP="00112F39">
      <w:pPr>
        <w:pStyle w:val="SAParagraph"/>
      </w:pPr>
      <w:r w:rsidRPr="00112F39">
        <w:t xml:space="preserve">The Contractor must not provide or utilise any labour for any WUC unless the provider of that labour hire is registered under the </w:t>
      </w:r>
      <w:r w:rsidRPr="00112F39">
        <w:rPr>
          <w:i/>
          <w:iCs/>
        </w:rPr>
        <w:t>Labour Hire Licensing Act 2017</w:t>
      </w:r>
      <w:r w:rsidRPr="00112F39">
        <w:t xml:space="preserve"> (Qld).</w:t>
      </w:r>
    </w:p>
    <w:p w14:paraId="6C434246" w14:textId="77777777" w:rsidR="00E80D40" w:rsidRDefault="00E80D40" w:rsidP="00E80D40">
      <w:pPr>
        <w:pStyle w:val="SAOL11A"/>
      </w:pPr>
      <w:bookmarkStart w:id="318" w:name="_Ref195797948"/>
      <w:bookmarkStart w:id="319" w:name="_Ref197952378"/>
      <w:bookmarkStart w:id="320" w:name="_Toc232583454"/>
      <w:r>
        <w:t>Project Trusts and Retention Trusts</w:t>
      </w:r>
      <w:bookmarkEnd w:id="318"/>
      <w:bookmarkEnd w:id="319"/>
      <w:bookmarkEnd w:id="320"/>
    </w:p>
    <w:p w14:paraId="6B527575" w14:textId="77777777" w:rsidR="00E80D40" w:rsidRDefault="00E80D40" w:rsidP="00E80D40">
      <w:pPr>
        <w:pStyle w:val="SAOL11A1headingonly"/>
      </w:pPr>
      <w:r>
        <w:t>Application</w:t>
      </w:r>
    </w:p>
    <w:p w14:paraId="5570F76C" w14:textId="77777777" w:rsidR="00E80D40" w:rsidRDefault="00E80D40" w:rsidP="00B32531">
      <w:pPr>
        <w:pStyle w:val="SAParagraph"/>
      </w:pPr>
      <w:r>
        <w:t xml:space="preserve">This Clause </w:t>
      </w:r>
      <w:r>
        <w:fldChar w:fldCharType="begin"/>
      </w:r>
      <w:r>
        <w:instrText xml:space="preserve"> REF _Ref195797948 \r \h </w:instrText>
      </w:r>
      <w:r>
        <w:fldChar w:fldCharType="separate"/>
      </w:r>
      <w:r w:rsidR="00F96953">
        <w:t>11K</w:t>
      </w:r>
      <w:r>
        <w:fldChar w:fldCharType="end"/>
      </w:r>
      <w:r>
        <w:t xml:space="preserve"> </w:t>
      </w:r>
      <w:r w:rsidR="00B32531">
        <w:t xml:space="preserve">only </w:t>
      </w:r>
      <w:r>
        <w:t xml:space="preserve">applies </w:t>
      </w:r>
      <w:r w:rsidR="00B32531">
        <w:t xml:space="preserve">where </w:t>
      </w:r>
      <w:r>
        <w:t xml:space="preserve">the Contractor is, or becomes, required to open </w:t>
      </w:r>
      <w:r w:rsidR="00C23813">
        <w:t xml:space="preserve">a </w:t>
      </w:r>
      <w:r>
        <w:t>Project Trust Account under the Security of Payment Legislation.</w:t>
      </w:r>
    </w:p>
    <w:p w14:paraId="69D0D60E" w14:textId="77777777" w:rsidR="006E311C" w:rsidRDefault="006E311C" w:rsidP="006E311C">
      <w:pPr>
        <w:pStyle w:val="SAOL11A1headingonly"/>
      </w:pPr>
      <w:r>
        <w:t>Interpretation</w:t>
      </w:r>
    </w:p>
    <w:p w14:paraId="0BB0BF8A" w14:textId="77777777" w:rsidR="006E311C" w:rsidRDefault="006E311C" w:rsidP="006E311C">
      <w:pPr>
        <w:pStyle w:val="SAParagraph"/>
      </w:pPr>
      <w:r w:rsidRPr="006E311C">
        <w:t xml:space="preserve">Terms used in this Clause </w:t>
      </w:r>
      <w:r>
        <w:fldChar w:fldCharType="begin"/>
      </w:r>
      <w:r>
        <w:instrText xml:space="preserve"> REF _Ref195797948 \r \h </w:instrText>
      </w:r>
      <w:r>
        <w:fldChar w:fldCharType="separate"/>
      </w:r>
      <w:r w:rsidR="00F96953">
        <w:t>11K</w:t>
      </w:r>
      <w:r>
        <w:fldChar w:fldCharType="end"/>
      </w:r>
      <w:r w:rsidRPr="006E311C">
        <w:t xml:space="preserve"> which are not separately defined in the Contract have the same meaning as is attributed to them in Chapter 2 of the Security of Payment Legislation.</w:t>
      </w:r>
    </w:p>
    <w:p w14:paraId="16B0CC8E" w14:textId="77777777" w:rsidR="006E311C" w:rsidRDefault="006E311C" w:rsidP="006E311C">
      <w:pPr>
        <w:pStyle w:val="SAOL11A1headingonly"/>
      </w:pPr>
      <w:r>
        <w:t>Contractor’s obligations</w:t>
      </w:r>
    </w:p>
    <w:p w14:paraId="17A418A3" w14:textId="77777777" w:rsidR="006E311C" w:rsidRDefault="006E311C" w:rsidP="006E311C">
      <w:pPr>
        <w:pStyle w:val="SAParagraph"/>
      </w:pPr>
      <w:r>
        <w:t>Without limiting the Contractor’s obligations under Chapter 2 of the Security of Payment Legislation, the Contractor must:</w:t>
      </w:r>
    </w:p>
    <w:p w14:paraId="0D51EFC6" w14:textId="77777777" w:rsidR="006E311C" w:rsidRDefault="006E311C" w:rsidP="006E311C">
      <w:pPr>
        <w:pStyle w:val="SAOL11A1a"/>
      </w:pPr>
      <w:r>
        <w:t>where the Contractor is required to do so by the Security of Payment Legislation:</w:t>
      </w:r>
    </w:p>
    <w:p w14:paraId="1B682825" w14:textId="77777777" w:rsidR="006E311C" w:rsidRDefault="006E311C" w:rsidP="006E311C">
      <w:pPr>
        <w:pStyle w:val="SAOL11A1ai"/>
      </w:pPr>
      <w:r>
        <w:t>open and maintain a Project Trust Account; and</w:t>
      </w:r>
    </w:p>
    <w:p w14:paraId="05D8C32D" w14:textId="77777777" w:rsidR="006E311C" w:rsidRDefault="006E311C" w:rsidP="006E311C">
      <w:pPr>
        <w:pStyle w:val="SAOL11A1ai"/>
      </w:pPr>
      <w:r>
        <w:t>give to the Superintendent and Principal all notices which the Security of Payment Legislation requires the Contractor to give in connection with the Project Trust;</w:t>
      </w:r>
    </w:p>
    <w:p w14:paraId="67C43D82" w14:textId="77777777" w:rsidR="006E311C" w:rsidRDefault="006E311C" w:rsidP="006E311C">
      <w:pPr>
        <w:pStyle w:val="SAOL11A1a"/>
      </w:pPr>
      <w:r>
        <w:t>where the Contractor is required to do so by the Security of Payment Legislation:</w:t>
      </w:r>
    </w:p>
    <w:p w14:paraId="6E788BDA" w14:textId="77777777" w:rsidR="006E311C" w:rsidRDefault="006E311C" w:rsidP="006E311C">
      <w:pPr>
        <w:pStyle w:val="SAOL11A1ai"/>
      </w:pPr>
      <w:r>
        <w:t xml:space="preserve">open and maintain a Retention Trust Account; and </w:t>
      </w:r>
    </w:p>
    <w:p w14:paraId="219A0C0E" w14:textId="77777777" w:rsidR="006E311C" w:rsidRDefault="006E311C" w:rsidP="006E311C">
      <w:pPr>
        <w:pStyle w:val="SAOL11A1ai"/>
      </w:pPr>
      <w:r>
        <w:t>give to the Superintendent and Principal all notices which the Security of Payment Legislation requires the Contractor to give in connection with the Retention Trust;</w:t>
      </w:r>
    </w:p>
    <w:p w14:paraId="2DCD3141" w14:textId="77777777" w:rsidR="006E311C" w:rsidRDefault="006E311C" w:rsidP="006E311C">
      <w:pPr>
        <w:pStyle w:val="SAOL11A1a"/>
      </w:pPr>
      <w:r>
        <w:t>if at the Date of Acceptance of Tender:</w:t>
      </w:r>
    </w:p>
    <w:p w14:paraId="33E75EFC" w14:textId="77777777" w:rsidR="006E311C" w:rsidRDefault="006E311C" w:rsidP="006E311C">
      <w:pPr>
        <w:pStyle w:val="SAOL11A1ai"/>
      </w:pPr>
      <w:r>
        <w:t>the Contractor is not required to open and maintain a Project Trust Account but subsequently becomes required to do so under the Security of Payment Legislation; or</w:t>
      </w:r>
    </w:p>
    <w:p w14:paraId="4E33B141" w14:textId="77777777" w:rsidR="006E311C" w:rsidRDefault="006E311C" w:rsidP="006E311C">
      <w:pPr>
        <w:pStyle w:val="SAOL11A1ai"/>
      </w:pPr>
      <w:r>
        <w:t>the Contractor is not required to open and maintain a Retention Trust Account but subsequently becomes required to do so under the Security of Payment Legislation,</w:t>
      </w:r>
    </w:p>
    <w:p w14:paraId="3023DDEF" w14:textId="77777777" w:rsidR="006E311C" w:rsidRDefault="006E311C" w:rsidP="003836DC">
      <w:pPr>
        <w:pStyle w:val="SAParagraph2"/>
      </w:pPr>
      <w:r>
        <w:lastRenderedPageBreak/>
        <w:t>give the Superintendent and Principal written notice of that changed requirement within 5 Business Days of the date on which the Contractor becomes aware, or ought to have become aware of the changed requirement; and</w:t>
      </w:r>
    </w:p>
    <w:p w14:paraId="6B05F310" w14:textId="77777777" w:rsidR="006E311C" w:rsidRDefault="006E311C" w:rsidP="006E311C">
      <w:pPr>
        <w:pStyle w:val="SAOL11A1a"/>
      </w:pPr>
      <w:r>
        <w:t>provide all information and documentation that the Superintendent reasonably directs in connection with the Contractor’s compliance with this Subclause.</w:t>
      </w:r>
    </w:p>
    <w:p w14:paraId="5E4A9376" w14:textId="77777777" w:rsidR="000B3F52" w:rsidRDefault="000B3F52" w:rsidP="000B3F52">
      <w:pPr>
        <w:pStyle w:val="SAOL11A"/>
      </w:pPr>
      <w:bookmarkStart w:id="321" w:name="_Ref197607705"/>
      <w:bookmarkStart w:id="322" w:name="_Toc232583455"/>
      <w:r>
        <w:t>Non-Conforming Building Products</w:t>
      </w:r>
      <w:bookmarkEnd w:id="321"/>
      <w:bookmarkEnd w:id="322"/>
    </w:p>
    <w:p w14:paraId="6E08105F" w14:textId="77777777" w:rsidR="000B3F52" w:rsidRDefault="000B3F52" w:rsidP="000B3F52">
      <w:pPr>
        <w:pStyle w:val="SAOL11A1headingonly"/>
      </w:pPr>
      <w:r>
        <w:t>Interpretation</w:t>
      </w:r>
    </w:p>
    <w:p w14:paraId="46690C0A" w14:textId="77777777" w:rsidR="000B3F52" w:rsidRDefault="000B3F52" w:rsidP="000B3F52">
      <w:pPr>
        <w:pStyle w:val="SAParagraph"/>
      </w:pPr>
      <w:r w:rsidRPr="000B3F52">
        <w:t xml:space="preserve">In this Clause </w:t>
      </w:r>
      <w:r>
        <w:fldChar w:fldCharType="begin"/>
      </w:r>
      <w:r>
        <w:instrText xml:space="preserve"> REF _Ref197607705 \r \h </w:instrText>
      </w:r>
      <w:r>
        <w:fldChar w:fldCharType="separate"/>
      </w:r>
      <w:r w:rsidR="00F96953">
        <w:t>11L</w:t>
      </w:r>
      <w:r>
        <w:fldChar w:fldCharType="end"/>
      </w:r>
      <w:r w:rsidRPr="000B3F52">
        <w:t>, the terms ‘Person in the Chain of Responsibility’, ‘Building Product’, ‘Minister’, ‘Non-conforming Building Product’ and ‘Required Information’ each have the respective meanings given to those terms in the QBCC Act.</w:t>
      </w:r>
    </w:p>
    <w:p w14:paraId="46FFBB77" w14:textId="77777777" w:rsidR="000B3F52" w:rsidRDefault="000B3F52" w:rsidP="000B3F52">
      <w:pPr>
        <w:pStyle w:val="SAOL11A1headingonly"/>
      </w:pPr>
      <w:r>
        <w:t>General</w:t>
      </w:r>
    </w:p>
    <w:p w14:paraId="5BC7AA48" w14:textId="77777777" w:rsidR="000B3F52" w:rsidRDefault="000B3F52" w:rsidP="000B3F52">
      <w:pPr>
        <w:pStyle w:val="SAParagraph"/>
      </w:pPr>
      <w:r>
        <w:t>The Contractor:</w:t>
      </w:r>
    </w:p>
    <w:p w14:paraId="15DC7522" w14:textId="77777777" w:rsidR="000B3F52" w:rsidRDefault="000B3F52" w:rsidP="000B3F52">
      <w:pPr>
        <w:pStyle w:val="SAOL11A1a"/>
      </w:pPr>
      <w:r>
        <w:t>acknowledges that, to the extent that the Contractor is a Person in the Chain of Responsibility, it has obligations under Part 6AA of the QBCC Act in relation to Non-conforming Building Products;</w:t>
      </w:r>
    </w:p>
    <w:p w14:paraId="45865F2F" w14:textId="77777777" w:rsidR="000B3F52" w:rsidRDefault="000B3F52" w:rsidP="000B3F52">
      <w:pPr>
        <w:pStyle w:val="SAOL11A1a"/>
      </w:pPr>
      <w:r>
        <w:t>warrants and represents that no Building Products incorporated into The Works are Non-conforming Building Products or the subject of a warning statement issued by the Minister;</w:t>
      </w:r>
    </w:p>
    <w:p w14:paraId="4EFE7301" w14:textId="77777777" w:rsidR="000B3F52" w:rsidRDefault="000B3F52" w:rsidP="000B3F52">
      <w:pPr>
        <w:pStyle w:val="SAOL11A1a"/>
      </w:pPr>
      <w:r>
        <w:t xml:space="preserve">must ensure that it, and its </w:t>
      </w:r>
      <w:r w:rsidR="00567215">
        <w:t>Subcontractor</w:t>
      </w:r>
      <w:r>
        <w:t>s provide all Required Information for a Building Product incorporated into The Works to the Principal upon installation of the Building Product into The Works; and</w:t>
      </w:r>
    </w:p>
    <w:p w14:paraId="128EBA8B" w14:textId="77777777" w:rsidR="000B3F52" w:rsidRDefault="000B3F52" w:rsidP="000B3F52">
      <w:pPr>
        <w:pStyle w:val="SAOL11A1a"/>
      </w:pPr>
      <w:r>
        <w:t>must provide all Required Information and any other information relevant to a Building Product to the Principal within the timeframes requested by the Principal.</w:t>
      </w:r>
    </w:p>
    <w:p w14:paraId="08971D6C" w14:textId="77777777" w:rsidR="000B3F52" w:rsidRDefault="000B3F52" w:rsidP="000B3F52">
      <w:pPr>
        <w:pStyle w:val="SAOL11A1headingonly"/>
      </w:pPr>
      <w:r>
        <w:t>Failure to comply</w:t>
      </w:r>
    </w:p>
    <w:p w14:paraId="2850712F" w14:textId="77777777" w:rsidR="000B3F52" w:rsidRDefault="000B3F52" w:rsidP="000B3F52">
      <w:pPr>
        <w:pStyle w:val="SAParagraph"/>
      </w:pPr>
      <w:r>
        <w:t>If the Contractor installs or incorporates into The Works a Building Product without the Required Information, the Principal will be entitled to do either of the following in its sole and absolute discretion:</w:t>
      </w:r>
    </w:p>
    <w:p w14:paraId="3112CD59" w14:textId="77777777" w:rsidR="000B3F52" w:rsidRDefault="000B3F52" w:rsidP="000B3F52">
      <w:pPr>
        <w:pStyle w:val="SAOL11A1a"/>
      </w:pPr>
      <w:r>
        <w:t>request the Required Information from the Contractor, in which case the Contractor will provide the Required Information as soon as reasonably practicable, or</w:t>
      </w:r>
    </w:p>
    <w:p w14:paraId="395CAECB" w14:textId="77777777" w:rsidR="000B3F52" w:rsidRDefault="000B3F52" w:rsidP="000B3F52">
      <w:pPr>
        <w:pStyle w:val="SAOL11A1a"/>
      </w:pPr>
      <w:r>
        <w:t xml:space="preserve">direct the Contractor to remove the Building Product from The Works and replace it with a Building Product that is not non-conforming pursuant to Subclause </w:t>
      </w:r>
      <w:r w:rsidR="00CF6882">
        <w:fldChar w:fldCharType="begin"/>
      </w:r>
      <w:r w:rsidR="00CF6882">
        <w:instrText xml:space="preserve"> REF _Ref52298135 \r \h </w:instrText>
      </w:r>
      <w:r w:rsidR="00CF6882">
        <w:fldChar w:fldCharType="separate"/>
      </w:r>
      <w:r w:rsidR="00F96953">
        <w:t>29.3</w:t>
      </w:r>
      <w:r w:rsidR="00CF6882">
        <w:fldChar w:fldCharType="end"/>
      </w:r>
      <w:r>
        <w:t xml:space="preserve"> or Clause </w:t>
      </w:r>
      <w:r w:rsidR="00CF6882">
        <w:fldChar w:fldCharType="begin"/>
      </w:r>
      <w:r w:rsidR="00CF6882">
        <w:instrText xml:space="preserve"> REF _Ref52296891 \r \h </w:instrText>
      </w:r>
      <w:r w:rsidR="00CF6882">
        <w:fldChar w:fldCharType="separate"/>
      </w:r>
      <w:r w:rsidR="00F96953">
        <w:t>35</w:t>
      </w:r>
      <w:r w:rsidR="00CF6882">
        <w:fldChar w:fldCharType="end"/>
      </w:r>
      <w:r>
        <w:t>.</w:t>
      </w:r>
    </w:p>
    <w:p w14:paraId="33AA64F5" w14:textId="77777777" w:rsidR="000B3F52" w:rsidRDefault="00CF6882" w:rsidP="000B3F52">
      <w:pPr>
        <w:pStyle w:val="SAOL11A1headingonly"/>
      </w:pPr>
      <w:r>
        <w:t xml:space="preserve">Requirement of </w:t>
      </w:r>
      <w:r w:rsidR="00234222">
        <w:t>Practical Completion</w:t>
      </w:r>
    </w:p>
    <w:p w14:paraId="2AEFE239" w14:textId="77777777" w:rsidR="00CF6882" w:rsidRDefault="00CF6882" w:rsidP="00CF6882">
      <w:pPr>
        <w:pStyle w:val="SAParagraph"/>
      </w:pPr>
      <w:r w:rsidRPr="00CF6882">
        <w:t>The Contractor must, as a requirement of Practical Completion, provide to the Principal a signed statutory declaration confirming that all Required Information has been obtained and provided to the Principal and that no Non-conforming Building Products have been installed or incorporated into The Works.</w:t>
      </w:r>
    </w:p>
    <w:p w14:paraId="4FC668AB" w14:textId="77777777" w:rsidR="00CF6882" w:rsidRDefault="00CF6882" w:rsidP="000B3F52">
      <w:pPr>
        <w:pStyle w:val="SAOL11A1headingonly"/>
      </w:pPr>
      <w:r>
        <w:lastRenderedPageBreak/>
        <w:t>Indemnity</w:t>
      </w:r>
    </w:p>
    <w:p w14:paraId="09AA384C" w14:textId="77777777" w:rsidR="00CF6882" w:rsidRDefault="00CF6882" w:rsidP="00CF6882">
      <w:pPr>
        <w:pStyle w:val="SAParagraph"/>
      </w:pPr>
      <w:r w:rsidRPr="00CF6882">
        <w:t xml:space="preserve">Without limiting Clause </w:t>
      </w:r>
      <w:r w:rsidR="00D01A7E">
        <w:fldChar w:fldCharType="begin"/>
      </w:r>
      <w:r w:rsidR="00D01A7E">
        <w:instrText xml:space="preserve"> REF _Ref205982491 \w \h </w:instrText>
      </w:r>
      <w:r w:rsidR="00D01A7E">
        <w:fldChar w:fldCharType="separate"/>
      </w:r>
      <w:r w:rsidR="00F96953">
        <w:t>11Q</w:t>
      </w:r>
      <w:r w:rsidR="00D01A7E">
        <w:fldChar w:fldCharType="end"/>
      </w:r>
      <w:r w:rsidRPr="00CF6882">
        <w:t xml:space="preserve">, the Contractor shall indemnify and keep indemnified the Principal against any Claim which may be brought against the Principal and any cost, expense, fine, penalty, damages or loss which may be imposed upon, suffered or incurred by the Principal to the extent caused or contributed to by any breach of the Contractor’s obligations under this Clause </w:t>
      </w:r>
      <w:r>
        <w:fldChar w:fldCharType="begin"/>
      </w:r>
      <w:r>
        <w:instrText xml:space="preserve"> REF _Ref197607705 \r \h </w:instrText>
      </w:r>
      <w:r>
        <w:fldChar w:fldCharType="separate"/>
      </w:r>
      <w:r w:rsidR="00F96953">
        <w:t>11L</w:t>
      </w:r>
      <w:r>
        <w:fldChar w:fldCharType="end"/>
      </w:r>
      <w:r w:rsidRPr="00CF6882">
        <w:t>, or by any failure of the Contractor to comply with its obligations under the QBCC Act in relation to Building Products.</w:t>
      </w:r>
    </w:p>
    <w:p w14:paraId="623E7CB8" w14:textId="77777777" w:rsidR="00DE06EE" w:rsidRDefault="00DE06EE" w:rsidP="00DE06EE">
      <w:pPr>
        <w:pStyle w:val="SAOL11A"/>
      </w:pPr>
      <w:bookmarkStart w:id="323" w:name="_Ref197613137"/>
      <w:bookmarkStart w:id="324" w:name="_Ref197952564"/>
      <w:bookmarkStart w:id="325" w:name="_Toc232583456"/>
      <w:bookmarkStart w:id="326" w:name="_Ref195633610"/>
      <w:r>
        <w:t>Queensland Code of Practice for the Building and Construction Industry</w:t>
      </w:r>
      <w:bookmarkEnd w:id="323"/>
      <w:bookmarkEnd w:id="324"/>
      <w:bookmarkEnd w:id="325"/>
    </w:p>
    <w:p w14:paraId="12439921" w14:textId="77777777" w:rsidR="00DE06EE" w:rsidRDefault="00DE06EE" w:rsidP="00DE06EE">
      <w:pPr>
        <w:pStyle w:val="SAOL11A1headingonly"/>
      </w:pPr>
      <w:r>
        <w:t>Queensland Code</w:t>
      </w:r>
    </w:p>
    <w:p w14:paraId="46564B3F" w14:textId="77777777" w:rsidR="00DE06EE" w:rsidRDefault="00DE06EE" w:rsidP="00DE06EE">
      <w:pPr>
        <w:pStyle w:val="SAParagraph"/>
      </w:pPr>
      <w:r>
        <w:t xml:space="preserve">This Clause </w:t>
      </w:r>
      <w:r>
        <w:fldChar w:fldCharType="begin"/>
      </w:r>
      <w:r>
        <w:instrText xml:space="preserve"> REF _Ref197613137 \r \h </w:instrText>
      </w:r>
      <w:r>
        <w:fldChar w:fldCharType="separate"/>
      </w:r>
      <w:r w:rsidR="00F96953">
        <w:t>11M</w:t>
      </w:r>
      <w:r>
        <w:fldChar w:fldCharType="end"/>
      </w:r>
      <w:r>
        <w:t xml:space="preserve"> only applies if Item </w:t>
      </w:r>
      <w:r w:rsidR="00A22050">
        <w:fldChar w:fldCharType="begin"/>
      </w:r>
      <w:r w:rsidR="00A22050">
        <w:instrText xml:space="preserve"> REF _Ref198107932 \r \h </w:instrText>
      </w:r>
      <w:r w:rsidR="00A22050">
        <w:fldChar w:fldCharType="separate"/>
      </w:r>
      <w:r w:rsidR="00F96953">
        <w:t>19C</w:t>
      </w:r>
      <w:r w:rsidR="00A22050">
        <w:fldChar w:fldCharType="end"/>
      </w:r>
      <w:r>
        <w:t xml:space="preserve"> states that the Queensland Code applies. </w:t>
      </w:r>
    </w:p>
    <w:p w14:paraId="77919BEE" w14:textId="77777777" w:rsidR="00DE06EE" w:rsidRDefault="00DE06EE" w:rsidP="00DE06EE">
      <w:pPr>
        <w:pStyle w:val="SAParagraph"/>
      </w:pPr>
      <w:r>
        <w:t xml:space="preserve">Terms used in this Clause </w:t>
      </w:r>
      <w:r>
        <w:fldChar w:fldCharType="begin"/>
      </w:r>
      <w:r>
        <w:instrText xml:space="preserve"> REF _Ref197613137 \r \h </w:instrText>
      </w:r>
      <w:r>
        <w:fldChar w:fldCharType="separate"/>
      </w:r>
      <w:r w:rsidR="00F96953">
        <w:t>11M</w:t>
      </w:r>
      <w:r>
        <w:fldChar w:fldCharType="end"/>
      </w:r>
      <w:r>
        <w:t xml:space="preserve"> which are not separately defined in this Contract have the same meaning as is attributed to them in the Queensland Code.</w:t>
      </w:r>
    </w:p>
    <w:p w14:paraId="2817F6D1" w14:textId="77777777" w:rsidR="00DE06EE" w:rsidRDefault="00DE06EE" w:rsidP="00DE06EE">
      <w:pPr>
        <w:pStyle w:val="SAOL11A1headingonly"/>
      </w:pPr>
      <w:r>
        <w:t>Primary obligation</w:t>
      </w:r>
    </w:p>
    <w:p w14:paraId="3A64856B" w14:textId="77777777" w:rsidR="00DE06EE" w:rsidRDefault="00DE06EE" w:rsidP="00DE06EE">
      <w:pPr>
        <w:pStyle w:val="SAParagraph"/>
      </w:pPr>
      <w:r>
        <w:t>The Contractor must comply with, and meet any obligations imposed by, the Queensland Code.</w:t>
      </w:r>
    </w:p>
    <w:p w14:paraId="3D5F3D60" w14:textId="77777777" w:rsidR="00DE06EE" w:rsidRDefault="00DE06EE" w:rsidP="00DE06EE">
      <w:pPr>
        <w:pStyle w:val="SAParagraph"/>
      </w:pPr>
      <w:r>
        <w:t>The Contractor must notify the Building Construction Compliance Branch (or nominee) and the Principal of any alleged breaches of the Queensland Code and of voluntary remedial action taken, within 24 hours of becoming aware of the alleged breach.</w:t>
      </w:r>
    </w:p>
    <w:p w14:paraId="09C26E1C" w14:textId="77777777" w:rsidR="00DE06EE" w:rsidRDefault="00DE06EE" w:rsidP="00DE06EE">
      <w:pPr>
        <w:pStyle w:val="SAParagraph"/>
      </w:pPr>
      <w:r>
        <w:t xml:space="preserve">Where the Contractor is authorised to engage a </w:t>
      </w:r>
      <w:r w:rsidR="00502FBD">
        <w:t>Subcontractor</w:t>
      </w:r>
      <w:r>
        <w:t xml:space="preserve">, and it does so, the Contractor must ensure that any secondary contract imposes on the </w:t>
      </w:r>
      <w:r w:rsidR="00502FBD">
        <w:t>Subcontractor</w:t>
      </w:r>
      <w:r>
        <w:t xml:space="preserve"> equivalent obligations to those in this Clause </w:t>
      </w:r>
      <w:r>
        <w:fldChar w:fldCharType="begin"/>
      </w:r>
      <w:r>
        <w:instrText xml:space="preserve"> REF _Ref197613137 \r \h </w:instrText>
      </w:r>
      <w:r>
        <w:fldChar w:fldCharType="separate"/>
      </w:r>
      <w:r w:rsidR="00F96953">
        <w:t>11M</w:t>
      </w:r>
      <w:r>
        <w:fldChar w:fldCharType="end"/>
      </w:r>
      <w:r>
        <w:t xml:space="preserve">, including that the </w:t>
      </w:r>
      <w:r w:rsidR="00502FBD">
        <w:t>Subcontractor</w:t>
      </w:r>
      <w:r>
        <w:t xml:space="preserve"> must comply with, and meet any obligations imposed by, the Queensland Code. </w:t>
      </w:r>
    </w:p>
    <w:p w14:paraId="0306E0AC" w14:textId="77777777" w:rsidR="00DE06EE" w:rsidRDefault="00DE06EE" w:rsidP="00DE06EE">
      <w:pPr>
        <w:pStyle w:val="SAParagraph"/>
      </w:pPr>
      <w:r>
        <w:t>The Contractor must not appoint or engage another party in relation to the project where that appointment or engagement would breach a sanction imposed on the other party in relation to the Queensland Code.</w:t>
      </w:r>
    </w:p>
    <w:p w14:paraId="39E5D850" w14:textId="77777777" w:rsidR="00DE06EE" w:rsidRDefault="00DE06EE" w:rsidP="00DE06EE">
      <w:pPr>
        <w:pStyle w:val="SAOL11A1headingonly"/>
      </w:pPr>
      <w:r>
        <w:t>Access and information</w:t>
      </w:r>
    </w:p>
    <w:p w14:paraId="41A846E3" w14:textId="77777777" w:rsidR="00DE06EE" w:rsidRDefault="00DE06EE" w:rsidP="00DE06EE">
      <w:pPr>
        <w:pStyle w:val="SAParagraph"/>
      </w:pPr>
      <w:r>
        <w:t xml:space="preserve">The Contractor must maintain adequate records of compliance with the Queensland Code by it, its </w:t>
      </w:r>
      <w:r w:rsidR="00567215">
        <w:t>S</w:t>
      </w:r>
      <w:r>
        <w:t>ubcontractors and related entities.</w:t>
      </w:r>
    </w:p>
    <w:p w14:paraId="6FB44A6E" w14:textId="77777777" w:rsidR="00DE06EE" w:rsidRDefault="00DE06EE" w:rsidP="00DE06EE">
      <w:pPr>
        <w:pStyle w:val="SAParagraph"/>
      </w:pPr>
      <w:r>
        <w:t>The Contractor must allow, and take reasonable steps to facilitate, Queensland Government authorised Personnel (including Personnel of the Building Construction Compliance Branch) to:</w:t>
      </w:r>
    </w:p>
    <w:p w14:paraId="7298413D" w14:textId="77777777" w:rsidR="00DE06EE" w:rsidRDefault="00DE06EE" w:rsidP="00DE06EE">
      <w:pPr>
        <w:pStyle w:val="SAOL11A1a"/>
      </w:pPr>
      <w:r>
        <w:t>enter and have access to sites and premises controlled by the Contractor, including the Site;</w:t>
      </w:r>
    </w:p>
    <w:p w14:paraId="560BB4EC" w14:textId="77777777" w:rsidR="00DE06EE" w:rsidRDefault="00DE06EE" w:rsidP="00DE06EE">
      <w:pPr>
        <w:pStyle w:val="SAOL11A1a"/>
      </w:pPr>
      <w:r>
        <w:t>inspect any Work, machinery, appliance, article or facility;</w:t>
      </w:r>
    </w:p>
    <w:p w14:paraId="1A28B401" w14:textId="77777777" w:rsidR="00DE06EE" w:rsidRDefault="00DE06EE" w:rsidP="00DE06EE">
      <w:pPr>
        <w:pStyle w:val="SAOL11A1a"/>
      </w:pPr>
      <w:r>
        <w:t>access information and documents;</w:t>
      </w:r>
    </w:p>
    <w:p w14:paraId="268E3DEA" w14:textId="77777777" w:rsidR="00DE06EE" w:rsidRDefault="00DE06EE" w:rsidP="00DE06EE">
      <w:pPr>
        <w:pStyle w:val="SAOL11A1a"/>
      </w:pPr>
      <w:r>
        <w:t>inspect and copy any record relevant to the project;</w:t>
      </w:r>
    </w:p>
    <w:p w14:paraId="39EA12A6" w14:textId="77777777" w:rsidR="00DE06EE" w:rsidRDefault="00DE06EE" w:rsidP="00DE06EE">
      <w:pPr>
        <w:pStyle w:val="SAOL11A1a"/>
      </w:pPr>
      <w:r>
        <w:t>have access to Personnel; and</w:t>
      </w:r>
    </w:p>
    <w:p w14:paraId="63DA3F92" w14:textId="77777777" w:rsidR="00DE06EE" w:rsidRDefault="00DE06EE" w:rsidP="00DE06EE">
      <w:pPr>
        <w:pStyle w:val="SAOL11A1a"/>
      </w:pPr>
      <w:r>
        <w:t xml:space="preserve">interview any person; </w:t>
      </w:r>
    </w:p>
    <w:p w14:paraId="46C5B901" w14:textId="77777777" w:rsidR="00DE06EE" w:rsidRDefault="00DE06EE" w:rsidP="00DE06EE">
      <w:pPr>
        <w:pStyle w:val="SAParagraph"/>
      </w:pPr>
      <w:r>
        <w:lastRenderedPageBreak/>
        <w:t xml:space="preserve">as is necessary for the authorised Personnel to monitor and investigate compliance with the Queensland Code by the Contractor, its </w:t>
      </w:r>
      <w:r w:rsidR="00567215">
        <w:t>S</w:t>
      </w:r>
      <w:r>
        <w:t>ubcontractors and related entities.</w:t>
      </w:r>
    </w:p>
    <w:p w14:paraId="2A572399" w14:textId="77777777" w:rsidR="00DE06EE" w:rsidRDefault="00DE06EE" w:rsidP="00DE06EE">
      <w:pPr>
        <w:pStyle w:val="SAParagraph"/>
      </w:pPr>
      <w:r>
        <w:t>The Contractor, and its related entities, must agree to, and comply with, a request from Queensland Government authorised Personnel (including Personnel of the Building Construction Compliance Branch) for the production of specified documents by a certain date, whether in person, by post or electronic means.</w:t>
      </w:r>
    </w:p>
    <w:p w14:paraId="6BFD5BF4" w14:textId="77777777" w:rsidR="00DE06EE" w:rsidRDefault="00DE06EE" w:rsidP="00DE06EE">
      <w:pPr>
        <w:pStyle w:val="SAOL11A1headingonly"/>
      </w:pPr>
      <w:r>
        <w:t>Sanctions</w:t>
      </w:r>
    </w:p>
    <w:p w14:paraId="71BD8265" w14:textId="77777777" w:rsidR="00DE06EE" w:rsidRDefault="00DE06EE" w:rsidP="00DE06EE">
      <w:pPr>
        <w:pStyle w:val="SAParagraph"/>
      </w:pPr>
      <w:r>
        <w:t>The Contractor warrants and represents that at the time of entering into this Contract, neither it, nor any of its related entities, are subject to a sanction in connection with the Queensland Code that would have precluded it from tendering for work to which the Queensland Code applies.</w:t>
      </w:r>
    </w:p>
    <w:p w14:paraId="0E40461E" w14:textId="77777777" w:rsidR="00DE06EE" w:rsidRDefault="00DE06EE" w:rsidP="00DE06EE">
      <w:pPr>
        <w:pStyle w:val="SAParagraph"/>
      </w:pPr>
      <w:r>
        <w:t>If the Contractor does not comply with, or fails to meet any obligation imposed by, the Queensland Code, a sanction may be imposed against it in connection with the Queensland Code.</w:t>
      </w:r>
    </w:p>
    <w:p w14:paraId="52CEB641" w14:textId="77777777" w:rsidR="00DE06EE" w:rsidRDefault="00DE06EE" w:rsidP="00DE06EE">
      <w:pPr>
        <w:pStyle w:val="SAParagraph"/>
      </w:pPr>
      <w:r>
        <w:t>Where a sanction is imposed:</w:t>
      </w:r>
    </w:p>
    <w:p w14:paraId="5F32AEC8" w14:textId="77777777" w:rsidR="00DE06EE" w:rsidRDefault="00DE06EE" w:rsidP="00DE06EE">
      <w:pPr>
        <w:pStyle w:val="SAOL11A1a"/>
      </w:pPr>
      <w:r>
        <w:t>it is without prejudice to any rights that would otherwise accrue to the parties; and</w:t>
      </w:r>
    </w:p>
    <w:p w14:paraId="36682053" w14:textId="77777777" w:rsidR="00DE06EE" w:rsidRDefault="00DE06EE" w:rsidP="00DE06EE">
      <w:pPr>
        <w:pStyle w:val="SAOL11A1a"/>
      </w:pPr>
      <w:r>
        <w:t>the State of Queensland (through its agencies, Ministers and the Building Construction Compliance Branch) is entitled to:</w:t>
      </w:r>
    </w:p>
    <w:p w14:paraId="53ACD8AF" w14:textId="77777777" w:rsidR="00DE06EE" w:rsidRDefault="00DE06EE" w:rsidP="006A2CA3">
      <w:pPr>
        <w:pStyle w:val="SAOL11A1ai"/>
      </w:pPr>
      <w:r>
        <w:t>record and disclose details of non-compliance with the Queensland Code and the sanction; and</w:t>
      </w:r>
    </w:p>
    <w:p w14:paraId="290184D2" w14:textId="77777777" w:rsidR="00DE06EE" w:rsidRDefault="00DE06EE" w:rsidP="006A2CA3">
      <w:pPr>
        <w:pStyle w:val="SAOL11A1ai"/>
      </w:pPr>
      <w:r>
        <w:t>take them into account in the evaluation of future expressions of interest or tender responses that may be lodged by the Contractor, or its related entities, in respect of work to which the Queensland Code applies.</w:t>
      </w:r>
    </w:p>
    <w:p w14:paraId="3A513E90" w14:textId="77777777" w:rsidR="00DE06EE" w:rsidRDefault="00DE06EE" w:rsidP="00DE06EE">
      <w:pPr>
        <w:pStyle w:val="SAOL11A1headingonly"/>
      </w:pPr>
      <w:bookmarkStart w:id="327" w:name="_Ref213660257"/>
      <w:r>
        <w:t>Compliance</w:t>
      </w:r>
      <w:bookmarkEnd w:id="327"/>
    </w:p>
    <w:p w14:paraId="59D9DEB9" w14:textId="77777777" w:rsidR="006A2CA3" w:rsidRDefault="006A2CA3" w:rsidP="006A2CA3">
      <w:pPr>
        <w:pStyle w:val="SAParagraph"/>
      </w:pPr>
      <w:r>
        <w:t>The Contractor bears the cost of ensuring its compliance with the Queensland Code. The Contractor is not entitled to make a claim for reimbursement or an EOT from the Principal or the State of Queensland for such costs.</w:t>
      </w:r>
    </w:p>
    <w:p w14:paraId="164232D4" w14:textId="77777777" w:rsidR="006A2CA3" w:rsidRDefault="006A2CA3" w:rsidP="006A2CA3">
      <w:pPr>
        <w:pStyle w:val="SAParagraph"/>
      </w:pPr>
      <w:r>
        <w:t xml:space="preserve">Compliance with the Queensland Code does not relieve the Contractor from responsibility to perform The Works or any other obligation under the Contract, or from liability for any </w:t>
      </w:r>
      <w:r w:rsidR="004A49D1">
        <w:t>D</w:t>
      </w:r>
      <w:r>
        <w:t>efect in  The Works or from any other legal liability, whether or not arising from its compliance with the Queensland Code.</w:t>
      </w:r>
    </w:p>
    <w:p w14:paraId="04A4BDC5" w14:textId="77777777" w:rsidR="006A2CA3" w:rsidRDefault="006A2CA3" w:rsidP="006A2CA3">
      <w:pPr>
        <w:pStyle w:val="SAParagraph"/>
      </w:pPr>
      <w:r>
        <w:t>Where a change in the Contract or The Works is proposed, and that change would, or would be likely to, affect compliance with the Queensland Code, the Contractor must immediately notify the Principal (or nominee) of the change, or likely change and specify:</w:t>
      </w:r>
    </w:p>
    <w:p w14:paraId="3F10DE5F" w14:textId="77777777" w:rsidR="006A2CA3" w:rsidRDefault="006A2CA3" w:rsidP="006A2CA3">
      <w:pPr>
        <w:pStyle w:val="SAOL11A1a"/>
      </w:pPr>
      <w:r>
        <w:t>the circumstances of the proposed change;</w:t>
      </w:r>
    </w:p>
    <w:p w14:paraId="052FB802" w14:textId="77777777" w:rsidR="006A2CA3" w:rsidRDefault="006A2CA3" w:rsidP="006A2CA3">
      <w:pPr>
        <w:pStyle w:val="SAOL11A1a"/>
      </w:pPr>
      <w:r>
        <w:t>the extent to which compliance with the Queensland Code will, or is likely to be, affected by the change; and</w:t>
      </w:r>
    </w:p>
    <w:p w14:paraId="12B2E1DF" w14:textId="77777777" w:rsidR="006A2CA3" w:rsidRDefault="006A2CA3" w:rsidP="006A2CA3">
      <w:pPr>
        <w:pStyle w:val="SAOL11A1a"/>
      </w:pPr>
      <w:r>
        <w:t>what steps the Contractor proposes to take to mitigate any adverse impact of the change (including any amendments it proposes to a workplace relations management plan),</w:t>
      </w:r>
    </w:p>
    <w:p w14:paraId="738FE3E0" w14:textId="77777777" w:rsidR="00DE06EE" w:rsidRDefault="006A2CA3" w:rsidP="006A2CA3">
      <w:pPr>
        <w:pStyle w:val="SAParagraph"/>
      </w:pPr>
      <w:r>
        <w:lastRenderedPageBreak/>
        <w:t>and the Principal will direct the Contractor as to the course it must adopt within 5 Business Days of receiving notice.</w:t>
      </w:r>
    </w:p>
    <w:p w14:paraId="72260D98" w14:textId="77777777" w:rsidR="00DE06EE" w:rsidRDefault="006A2CA3" w:rsidP="00D420B2">
      <w:pPr>
        <w:pStyle w:val="SAOL11A"/>
      </w:pPr>
      <w:bookmarkStart w:id="328" w:name="_Ref197613618"/>
      <w:bookmarkStart w:id="329" w:name="_Toc232583457"/>
      <w:r>
        <w:t>Queensland Charter for Local Content</w:t>
      </w:r>
      <w:bookmarkEnd w:id="328"/>
      <w:bookmarkEnd w:id="329"/>
    </w:p>
    <w:p w14:paraId="38E47EEC" w14:textId="77777777" w:rsidR="006A2CA3" w:rsidRDefault="006A2CA3" w:rsidP="006A2CA3">
      <w:pPr>
        <w:pStyle w:val="SAOL11A1headingonly"/>
      </w:pPr>
      <w:r>
        <w:t>Application</w:t>
      </w:r>
    </w:p>
    <w:p w14:paraId="30E60392" w14:textId="77777777" w:rsidR="006A2CA3" w:rsidRDefault="006A2CA3" w:rsidP="006A2CA3">
      <w:pPr>
        <w:pStyle w:val="SAParagraph"/>
      </w:pPr>
      <w:r w:rsidRPr="006A2CA3">
        <w:t xml:space="preserve">This Clause </w:t>
      </w:r>
      <w:r>
        <w:fldChar w:fldCharType="begin"/>
      </w:r>
      <w:r>
        <w:instrText xml:space="preserve"> REF _Ref197613618 \r \h </w:instrText>
      </w:r>
      <w:r>
        <w:fldChar w:fldCharType="separate"/>
      </w:r>
      <w:r w:rsidR="00F96953">
        <w:t>11N</w:t>
      </w:r>
      <w:r>
        <w:fldChar w:fldCharType="end"/>
      </w:r>
      <w:r w:rsidRPr="006A2CA3">
        <w:t xml:space="preserve"> only applies if Item </w:t>
      </w:r>
      <w:r w:rsidR="00A22050">
        <w:fldChar w:fldCharType="begin"/>
      </w:r>
      <w:r w:rsidR="00A22050">
        <w:instrText xml:space="preserve"> REF _Ref198107911 \r \h </w:instrText>
      </w:r>
      <w:r w:rsidR="00A22050">
        <w:fldChar w:fldCharType="separate"/>
      </w:r>
      <w:r w:rsidR="00F96953">
        <w:t>19D</w:t>
      </w:r>
      <w:r w:rsidR="00A22050">
        <w:fldChar w:fldCharType="end"/>
      </w:r>
      <w:r w:rsidRPr="006A2CA3">
        <w:t xml:space="preserve"> states that the Charter for Local Content applies.</w:t>
      </w:r>
    </w:p>
    <w:p w14:paraId="0323B7BB" w14:textId="77777777" w:rsidR="006A2CA3" w:rsidRDefault="006A2CA3" w:rsidP="006A2CA3">
      <w:pPr>
        <w:pStyle w:val="SAOL11A1headingonly"/>
      </w:pPr>
      <w:r>
        <w:t xml:space="preserve">Definitions </w:t>
      </w:r>
    </w:p>
    <w:p w14:paraId="0C4C438C" w14:textId="77777777" w:rsidR="006A2CA3" w:rsidRDefault="006A2CA3" w:rsidP="006A2CA3">
      <w:pPr>
        <w:pStyle w:val="SAParagraph"/>
      </w:pPr>
      <w:r w:rsidRPr="006A2CA3">
        <w:t xml:space="preserve">Terms used in this Clause </w:t>
      </w:r>
      <w:r>
        <w:fldChar w:fldCharType="begin"/>
      </w:r>
      <w:r>
        <w:instrText xml:space="preserve"> REF _Ref197613618 \r \h </w:instrText>
      </w:r>
      <w:r>
        <w:fldChar w:fldCharType="separate"/>
      </w:r>
      <w:r w:rsidR="00F96953">
        <w:t>11N</w:t>
      </w:r>
      <w:r>
        <w:fldChar w:fldCharType="end"/>
      </w:r>
      <w:r w:rsidRPr="006A2CA3">
        <w:t xml:space="preserve"> which are not separately defined in this Contract have the same meaning as in the Charter for Local Content.</w:t>
      </w:r>
    </w:p>
    <w:p w14:paraId="64C817B1" w14:textId="77777777" w:rsidR="006A2CA3" w:rsidRDefault="006A2CA3" w:rsidP="006A2CA3">
      <w:pPr>
        <w:pStyle w:val="SAOL11A1headingonly"/>
      </w:pPr>
      <w:bookmarkStart w:id="330" w:name="_Ref213660274"/>
      <w:r>
        <w:t>Contractor’s obligation</w:t>
      </w:r>
      <w:bookmarkEnd w:id="330"/>
      <w:r w:rsidR="00234222">
        <w:t>s</w:t>
      </w:r>
    </w:p>
    <w:p w14:paraId="6B41DD38" w14:textId="77777777" w:rsidR="006A2CA3" w:rsidRDefault="006A2CA3" w:rsidP="006A2CA3">
      <w:pPr>
        <w:pStyle w:val="SAParagraph"/>
      </w:pPr>
      <w:r>
        <w:t xml:space="preserve">The Contractor must, and must ensure its </w:t>
      </w:r>
      <w:r w:rsidR="00567215">
        <w:t>Subcontractor</w:t>
      </w:r>
      <w:r>
        <w:t>s, in carrying out WUC:</w:t>
      </w:r>
    </w:p>
    <w:p w14:paraId="58D0AEE5" w14:textId="77777777" w:rsidR="006A2CA3" w:rsidRDefault="006A2CA3" w:rsidP="006A2CA3">
      <w:pPr>
        <w:pStyle w:val="SAOL11A1a"/>
      </w:pPr>
      <w:r>
        <w:t xml:space="preserve">comply with the principles of the Charter for Local Content and any related requirements under the Contract; </w:t>
      </w:r>
    </w:p>
    <w:p w14:paraId="58D26347" w14:textId="77777777" w:rsidR="006A2CA3" w:rsidRDefault="006A2CA3" w:rsidP="006A2CA3">
      <w:pPr>
        <w:pStyle w:val="SAOL11A1a"/>
      </w:pPr>
      <w:r>
        <w:t xml:space="preserve">comply with any </w:t>
      </w:r>
      <w:r w:rsidR="00C75E12">
        <w:t>s</w:t>
      </w:r>
      <w:r>
        <w:t xml:space="preserve">tatement of </w:t>
      </w:r>
      <w:r w:rsidR="00C75E12">
        <w:t>i</w:t>
      </w:r>
      <w:r>
        <w:t>ntent or equivalent local content statement under the Contract; and</w:t>
      </w:r>
    </w:p>
    <w:p w14:paraId="1A377DB3" w14:textId="77777777" w:rsidR="006A2CA3" w:rsidRDefault="006A2CA3" w:rsidP="006A2CA3">
      <w:pPr>
        <w:pStyle w:val="SAOL11A1a"/>
      </w:pPr>
      <w:r>
        <w:t>complete and submit a Charter for Local Content – Project Outcome Report (available from https://www.statedevelopment.qld.gov.au/industry/industry-support/qld-charter-for-local-content to the Principal at Practical Completion and at such other times as reasonably requested by the Principal, with a copy to qclc@qld.gov.au.</w:t>
      </w:r>
    </w:p>
    <w:p w14:paraId="5DDE0CE0" w14:textId="77777777" w:rsidR="006A2CA3" w:rsidRDefault="006A2CA3" w:rsidP="00D420B2">
      <w:pPr>
        <w:pStyle w:val="SAOL11A"/>
      </w:pPr>
      <w:bookmarkStart w:id="331" w:name="_Ref197614617"/>
      <w:bookmarkStart w:id="332" w:name="_Toc232583458"/>
      <w:r>
        <w:t>Training Policy</w:t>
      </w:r>
      <w:bookmarkEnd w:id="331"/>
      <w:bookmarkEnd w:id="332"/>
    </w:p>
    <w:p w14:paraId="2AA0C6D7" w14:textId="77777777" w:rsidR="001573B9" w:rsidRDefault="001573B9" w:rsidP="001573B9">
      <w:pPr>
        <w:pStyle w:val="SAOL11A1headingonly"/>
      </w:pPr>
      <w:bookmarkStart w:id="333" w:name="_Ref213796525"/>
      <w:r>
        <w:t>Application</w:t>
      </w:r>
      <w:bookmarkEnd w:id="333"/>
    </w:p>
    <w:p w14:paraId="74F8FB4C" w14:textId="77777777" w:rsidR="001573B9" w:rsidRDefault="001573B9" w:rsidP="001573B9">
      <w:pPr>
        <w:pStyle w:val="SAParagraph"/>
      </w:pPr>
      <w:r w:rsidRPr="001573B9">
        <w:t xml:space="preserve">This Clause </w:t>
      </w:r>
      <w:r>
        <w:fldChar w:fldCharType="begin"/>
      </w:r>
      <w:r>
        <w:instrText xml:space="preserve"> REF _Ref197614617 \r \h </w:instrText>
      </w:r>
      <w:r>
        <w:fldChar w:fldCharType="separate"/>
      </w:r>
      <w:r w:rsidR="00F96953">
        <w:t>11O</w:t>
      </w:r>
      <w:r>
        <w:fldChar w:fldCharType="end"/>
      </w:r>
      <w:r w:rsidRPr="001573B9">
        <w:t xml:space="preserve"> applies if Item </w:t>
      </w:r>
      <w:r w:rsidR="0008337C">
        <w:fldChar w:fldCharType="begin"/>
      </w:r>
      <w:r w:rsidR="0008337C">
        <w:instrText xml:space="preserve"> REF _Ref214027401 \w \h </w:instrText>
      </w:r>
      <w:r w:rsidR="0008337C">
        <w:fldChar w:fldCharType="separate"/>
      </w:r>
      <w:r w:rsidR="00F96953">
        <w:t>19E(a)</w:t>
      </w:r>
      <w:r w:rsidR="0008337C">
        <w:fldChar w:fldCharType="end"/>
      </w:r>
      <w:r w:rsidRPr="001573B9">
        <w:t xml:space="preserve"> states that the </w:t>
      </w:r>
      <w:r w:rsidR="00B32531">
        <w:t>Training Policy applies to the</w:t>
      </w:r>
      <w:r w:rsidR="004A5DA9">
        <w:t xml:space="preserve"> Contract</w:t>
      </w:r>
      <w:r w:rsidRPr="001573B9">
        <w:t>.</w:t>
      </w:r>
    </w:p>
    <w:p w14:paraId="0ECD809C" w14:textId="77777777" w:rsidR="0084122C" w:rsidRDefault="0084122C" w:rsidP="00625B67">
      <w:pPr>
        <w:pStyle w:val="SAOL11A1headingonly"/>
        <w:keepNext/>
      </w:pPr>
      <w:r>
        <w:t>Definitions</w:t>
      </w:r>
    </w:p>
    <w:p w14:paraId="7CCB86A8" w14:textId="77777777" w:rsidR="001B162F" w:rsidRDefault="0084122C" w:rsidP="0084122C">
      <w:pPr>
        <w:pStyle w:val="SAParagraph"/>
      </w:pPr>
      <w:r>
        <w:t xml:space="preserve">In this Clause and in Item </w:t>
      </w:r>
      <w:r>
        <w:fldChar w:fldCharType="begin"/>
      </w:r>
      <w:r>
        <w:instrText xml:space="preserve"> REF _Ref198107996 \w \h </w:instrText>
      </w:r>
      <w:r>
        <w:fldChar w:fldCharType="separate"/>
      </w:r>
      <w:r w:rsidR="00F96953">
        <w:t>19E</w:t>
      </w:r>
      <w:r>
        <w:fldChar w:fldCharType="end"/>
      </w:r>
      <w:r w:rsidR="001B162F">
        <w:t>:</w:t>
      </w:r>
    </w:p>
    <w:p w14:paraId="26F9DEC2" w14:textId="77777777" w:rsidR="001B162F" w:rsidRDefault="001B162F" w:rsidP="001B162F">
      <w:pPr>
        <w:pStyle w:val="SAOL11A1a"/>
      </w:pPr>
      <w:r>
        <w:rPr>
          <w:b/>
          <w:bCs/>
        </w:rPr>
        <w:t xml:space="preserve">Training Policy </w:t>
      </w:r>
      <w:r>
        <w:t>means the Queensland Government policy titled “Queensland Government Building and Construction Training Policy” as amended or replaced from time to time;</w:t>
      </w:r>
    </w:p>
    <w:p w14:paraId="5AE3788A" w14:textId="77777777" w:rsidR="0084122C" w:rsidRPr="0084122C" w:rsidRDefault="0084122C" w:rsidP="001B162F">
      <w:pPr>
        <w:pStyle w:val="SAOL11A1a"/>
      </w:pPr>
      <w:r>
        <w:rPr>
          <w:b/>
          <w:bCs/>
        </w:rPr>
        <w:t>Apprentice</w:t>
      </w:r>
      <w:r>
        <w:t xml:space="preserve">, </w:t>
      </w:r>
      <w:r w:rsidR="003502D1" w:rsidRPr="003502D1">
        <w:rPr>
          <w:b/>
          <w:bCs/>
        </w:rPr>
        <w:t xml:space="preserve">Indigenous </w:t>
      </w:r>
      <w:r w:rsidR="003502D1">
        <w:rPr>
          <w:b/>
          <w:bCs/>
        </w:rPr>
        <w:t>E</w:t>
      </w:r>
      <w:r w:rsidR="003502D1" w:rsidRPr="003502D1">
        <w:rPr>
          <w:b/>
          <w:bCs/>
        </w:rPr>
        <w:t xml:space="preserve">conomic </w:t>
      </w:r>
      <w:r w:rsidR="003502D1">
        <w:rPr>
          <w:b/>
          <w:bCs/>
        </w:rPr>
        <w:t>O</w:t>
      </w:r>
      <w:r w:rsidR="003502D1" w:rsidRPr="003502D1">
        <w:rPr>
          <w:b/>
          <w:bCs/>
        </w:rPr>
        <w:t xml:space="preserve">pportunities </w:t>
      </w:r>
      <w:r w:rsidR="003502D1">
        <w:rPr>
          <w:b/>
          <w:bCs/>
        </w:rPr>
        <w:t>P</w:t>
      </w:r>
      <w:r w:rsidR="003502D1" w:rsidRPr="003502D1">
        <w:rPr>
          <w:b/>
          <w:bCs/>
        </w:rPr>
        <w:t>lan</w:t>
      </w:r>
      <w:r w:rsidR="003502D1">
        <w:t xml:space="preserve">, </w:t>
      </w:r>
      <w:r>
        <w:rPr>
          <w:b/>
          <w:bCs/>
        </w:rPr>
        <w:t>Compliance Plan</w:t>
      </w:r>
      <w:r>
        <w:t xml:space="preserve">, </w:t>
      </w:r>
      <w:r>
        <w:rPr>
          <w:b/>
          <w:bCs/>
        </w:rPr>
        <w:t>Deemed Hours</w:t>
      </w:r>
      <w:r>
        <w:t xml:space="preserve">, </w:t>
      </w:r>
      <w:r>
        <w:rPr>
          <w:b/>
          <w:bCs/>
        </w:rPr>
        <w:t>DTET</w:t>
      </w:r>
      <w:r>
        <w:t xml:space="preserve">, </w:t>
      </w:r>
      <w:r>
        <w:rPr>
          <w:b/>
          <w:bCs/>
        </w:rPr>
        <w:t>Eligible Project</w:t>
      </w:r>
      <w:r>
        <w:t xml:space="preserve">, </w:t>
      </w:r>
      <w:r>
        <w:rPr>
          <w:b/>
          <w:bCs/>
        </w:rPr>
        <w:t>Indigenous Project</w:t>
      </w:r>
      <w:r>
        <w:t xml:space="preserve">, </w:t>
      </w:r>
      <w:r>
        <w:rPr>
          <w:b/>
          <w:bCs/>
        </w:rPr>
        <w:t>Major Building Project</w:t>
      </w:r>
      <w:r>
        <w:t xml:space="preserve">, </w:t>
      </w:r>
      <w:r w:rsidR="00FB0588">
        <w:rPr>
          <w:b/>
          <w:bCs/>
        </w:rPr>
        <w:t>New Entrant</w:t>
      </w:r>
      <w:r w:rsidR="00FB0588" w:rsidRPr="00FB0588">
        <w:t xml:space="preserve">, </w:t>
      </w:r>
      <w:r w:rsidR="00FB0588">
        <w:rPr>
          <w:b/>
          <w:bCs/>
        </w:rPr>
        <w:t>Other Workforce Training</w:t>
      </w:r>
      <w:r w:rsidR="00FB0588">
        <w:t xml:space="preserve">, </w:t>
      </w:r>
      <w:r>
        <w:rPr>
          <w:b/>
          <w:bCs/>
        </w:rPr>
        <w:t>Practical Completion Report</w:t>
      </w:r>
      <w:r>
        <w:t xml:space="preserve">, </w:t>
      </w:r>
      <w:r>
        <w:rPr>
          <w:b/>
          <w:bCs/>
        </w:rPr>
        <w:t>TPAS</w:t>
      </w:r>
      <w:r w:rsidRPr="0084122C">
        <w:t xml:space="preserve"> and</w:t>
      </w:r>
      <w:r>
        <w:t xml:space="preserve"> </w:t>
      </w:r>
      <w:r>
        <w:rPr>
          <w:b/>
          <w:bCs/>
        </w:rPr>
        <w:t xml:space="preserve">Trainee </w:t>
      </w:r>
      <w:r>
        <w:t xml:space="preserve">have the </w:t>
      </w:r>
      <w:r w:rsidR="003502D1">
        <w:t xml:space="preserve">same </w:t>
      </w:r>
      <w:r>
        <w:t xml:space="preserve">meaning </w:t>
      </w:r>
      <w:r w:rsidR="00FB0588">
        <w:t>as</w:t>
      </w:r>
      <w:r>
        <w:t xml:space="preserve"> in </w:t>
      </w:r>
      <w:r w:rsidR="001B162F">
        <w:t>the Training Policy.</w:t>
      </w:r>
    </w:p>
    <w:p w14:paraId="63942B95" w14:textId="77777777" w:rsidR="001573B9" w:rsidRDefault="003502D1" w:rsidP="001573B9">
      <w:pPr>
        <w:pStyle w:val="SAOL11A1headingonly"/>
      </w:pPr>
      <w:bookmarkStart w:id="334" w:name="_Ref197615077"/>
      <w:r>
        <w:t>General</w:t>
      </w:r>
      <w:bookmarkEnd w:id="334"/>
    </w:p>
    <w:p w14:paraId="4658F115" w14:textId="77777777" w:rsidR="001573B9" w:rsidRDefault="001573B9" w:rsidP="001573B9">
      <w:pPr>
        <w:pStyle w:val="SAParagraph"/>
      </w:pPr>
      <w:r>
        <w:t>The Contractor must comply with the Training Policy and must:</w:t>
      </w:r>
    </w:p>
    <w:p w14:paraId="5D25996E" w14:textId="77777777" w:rsidR="001573B9" w:rsidRDefault="001573B9" w:rsidP="001573B9">
      <w:pPr>
        <w:pStyle w:val="SAOL11A1a"/>
      </w:pPr>
      <w:r>
        <w:lastRenderedPageBreak/>
        <w:t>within 10 Working Days of the Date of Acceptance of Tender submit the Compliance Plan electronically in TPAS, and as soon as possible afterwards provide a copy of the TPAS email notification for the submitted Compliance Plan to the Superintendent;</w:t>
      </w:r>
    </w:p>
    <w:p w14:paraId="067BF2E5" w14:textId="77777777" w:rsidR="001573B9" w:rsidRDefault="001573B9" w:rsidP="001573B9">
      <w:pPr>
        <w:pStyle w:val="SAOL11A1a"/>
      </w:pPr>
      <w:bookmarkStart w:id="335" w:name="_Ref197614998"/>
      <w:r>
        <w:t>allocate a minimum of 60% of the Deemed Hours towards the employment of Trainees or Apprentices</w:t>
      </w:r>
      <w:r w:rsidR="00FB0588">
        <w:t xml:space="preserve"> (in each case, New Entrants only)</w:t>
      </w:r>
      <w:r>
        <w:t>, as required by the Training Policy;</w:t>
      </w:r>
      <w:bookmarkEnd w:id="335"/>
    </w:p>
    <w:p w14:paraId="5C21FE2D" w14:textId="77777777" w:rsidR="001573B9" w:rsidRDefault="001573B9" w:rsidP="001573B9">
      <w:pPr>
        <w:pStyle w:val="SAOL11A1a"/>
      </w:pPr>
      <w:r>
        <w:t xml:space="preserve">for the remaining Deemed Hours not allocated under Subclause </w:t>
      </w:r>
      <w:r w:rsidR="008F3FED">
        <w:fldChar w:fldCharType="begin"/>
      </w:r>
      <w:r w:rsidR="008F3FED">
        <w:instrText xml:space="preserve"> REF _Ref197614998 \w \h </w:instrText>
      </w:r>
      <w:r w:rsidR="008F3FED">
        <w:fldChar w:fldCharType="separate"/>
      </w:r>
      <w:r w:rsidR="00F96953">
        <w:t>11O.3(b)</w:t>
      </w:r>
      <w:r w:rsidR="008F3FED">
        <w:fldChar w:fldCharType="end"/>
      </w:r>
      <w:r>
        <w:t xml:space="preserve">, undertake </w:t>
      </w:r>
      <w:r w:rsidR="00FB0588">
        <w:t>Other Workforce Training</w:t>
      </w:r>
      <w:r>
        <w:t>, as required by the Training Policy;</w:t>
      </w:r>
    </w:p>
    <w:p w14:paraId="1F20ED06" w14:textId="77777777" w:rsidR="001573B9" w:rsidRDefault="001573B9" w:rsidP="001573B9">
      <w:pPr>
        <w:pStyle w:val="SAOL11A1a"/>
      </w:pPr>
      <w:r>
        <w:t xml:space="preserve">provide the privacy statement contained in </w:t>
      </w:r>
      <w:r w:rsidR="00D02BC7">
        <w:fldChar w:fldCharType="begin"/>
      </w:r>
      <w:r w:rsidR="00D02BC7">
        <w:instrText xml:space="preserve"> REF _Ref197944796 \r \h </w:instrText>
      </w:r>
      <w:r w:rsidR="00D02BC7">
        <w:fldChar w:fldCharType="separate"/>
      </w:r>
      <w:r w:rsidR="00F96953">
        <w:t>Annexure Part H</w:t>
      </w:r>
      <w:r w:rsidR="00D02BC7">
        <w:fldChar w:fldCharType="end"/>
      </w:r>
      <w:r>
        <w:t xml:space="preserve"> to each participant regarding the collection and use of Personal Information; and</w:t>
      </w:r>
    </w:p>
    <w:p w14:paraId="4D31CF81" w14:textId="77777777" w:rsidR="001573B9" w:rsidRDefault="001573B9" w:rsidP="001573B9">
      <w:pPr>
        <w:pStyle w:val="SAOL11A1a"/>
      </w:pPr>
      <w:r>
        <w:t>within 15 Working Days of the Date of Practical Completion, or, if there is more than one, the last occurring Date of Practical Completion, submit the Practical Completion Report electronically in TPAS, and as soon as possible afterwards provide a copy of the TPAS email notification for the submitted Practical Completion Report to the Superintendent.</w:t>
      </w:r>
    </w:p>
    <w:p w14:paraId="0AF256EB" w14:textId="77777777" w:rsidR="001573B9" w:rsidRDefault="001573B9" w:rsidP="00F56202">
      <w:pPr>
        <w:pStyle w:val="SAParagraph"/>
      </w:pPr>
      <w:r>
        <w:t xml:space="preserve">Nothing in this Clause </w:t>
      </w:r>
      <w:r w:rsidR="00F56202">
        <w:fldChar w:fldCharType="begin"/>
      </w:r>
      <w:r w:rsidR="00F56202">
        <w:instrText xml:space="preserve"> REF _Ref197614617 \r \h </w:instrText>
      </w:r>
      <w:r w:rsidR="00F56202">
        <w:fldChar w:fldCharType="separate"/>
      </w:r>
      <w:r w:rsidR="00F96953">
        <w:t>11O</w:t>
      </w:r>
      <w:r w:rsidR="00F56202">
        <w:fldChar w:fldCharType="end"/>
      </w:r>
      <w:r>
        <w:t xml:space="preserve"> limits or alters the Contractor's obligation to comply with the Training Policy.</w:t>
      </w:r>
    </w:p>
    <w:p w14:paraId="0DFD1AB0" w14:textId="77777777" w:rsidR="001573B9" w:rsidRDefault="003502D1" w:rsidP="001573B9">
      <w:pPr>
        <w:pStyle w:val="SAOL11A1headingonly"/>
      </w:pPr>
      <w:bookmarkStart w:id="336" w:name="_Ref197615087"/>
      <w:r>
        <w:t>Indigenous Projects</w:t>
      </w:r>
      <w:bookmarkEnd w:id="336"/>
    </w:p>
    <w:p w14:paraId="41F596F2" w14:textId="77777777" w:rsidR="00F56202" w:rsidRDefault="00F56202" w:rsidP="00F56202">
      <w:pPr>
        <w:pStyle w:val="SAParagraph"/>
      </w:pPr>
      <w:r>
        <w:t xml:space="preserve">If Item </w:t>
      </w:r>
      <w:r w:rsidR="0008337C">
        <w:fldChar w:fldCharType="begin"/>
      </w:r>
      <w:r w:rsidR="0008337C">
        <w:instrText xml:space="preserve"> REF _Ref214027415 \w \h </w:instrText>
      </w:r>
      <w:r w:rsidR="0008337C">
        <w:fldChar w:fldCharType="separate"/>
      </w:r>
      <w:r w:rsidR="00F96953">
        <w:t>19E(b)</w:t>
      </w:r>
      <w:r w:rsidR="0008337C">
        <w:fldChar w:fldCharType="end"/>
      </w:r>
      <w:r>
        <w:t xml:space="preserve"> states that the Contract includes Work which forms part of an Indigenous Project, the Contractor must also:</w:t>
      </w:r>
    </w:p>
    <w:p w14:paraId="05ACA6EC" w14:textId="77777777" w:rsidR="00F56202" w:rsidRDefault="00F56202" w:rsidP="00F56202">
      <w:pPr>
        <w:pStyle w:val="SAOL11A1a"/>
      </w:pPr>
      <w:r>
        <w:t xml:space="preserve">within 10 Working Days of the Date of Acceptance of Tender submit the </w:t>
      </w:r>
      <w:r w:rsidR="003502D1">
        <w:t>Indigenous Economic Opportunities</w:t>
      </w:r>
      <w:r>
        <w:t xml:space="preserve"> Plan as part of the Compliance Plan electronically in TPAS, and as soon as possible afterwards provide a copy to the Superintendent;</w:t>
      </w:r>
    </w:p>
    <w:p w14:paraId="4B8C5984" w14:textId="77777777" w:rsidR="00F56202" w:rsidRDefault="00F56202" w:rsidP="00F56202">
      <w:pPr>
        <w:pStyle w:val="SAOL11A1a"/>
      </w:pPr>
      <w:r>
        <w:t xml:space="preserve">prioritise the employment of Aboriginal or Torres Strait Islander Apprentices and Trainees, and local Aboriginal or Torres Strait Islander workers to meet the Deemed Hours requirement under Subclause </w:t>
      </w:r>
      <w:r>
        <w:fldChar w:fldCharType="begin"/>
      </w:r>
      <w:r>
        <w:instrText xml:space="preserve"> REF _Ref197614998 \w \h </w:instrText>
      </w:r>
      <w:r>
        <w:fldChar w:fldCharType="separate"/>
      </w:r>
      <w:r w:rsidR="00F96953">
        <w:t>11O.3(b)</w:t>
      </w:r>
      <w:r>
        <w:fldChar w:fldCharType="end"/>
      </w:r>
      <w:r>
        <w:t>;</w:t>
      </w:r>
    </w:p>
    <w:p w14:paraId="6252F61E" w14:textId="77777777" w:rsidR="00F56202" w:rsidRDefault="00F56202" w:rsidP="00F56202">
      <w:pPr>
        <w:pStyle w:val="SAOL11A1a"/>
      </w:pPr>
      <w:r>
        <w:t xml:space="preserve">allocate an additional amount </w:t>
      </w:r>
      <w:r w:rsidR="00FB0588">
        <w:t xml:space="preserve">of labour hours </w:t>
      </w:r>
      <w:r>
        <w:t xml:space="preserve">towards the </w:t>
      </w:r>
      <w:r w:rsidR="003502D1">
        <w:t>Indigenous Economic Opportunities</w:t>
      </w:r>
      <w:r>
        <w:t xml:space="preserve"> Plan, </w:t>
      </w:r>
      <w:r w:rsidR="00FB0588">
        <w:t xml:space="preserve">equivalent to a further 10% of the total </w:t>
      </w:r>
      <w:r w:rsidR="00A9170D">
        <w:t>labour hours</w:t>
      </w:r>
      <w:r>
        <w:t>; and</w:t>
      </w:r>
    </w:p>
    <w:p w14:paraId="23B8BC95" w14:textId="77777777" w:rsidR="00F56202" w:rsidRDefault="00F56202" w:rsidP="00F56202">
      <w:pPr>
        <w:pStyle w:val="SAOL11A1a"/>
      </w:pPr>
      <w:r>
        <w:t xml:space="preserve">within 15 Working Days of the Date of Practical Completion, or if there is more than one the last occurring Date of Practical Completion, submit the achievement of outcomes against the </w:t>
      </w:r>
      <w:r w:rsidR="003502D1">
        <w:t>Indigenous Economic Opportunities</w:t>
      </w:r>
      <w:r>
        <w:t xml:space="preserve"> Plan as part of the Practical Completion Report electronically in TPAS, and as soon as possible afterwards, provide a copy of the submitted achievement of outcomes against the </w:t>
      </w:r>
      <w:r w:rsidR="003502D1">
        <w:t>Indigenous Economic Opportunities</w:t>
      </w:r>
      <w:r>
        <w:t xml:space="preserve"> Plan to the Superintendent.</w:t>
      </w:r>
    </w:p>
    <w:p w14:paraId="01277840" w14:textId="77777777" w:rsidR="001573B9" w:rsidRDefault="001573B9" w:rsidP="001573B9">
      <w:pPr>
        <w:pStyle w:val="SAOL11A1headingonly"/>
      </w:pPr>
      <w:bookmarkStart w:id="337" w:name="_Ref197615095"/>
      <w:r>
        <w:t>Major Building Pro</w:t>
      </w:r>
      <w:r w:rsidR="003502D1">
        <w:t>ject</w:t>
      </w:r>
      <w:bookmarkEnd w:id="337"/>
      <w:r w:rsidR="003502D1">
        <w:t>s</w:t>
      </w:r>
    </w:p>
    <w:p w14:paraId="623CD3BD" w14:textId="77777777" w:rsidR="00F56202" w:rsidRDefault="00F56202" w:rsidP="00F56202">
      <w:pPr>
        <w:pStyle w:val="SAParagraph"/>
      </w:pPr>
      <w:r>
        <w:t xml:space="preserve">If Item </w:t>
      </w:r>
      <w:r w:rsidR="0008337C">
        <w:fldChar w:fldCharType="begin"/>
      </w:r>
      <w:r w:rsidR="0008337C">
        <w:instrText xml:space="preserve"> REF _Ref214027425 \w \h </w:instrText>
      </w:r>
      <w:r w:rsidR="0008337C">
        <w:fldChar w:fldCharType="separate"/>
      </w:r>
      <w:r w:rsidR="00F96953">
        <w:t>19E(c)</w:t>
      </w:r>
      <w:r w:rsidR="0008337C">
        <w:fldChar w:fldCharType="end"/>
      </w:r>
      <w:r>
        <w:t xml:space="preserve"> states that the Contract includes Work which forms part of a Major Building Project, the Contractor must also:</w:t>
      </w:r>
    </w:p>
    <w:p w14:paraId="5293E51C" w14:textId="77777777" w:rsidR="00F56202" w:rsidRDefault="00234222" w:rsidP="00F56202">
      <w:pPr>
        <w:pStyle w:val="SAOL11A1a"/>
      </w:pPr>
      <w:r>
        <w:t xml:space="preserve">develop </w:t>
      </w:r>
      <w:r w:rsidR="00A9170D">
        <w:t>and implement</w:t>
      </w:r>
      <w:r w:rsidR="00F56202">
        <w:t xml:space="preserve"> a skills development plan;</w:t>
      </w:r>
    </w:p>
    <w:p w14:paraId="0EC9343F" w14:textId="77777777" w:rsidR="00F56202" w:rsidRDefault="00F56202" w:rsidP="00F56202">
      <w:pPr>
        <w:pStyle w:val="SAOL11A1a"/>
      </w:pPr>
      <w:r>
        <w:t>deliver training linked to occupational outcomes in applicable national accredited training packages; and</w:t>
      </w:r>
    </w:p>
    <w:p w14:paraId="57E61CE4" w14:textId="77777777" w:rsidR="00F56202" w:rsidRDefault="00F56202" w:rsidP="00F56202">
      <w:pPr>
        <w:pStyle w:val="SAOL11A1a"/>
      </w:pPr>
      <w:r>
        <w:lastRenderedPageBreak/>
        <w:t>employ a training coordinator to ensure the implementation of the skills development plan.</w:t>
      </w:r>
    </w:p>
    <w:p w14:paraId="31EF4606" w14:textId="77777777" w:rsidR="00F56202" w:rsidRDefault="00F56202" w:rsidP="001573B9">
      <w:pPr>
        <w:pStyle w:val="SAOL11A1headingonly"/>
      </w:pPr>
      <w:r>
        <w:t>Failure to comply</w:t>
      </w:r>
    </w:p>
    <w:p w14:paraId="435E1CEF" w14:textId="77777777" w:rsidR="00F56202" w:rsidRDefault="00F56202" w:rsidP="00F56202">
      <w:pPr>
        <w:pStyle w:val="SAParagraph"/>
      </w:pPr>
      <w:r w:rsidRPr="00F56202">
        <w:t xml:space="preserve">The Contractor acknowledges that failure to comply in part or in whole with the requirements of Subclause </w:t>
      </w:r>
      <w:r>
        <w:fldChar w:fldCharType="begin"/>
      </w:r>
      <w:r>
        <w:instrText xml:space="preserve"> REF _Ref197614617 \w \h </w:instrText>
      </w:r>
      <w:r>
        <w:fldChar w:fldCharType="separate"/>
      </w:r>
      <w:r w:rsidR="00F96953">
        <w:t>11O</w:t>
      </w:r>
      <w:r>
        <w:fldChar w:fldCharType="end"/>
      </w:r>
      <w:r w:rsidRPr="00F56202">
        <w:t xml:space="preserve"> and non-compliance with the Training Policy will be considered in any review of a contractor’s eligibility to tender for future Queensland Government contracts in addition to any other sanctions that may apply.</w:t>
      </w:r>
    </w:p>
    <w:p w14:paraId="0C88E4FA" w14:textId="77777777" w:rsidR="006A2CA3" w:rsidRDefault="006A2CA3" w:rsidP="00D420B2">
      <w:pPr>
        <w:pStyle w:val="SAOL11A"/>
      </w:pPr>
      <w:bookmarkStart w:id="338" w:name="_Ref197943292"/>
      <w:bookmarkStart w:id="339" w:name="_Toc232583459"/>
      <w:r>
        <w:t>Work Health and Safety Accreditation Scheme</w:t>
      </w:r>
      <w:bookmarkEnd w:id="338"/>
      <w:bookmarkEnd w:id="339"/>
    </w:p>
    <w:p w14:paraId="7AC510BA" w14:textId="77777777" w:rsidR="006A2CA3" w:rsidRDefault="002C7803" w:rsidP="002C7803">
      <w:pPr>
        <w:pStyle w:val="SAOL11A1headingonly"/>
      </w:pPr>
      <w:r>
        <w:t>Application</w:t>
      </w:r>
    </w:p>
    <w:p w14:paraId="751F9B77" w14:textId="77777777" w:rsidR="002C7803" w:rsidRDefault="002C7803" w:rsidP="002C7803">
      <w:pPr>
        <w:pStyle w:val="SAParagraph"/>
      </w:pPr>
      <w:r w:rsidRPr="002C7803">
        <w:t xml:space="preserve">This Clause </w:t>
      </w:r>
      <w:r>
        <w:fldChar w:fldCharType="begin"/>
      </w:r>
      <w:r>
        <w:instrText xml:space="preserve"> REF _Ref197943292 \r \h </w:instrText>
      </w:r>
      <w:r>
        <w:fldChar w:fldCharType="separate"/>
      </w:r>
      <w:r w:rsidR="00F96953">
        <w:t>11P</w:t>
      </w:r>
      <w:r>
        <w:fldChar w:fldCharType="end"/>
      </w:r>
      <w:r w:rsidRPr="002C7803">
        <w:t xml:space="preserve"> only applies if Item </w:t>
      </w:r>
      <w:r w:rsidR="00A22050">
        <w:fldChar w:fldCharType="begin"/>
      </w:r>
      <w:r w:rsidR="00A22050">
        <w:instrText xml:space="preserve"> REF _Ref198108103 \r \h </w:instrText>
      </w:r>
      <w:r w:rsidR="00A22050">
        <w:fldChar w:fldCharType="separate"/>
      </w:r>
      <w:r w:rsidR="00F96953">
        <w:t>19F</w:t>
      </w:r>
      <w:r w:rsidR="00A22050">
        <w:fldChar w:fldCharType="end"/>
      </w:r>
      <w:r w:rsidRPr="002C7803">
        <w:t xml:space="preserve"> states that the WHS Accreditation Scheme applies.</w:t>
      </w:r>
    </w:p>
    <w:p w14:paraId="589C13A6" w14:textId="77777777" w:rsidR="002C7803" w:rsidRDefault="002C7803" w:rsidP="002C7803">
      <w:pPr>
        <w:pStyle w:val="SAOL11A1headingonly"/>
      </w:pPr>
      <w:r>
        <w:t xml:space="preserve">Interpretation </w:t>
      </w:r>
    </w:p>
    <w:p w14:paraId="76AAA509" w14:textId="77777777" w:rsidR="002C7803" w:rsidRDefault="002C7803" w:rsidP="002C7803">
      <w:pPr>
        <w:pStyle w:val="SAParagraph"/>
      </w:pPr>
      <w:r>
        <w:t>In this Clause</w:t>
      </w:r>
      <w:r w:rsidR="004A49D1">
        <w:t xml:space="preserve"> and in Item </w:t>
      </w:r>
      <w:r w:rsidR="004A49D1">
        <w:fldChar w:fldCharType="begin"/>
      </w:r>
      <w:r w:rsidR="004A49D1">
        <w:instrText xml:space="preserve"> REF _Ref198108103 \r \h </w:instrText>
      </w:r>
      <w:r w:rsidR="004A49D1">
        <w:fldChar w:fldCharType="separate"/>
      </w:r>
      <w:r w:rsidR="00F96953">
        <w:t>19F</w:t>
      </w:r>
      <w:r w:rsidR="004A49D1">
        <w:fldChar w:fldCharType="end"/>
      </w:r>
      <w:r>
        <w:t>:</w:t>
      </w:r>
    </w:p>
    <w:p w14:paraId="0B8A5364" w14:textId="77777777" w:rsidR="002C7803" w:rsidRDefault="002C7803" w:rsidP="002C7803">
      <w:pPr>
        <w:pStyle w:val="SAOL11A1a"/>
      </w:pPr>
      <w:r>
        <w:t>'</w:t>
      </w:r>
      <w:r w:rsidR="008F1BD6">
        <w:t>F</w:t>
      </w:r>
      <w:r w:rsidR="006B7407">
        <w:t>SC</w:t>
      </w:r>
      <w:r>
        <w:t xml:space="preserve"> Act' means the </w:t>
      </w:r>
      <w:r w:rsidR="008F1BD6" w:rsidRPr="008F1BD6">
        <w:rPr>
          <w:i/>
          <w:iCs/>
        </w:rPr>
        <w:t xml:space="preserve">Federal Safety Commissioner Act </w:t>
      </w:r>
      <w:r w:rsidR="008F1BD6">
        <w:rPr>
          <w:i/>
          <w:iCs/>
        </w:rPr>
        <w:t xml:space="preserve">2022 </w:t>
      </w:r>
      <w:r w:rsidR="008F1BD6">
        <w:t>(Cth)</w:t>
      </w:r>
      <w:r>
        <w:t>;</w:t>
      </w:r>
    </w:p>
    <w:p w14:paraId="54ADE663" w14:textId="77777777" w:rsidR="002C7803" w:rsidRDefault="002C7803" w:rsidP="002C7803">
      <w:pPr>
        <w:pStyle w:val="SAOL11A1a"/>
      </w:pPr>
      <w:r>
        <w:t xml:space="preserve">'Building Work' has the same meaning as given to that term in section 6 of the </w:t>
      </w:r>
      <w:r w:rsidR="008F1BD6">
        <w:t>F</w:t>
      </w:r>
      <w:r w:rsidR="006B7407">
        <w:t>SC</w:t>
      </w:r>
      <w:r w:rsidR="008F1BD6">
        <w:t xml:space="preserve"> </w:t>
      </w:r>
      <w:r>
        <w:t>Act.</w:t>
      </w:r>
    </w:p>
    <w:p w14:paraId="2E6C539C" w14:textId="77777777" w:rsidR="002C7803" w:rsidRDefault="002C7803" w:rsidP="002C7803">
      <w:pPr>
        <w:pStyle w:val="SAOL11A1a"/>
      </w:pPr>
      <w:r>
        <w:t xml:space="preserve">'WHS Accreditation Scheme' means the Australian Government Work Health and Safety Accreditation Scheme established by the </w:t>
      </w:r>
      <w:r w:rsidR="008F1BD6">
        <w:t>F</w:t>
      </w:r>
      <w:r w:rsidR="006B7407">
        <w:t>SC</w:t>
      </w:r>
      <w:r w:rsidR="008F1BD6">
        <w:t xml:space="preserve"> </w:t>
      </w:r>
      <w:r>
        <w:t>Act, as amended or replaced from time to time.</w:t>
      </w:r>
    </w:p>
    <w:p w14:paraId="0CD053E1" w14:textId="77777777" w:rsidR="002C7803" w:rsidRDefault="002C7803" w:rsidP="002C7803">
      <w:pPr>
        <w:pStyle w:val="SAOL11A1headingonly"/>
      </w:pPr>
      <w:r>
        <w:t>Accreditation and compliance</w:t>
      </w:r>
    </w:p>
    <w:p w14:paraId="2F2E87CD" w14:textId="77777777" w:rsidR="002C7803" w:rsidRDefault="002C7803" w:rsidP="002C7803">
      <w:pPr>
        <w:pStyle w:val="SAParagraph"/>
      </w:pPr>
      <w:r>
        <w:t>The Contractor must:</w:t>
      </w:r>
    </w:p>
    <w:p w14:paraId="271C8BA1" w14:textId="77777777" w:rsidR="002C7803" w:rsidRDefault="002C7803" w:rsidP="002C7803">
      <w:pPr>
        <w:pStyle w:val="SAOL11A1a"/>
      </w:pPr>
      <w:r>
        <w:t>maintain accreditation under the WHS Accreditation Scheme while Building Work is carried out and for the duration of the Contract; and</w:t>
      </w:r>
    </w:p>
    <w:p w14:paraId="0D257642" w14:textId="77777777" w:rsidR="002C7803" w:rsidRDefault="002C7803" w:rsidP="002C7803">
      <w:pPr>
        <w:pStyle w:val="SAOL11A1a"/>
      </w:pPr>
      <w:r>
        <w:t>comply with all conditions of such accreditation.</w:t>
      </w:r>
    </w:p>
    <w:p w14:paraId="7136827D" w14:textId="77777777" w:rsidR="00D420B2" w:rsidRDefault="00D420B2" w:rsidP="00D420B2">
      <w:pPr>
        <w:pStyle w:val="SAOL11A"/>
      </w:pPr>
      <w:bookmarkStart w:id="340" w:name="_Ref205982491"/>
      <w:bookmarkStart w:id="341" w:name="_Ref206077733"/>
      <w:bookmarkStart w:id="342" w:name="_Toc232583460"/>
      <w:r>
        <w:t>Indemnity</w:t>
      </w:r>
      <w:bookmarkEnd w:id="326"/>
      <w:bookmarkEnd w:id="340"/>
      <w:bookmarkEnd w:id="341"/>
      <w:bookmarkEnd w:id="342"/>
    </w:p>
    <w:p w14:paraId="5338DE4F" w14:textId="77777777" w:rsidR="00D420B2" w:rsidRDefault="00D420B2" w:rsidP="00D420B2">
      <w:pPr>
        <w:pStyle w:val="SAParagraph"/>
      </w:pPr>
      <w:r>
        <w:t>The Contractor shall indemnify and keep indemnified the Principal against any Claim which may be brought against the Principal and any cost, expense, fine, penalty, damages or loss which may be imposed upon, suffered or incurred by the Principal in connection with:</w:t>
      </w:r>
    </w:p>
    <w:p w14:paraId="47B561ED" w14:textId="77777777" w:rsidR="00D420B2" w:rsidRDefault="00D420B2" w:rsidP="00D420B2">
      <w:pPr>
        <w:pStyle w:val="SAOL11A1a"/>
      </w:pPr>
      <w:r>
        <w:t>the Contractor’s failure to satisfy a Legislative Requirement;</w:t>
      </w:r>
    </w:p>
    <w:p w14:paraId="147AAA26" w14:textId="77777777" w:rsidR="00D420B2" w:rsidRDefault="00D420B2" w:rsidP="00D420B2">
      <w:pPr>
        <w:pStyle w:val="SAOL11A1a"/>
      </w:pPr>
      <w:r>
        <w:t xml:space="preserve">any breach by the Contractor of its obligations under Clause </w:t>
      </w:r>
      <w:r>
        <w:fldChar w:fldCharType="begin"/>
      </w:r>
      <w:r>
        <w:instrText xml:space="preserve"> REF _Ref195622405 \w \h </w:instrText>
      </w:r>
      <w:r>
        <w:fldChar w:fldCharType="separate"/>
      </w:r>
      <w:r w:rsidR="00F96953">
        <w:t>11</w:t>
      </w:r>
      <w:r>
        <w:fldChar w:fldCharType="end"/>
      </w:r>
      <w:r>
        <w:t xml:space="preserve"> </w:t>
      </w:r>
      <w:r w:rsidR="00C71C2D">
        <w:t xml:space="preserve">and </w:t>
      </w:r>
      <w:r w:rsidR="00C71C2D">
        <w:fldChar w:fldCharType="begin"/>
      </w:r>
      <w:r w:rsidR="00C71C2D">
        <w:instrText xml:space="preserve"> REF _Ref195628658 \w \h </w:instrText>
      </w:r>
      <w:r w:rsidR="00C71C2D">
        <w:fldChar w:fldCharType="separate"/>
      </w:r>
      <w:r w:rsidR="00F96953">
        <w:t>11A</w:t>
      </w:r>
      <w:r w:rsidR="00C71C2D">
        <w:fldChar w:fldCharType="end"/>
      </w:r>
      <w:r>
        <w:t xml:space="preserve"> </w:t>
      </w:r>
      <w:r w:rsidR="00C71C2D">
        <w:t>to</w:t>
      </w:r>
      <w:r>
        <w:t xml:space="preserve"> </w:t>
      </w:r>
      <w:r w:rsidR="00C71C2D">
        <w:fldChar w:fldCharType="begin"/>
      </w:r>
      <w:r w:rsidR="00C71C2D">
        <w:instrText xml:space="preserve"> REF _Ref197943292 \w \h </w:instrText>
      </w:r>
      <w:r w:rsidR="00C71C2D">
        <w:fldChar w:fldCharType="separate"/>
      </w:r>
      <w:r w:rsidR="00F96953">
        <w:t>11P</w:t>
      </w:r>
      <w:r w:rsidR="00C71C2D">
        <w:fldChar w:fldCharType="end"/>
      </w:r>
      <w:r>
        <w:t>;</w:t>
      </w:r>
    </w:p>
    <w:p w14:paraId="40DE409B" w14:textId="77777777" w:rsidR="004C07AB" w:rsidRDefault="004C07AB" w:rsidP="00D420B2">
      <w:pPr>
        <w:pStyle w:val="SAOL11A1a"/>
      </w:pPr>
      <w:r>
        <w:t>a Data Breach;</w:t>
      </w:r>
    </w:p>
    <w:p w14:paraId="29615B1E" w14:textId="77777777" w:rsidR="00D420B2" w:rsidRDefault="00D420B2" w:rsidP="00D420B2">
      <w:pPr>
        <w:pStyle w:val="SAOL11A1a"/>
      </w:pPr>
      <w:r>
        <w:t>any breach by the Contractor of its obligations under any Legislative Requirement; and/or</w:t>
      </w:r>
    </w:p>
    <w:p w14:paraId="16F15B74" w14:textId="77777777" w:rsidR="00D420B2" w:rsidRDefault="00D420B2" w:rsidP="00D420B2">
      <w:pPr>
        <w:pStyle w:val="SAOL11A1a"/>
      </w:pPr>
      <w:r>
        <w:t>any enforcement of obligations imposed on the Contractor under any Legislative Requirement,</w:t>
      </w:r>
    </w:p>
    <w:p w14:paraId="444E248B" w14:textId="77777777" w:rsidR="00D420B2" w:rsidRDefault="00D420B2" w:rsidP="00D420B2">
      <w:pPr>
        <w:pStyle w:val="SAParagraph"/>
      </w:pPr>
      <w:r>
        <w:lastRenderedPageBreak/>
        <w:t>but the indemnity shall be reduced to the extent that the act or omission of the Principal or the Superintendent caused or contributed to the Claim, cost, expense, fine, penalty, damages or loss.</w:t>
      </w:r>
    </w:p>
    <w:p w14:paraId="04DCB334" w14:textId="77777777" w:rsidR="00C71C2D" w:rsidRDefault="00C71C2D" w:rsidP="00C71C2D">
      <w:pPr>
        <w:pStyle w:val="SAOL11A"/>
      </w:pPr>
      <w:bookmarkStart w:id="343" w:name="_Toc232583461"/>
      <w:r>
        <w:t>No fetter</w:t>
      </w:r>
      <w:bookmarkEnd w:id="343"/>
    </w:p>
    <w:p w14:paraId="21D3890A" w14:textId="77777777" w:rsidR="00C71C2D" w:rsidRPr="000C4C60" w:rsidRDefault="00C71C2D" w:rsidP="00C71C2D">
      <w:pPr>
        <w:pStyle w:val="SAParagraph"/>
      </w:pPr>
      <w:r>
        <w:t xml:space="preserve">Nothing in the Contract shall be taken to fetter the power, rights or authority of the Principal as a </w:t>
      </w:r>
      <w:r w:rsidRPr="000D640A">
        <w:t xml:space="preserve">as a sublessor under the </w:t>
      </w:r>
      <w:r w:rsidRPr="000D640A">
        <w:rPr>
          <w:i/>
          <w:iCs/>
        </w:rPr>
        <w:t>Land Act 1994</w:t>
      </w:r>
      <w:r w:rsidRPr="000D640A">
        <w:t xml:space="preserve"> (Qld) or as an </w:t>
      </w:r>
      <w:r>
        <w:t xml:space="preserve">Authority under the </w:t>
      </w:r>
      <w:r w:rsidRPr="00765EEE">
        <w:rPr>
          <w:i/>
          <w:iCs/>
        </w:rPr>
        <w:t xml:space="preserve">Local Government Act 2009 </w:t>
      </w:r>
      <w:r>
        <w:t xml:space="preserve">(Qld), the </w:t>
      </w:r>
      <w:r w:rsidRPr="00765EEE">
        <w:rPr>
          <w:i/>
          <w:iCs/>
        </w:rPr>
        <w:t>Local Government Regulation 2012</w:t>
      </w:r>
      <w:r>
        <w:t xml:space="preserve"> (Qld) or any other Legislative Requirement.</w:t>
      </w:r>
    </w:p>
    <w:p w14:paraId="4B3D127C" w14:textId="77777777" w:rsidR="00C468CE" w:rsidRPr="00D301F2" w:rsidRDefault="00962015" w:rsidP="00C24E04">
      <w:pPr>
        <w:pStyle w:val="SALegal1"/>
      </w:pPr>
      <w:bookmarkStart w:id="344" w:name="_Toc195634434"/>
      <w:bookmarkStart w:id="345" w:name="_Toc195634736"/>
      <w:bookmarkStart w:id="346" w:name="_Toc195635044"/>
      <w:bookmarkStart w:id="347" w:name="_Toc195635349"/>
      <w:bookmarkStart w:id="348" w:name="_Toc195634435"/>
      <w:bookmarkStart w:id="349" w:name="_Toc195634737"/>
      <w:bookmarkStart w:id="350" w:name="_Toc195635045"/>
      <w:bookmarkStart w:id="351" w:name="_Toc195635350"/>
      <w:bookmarkStart w:id="352" w:name="_Toc195634436"/>
      <w:bookmarkStart w:id="353" w:name="_Toc195634738"/>
      <w:bookmarkStart w:id="354" w:name="_Toc195635046"/>
      <w:bookmarkStart w:id="355" w:name="_Toc195635351"/>
      <w:bookmarkStart w:id="356" w:name="_Toc195634437"/>
      <w:bookmarkStart w:id="357" w:name="_Toc195634739"/>
      <w:bookmarkStart w:id="358" w:name="_Toc195635047"/>
      <w:bookmarkStart w:id="359" w:name="_Toc195635352"/>
      <w:bookmarkStart w:id="360" w:name="_Toc195634438"/>
      <w:bookmarkStart w:id="361" w:name="_Toc195634740"/>
      <w:bookmarkStart w:id="362" w:name="_Toc195635048"/>
      <w:bookmarkStart w:id="363" w:name="_Toc195635353"/>
      <w:bookmarkStart w:id="364" w:name="_Toc195634439"/>
      <w:bookmarkStart w:id="365" w:name="_Toc195634741"/>
      <w:bookmarkStart w:id="366" w:name="_Toc195635049"/>
      <w:bookmarkStart w:id="367" w:name="_Toc195635354"/>
      <w:bookmarkStart w:id="368" w:name="_Toc195634440"/>
      <w:bookmarkStart w:id="369" w:name="_Toc195634742"/>
      <w:bookmarkStart w:id="370" w:name="_Toc195635050"/>
      <w:bookmarkStart w:id="371" w:name="_Toc195635355"/>
      <w:bookmarkStart w:id="372" w:name="_Toc195634441"/>
      <w:bookmarkStart w:id="373" w:name="_Toc195634743"/>
      <w:bookmarkStart w:id="374" w:name="_Toc195635051"/>
      <w:bookmarkStart w:id="375" w:name="_Toc195635356"/>
      <w:bookmarkStart w:id="376" w:name="_Toc195634442"/>
      <w:bookmarkStart w:id="377" w:name="_Toc195634744"/>
      <w:bookmarkStart w:id="378" w:name="_Toc195635052"/>
      <w:bookmarkStart w:id="379" w:name="_Toc195635357"/>
      <w:bookmarkStart w:id="380" w:name="_Toc195634443"/>
      <w:bookmarkStart w:id="381" w:name="_Toc195634745"/>
      <w:bookmarkStart w:id="382" w:name="_Toc195635053"/>
      <w:bookmarkStart w:id="383" w:name="_Toc195635358"/>
      <w:bookmarkStart w:id="384" w:name="_Toc195634444"/>
      <w:bookmarkStart w:id="385" w:name="_Toc195634746"/>
      <w:bookmarkStart w:id="386" w:name="_Toc195635054"/>
      <w:bookmarkStart w:id="387" w:name="_Toc195635359"/>
      <w:bookmarkStart w:id="388" w:name="_Toc195634445"/>
      <w:bookmarkStart w:id="389" w:name="_Toc195634747"/>
      <w:bookmarkStart w:id="390" w:name="_Toc195635055"/>
      <w:bookmarkStart w:id="391" w:name="_Toc195635360"/>
      <w:bookmarkStart w:id="392" w:name="_Toc195634446"/>
      <w:bookmarkStart w:id="393" w:name="_Toc195634748"/>
      <w:bookmarkStart w:id="394" w:name="_Toc195635056"/>
      <w:bookmarkStart w:id="395" w:name="_Toc195635361"/>
      <w:bookmarkStart w:id="396" w:name="_Toc195634447"/>
      <w:bookmarkStart w:id="397" w:name="_Toc195634749"/>
      <w:bookmarkStart w:id="398" w:name="_Toc195635057"/>
      <w:bookmarkStart w:id="399" w:name="_Toc195635362"/>
      <w:bookmarkStart w:id="400" w:name="_Toc195634448"/>
      <w:bookmarkStart w:id="401" w:name="_Toc195634750"/>
      <w:bookmarkStart w:id="402" w:name="_Toc195635058"/>
      <w:bookmarkStart w:id="403" w:name="_Toc195635363"/>
      <w:bookmarkStart w:id="404" w:name="_Toc195634449"/>
      <w:bookmarkStart w:id="405" w:name="_Toc195634751"/>
      <w:bookmarkStart w:id="406" w:name="_Toc195635059"/>
      <w:bookmarkStart w:id="407" w:name="_Toc195635364"/>
      <w:bookmarkStart w:id="408" w:name="_Toc195634450"/>
      <w:bookmarkStart w:id="409" w:name="_Toc195634752"/>
      <w:bookmarkStart w:id="410" w:name="_Toc195635060"/>
      <w:bookmarkStart w:id="411" w:name="_Toc195635365"/>
      <w:bookmarkStart w:id="412" w:name="_Toc195634451"/>
      <w:bookmarkStart w:id="413" w:name="_Toc195634753"/>
      <w:bookmarkStart w:id="414" w:name="_Toc195635061"/>
      <w:bookmarkStart w:id="415" w:name="_Toc195635366"/>
      <w:bookmarkStart w:id="416" w:name="_Toc195634452"/>
      <w:bookmarkStart w:id="417" w:name="_Toc195634754"/>
      <w:bookmarkStart w:id="418" w:name="_Toc195635062"/>
      <w:bookmarkStart w:id="419" w:name="_Toc195635367"/>
      <w:bookmarkStart w:id="420" w:name="_Toc195634453"/>
      <w:bookmarkStart w:id="421" w:name="_Toc195634755"/>
      <w:bookmarkStart w:id="422" w:name="_Toc195635063"/>
      <w:bookmarkStart w:id="423" w:name="_Toc195635368"/>
      <w:bookmarkStart w:id="424" w:name="_Toc195634454"/>
      <w:bookmarkStart w:id="425" w:name="_Toc195634756"/>
      <w:bookmarkStart w:id="426" w:name="_Toc195635064"/>
      <w:bookmarkStart w:id="427" w:name="_Toc195635369"/>
      <w:bookmarkStart w:id="428" w:name="_Toc195634455"/>
      <w:bookmarkStart w:id="429" w:name="_Toc195634757"/>
      <w:bookmarkStart w:id="430" w:name="_Toc195635065"/>
      <w:bookmarkStart w:id="431" w:name="_Toc195635370"/>
      <w:bookmarkStart w:id="432" w:name="_Toc195634456"/>
      <w:bookmarkStart w:id="433" w:name="_Toc195634758"/>
      <w:bookmarkStart w:id="434" w:name="_Toc195635066"/>
      <w:bookmarkStart w:id="435" w:name="_Toc195635371"/>
      <w:bookmarkStart w:id="436" w:name="_Toc195634457"/>
      <w:bookmarkStart w:id="437" w:name="_Toc195634759"/>
      <w:bookmarkStart w:id="438" w:name="_Toc195635067"/>
      <w:bookmarkStart w:id="439" w:name="_Toc195635372"/>
      <w:bookmarkStart w:id="440" w:name="_Toc65779867"/>
      <w:bookmarkStart w:id="441" w:name="_Toc110961591"/>
      <w:bookmarkStart w:id="442" w:name="_Toc232583462"/>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r w:rsidRPr="00D301F2">
        <w:t>Protection of people</w:t>
      </w:r>
      <w:r w:rsidR="00765EEE">
        <w:t>,</w:t>
      </w:r>
      <w:r w:rsidRPr="00D301F2">
        <w:t xml:space="preserve"> property</w:t>
      </w:r>
      <w:bookmarkEnd w:id="440"/>
      <w:bookmarkEnd w:id="441"/>
      <w:r w:rsidR="00765EEE">
        <w:t xml:space="preserve"> and the </w:t>
      </w:r>
      <w:r w:rsidR="00160157">
        <w:t>Environment</w:t>
      </w:r>
      <w:bookmarkEnd w:id="442"/>
    </w:p>
    <w:p w14:paraId="00FAEE53" w14:textId="77777777" w:rsidR="00962015" w:rsidRPr="00D301F2" w:rsidRDefault="00962015" w:rsidP="00C24E04">
      <w:pPr>
        <w:pStyle w:val="SAParagraph"/>
      </w:pPr>
      <w:r w:rsidRPr="00D301F2">
        <w:t>Insofar as compliance with the Contract permits, the Contractor shall</w:t>
      </w:r>
      <w:r w:rsidR="00765EEE">
        <w:t xml:space="preserve"> and shall ensure that its relevant Personnel</w:t>
      </w:r>
      <w:r w:rsidRPr="00D301F2">
        <w:t>:</w:t>
      </w:r>
    </w:p>
    <w:p w14:paraId="3595A05F" w14:textId="77777777" w:rsidR="00962015" w:rsidRPr="00D301F2" w:rsidRDefault="00962015" w:rsidP="00C24E04">
      <w:pPr>
        <w:pStyle w:val="SALegal3"/>
      </w:pPr>
      <w:r w:rsidRPr="00D301F2">
        <w:t>take measures necessary to protect people and property;</w:t>
      </w:r>
    </w:p>
    <w:p w14:paraId="48363B86" w14:textId="77777777" w:rsidR="00962015" w:rsidRPr="00D301F2" w:rsidRDefault="00962015" w:rsidP="00C24E04">
      <w:pPr>
        <w:pStyle w:val="SALegal3"/>
      </w:pPr>
      <w:r w:rsidRPr="00D301F2">
        <w:t>avoid unnecessary interference with the passage of people and vehicles;</w:t>
      </w:r>
    </w:p>
    <w:p w14:paraId="63964EE8" w14:textId="77777777" w:rsidR="00962015" w:rsidRDefault="00962015" w:rsidP="00C24E04">
      <w:pPr>
        <w:pStyle w:val="SALegal3"/>
      </w:pPr>
      <w:r w:rsidRPr="00D301F2">
        <w:t>prevent nuisance and unreasonable noise and disturbance</w:t>
      </w:r>
      <w:r w:rsidR="00765EEE">
        <w:t>;</w:t>
      </w:r>
    </w:p>
    <w:p w14:paraId="185E0236" w14:textId="77777777" w:rsidR="00765EEE" w:rsidRDefault="00765EEE" w:rsidP="00765EEE">
      <w:pPr>
        <w:pStyle w:val="SALegal3"/>
      </w:pPr>
      <w:r>
        <w:t>perform the Contractor's obligations under the Contract in accordance with:</w:t>
      </w:r>
    </w:p>
    <w:p w14:paraId="6987829E" w14:textId="77777777" w:rsidR="00765EEE" w:rsidRDefault="00765EEE" w:rsidP="00560F92">
      <w:pPr>
        <w:pStyle w:val="SALegal4"/>
      </w:pPr>
      <w:r>
        <w:t>best practice environmental management (as that term is defined in Section 21 of the EP Act;</w:t>
      </w:r>
    </w:p>
    <w:p w14:paraId="0EAADFA9" w14:textId="77777777" w:rsidR="00765EEE" w:rsidRDefault="00765EEE" w:rsidP="00560F92">
      <w:pPr>
        <w:pStyle w:val="SALegal4"/>
      </w:pPr>
      <w:r>
        <w:t>the requirements of all other Legislative Requirements relating to the protection of the Environment; and</w:t>
      </w:r>
    </w:p>
    <w:p w14:paraId="4C531E53" w14:textId="77777777" w:rsidR="00765EEE" w:rsidRPr="00D301F2" w:rsidRDefault="00765EEE" w:rsidP="00560F92">
      <w:pPr>
        <w:pStyle w:val="SALegal4"/>
      </w:pPr>
      <w:r>
        <w:t xml:space="preserve">the Principal's Policies and procedures relating to the protection of the </w:t>
      </w:r>
      <w:r w:rsidR="00234222">
        <w:t>Environment</w:t>
      </w:r>
      <w:r>
        <w:t>.</w:t>
      </w:r>
    </w:p>
    <w:p w14:paraId="2BBF3E61" w14:textId="77777777" w:rsidR="00962015" w:rsidRPr="00D301F2" w:rsidRDefault="00962015" w:rsidP="00C24E04">
      <w:pPr>
        <w:pStyle w:val="SAParagraph"/>
      </w:pPr>
      <w:r w:rsidRPr="00D301F2">
        <w:t>If the Contractor damages property</w:t>
      </w:r>
      <w:r w:rsidR="004400F8">
        <w:t xml:space="preserve"> or the Environment</w:t>
      </w:r>
      <w:r w:rsidRPr="00D301F2">
        <w:t>, the Contractor shall promptly rectify the damage and pay any compensation which the law requires the Contractor to pay.</w:t>
      </w:r>
    </w:p>
    <w:p w14:paraId="62C8DC1D" w14:textId="77777777" w:rsidR="00962015" w:rsidRPr="00D301F2" w:rsidRDefault="00962015" w:rsidP="00C24E04">
      <w:pPr>
        <w:pStyle w:val="SAParagraph"/>
      </w:pPr>
      <w:r w:rsidRPr="00D301F2">
        <w:t>If the Contractor fails to comply with an obligation under this</w:t>
      </w:r>
      <w:r w:rsidR="00C374DF" w:rsidRPr="00D301F2">
        <w:t xml:space="preserve"> Clause</w:t>
      </w:r>
      <w:r w:rsidRPr="00D301F2">
        <w:t>, the Principal, after the Superintendent has given reasonable written notice to the Contractor and in addition to the Principal</w:t>
      </w:r>
      <w:r w:rsidR="00E14312" w:rsidRPr="00D301F2">
        <w:t>’</w:t>
      </w:r>
      <w:r w:rsidRPr="00D301F2">
        <w:t>s other rights and remedies, may have the obligation performed by others. The cost thereby incurred shall be certified by the Superintendent as moneys due from the Contractor to the Principal.</w:t>
      </w:r>
    </w:p>
    <w:p w14:paraId="4EB12C4F" w14:textId="77777777" w:rsidR="00C468CE" w:rsidRPr="00D301F2" w:rsidRDefault="00AA3251" w:rsidP="00C24E04">
      <w:pPr>
        <w:pStyle w:val="SALegal1"/>
      </w:pPr>
      <w:bookmarkStart w:id="443" w:name="_Toc195634459"/>
      <w:bookmarkStart w:id="444" w:name="_Toc195634761"/>
      <w:bookmarkStart w:id="445" w:name="_Toc195635069"/>
      <w:bookmarkStart w:id="446" w:name="_Toc195635374"/>
      <w:bookmarkStart w:id="447" w:name="_Toc195634460"/>
      <w:bookmarkStart w:id="448" w:name="_Toc195634762"/>
      <w:bookmarkStart w:id="449" w:name="_Toc195635070"/>
      <w:bookmarkStart w:id="450" w:name="_Toc195635375"/>
      <w:bookmarkStart w:id="451" w:name="_Toc195634461"/>
      <w:bookmarkStart w:id="452" w:name="_Toc195634763"/>
      <w:bookmarkStart w:id="453" w:name="_Toc195635071"/>
      <w:bookmarkStart w:id="454" w:name="_Toc195635376"/>
      <w:bookmarkStart w:id="455" w:name="_Toc195634462"/>
      <w:bookmarkStart w:id="456" w:name="_Toc195634764"/>
      <w:bookmarkStart w:id="457" w:name="_Toc195635072"/>
      <w:bookmarkStart w:id="458" w:name="_Toc195635377"/>
      <w:bookmarkStart w:id="459" w:name="_Toc195634463"/>
      <w:bookmarkStart w:id="460" w:name="_Toc195634765"/>
      <w:bookmarkStart w:id="461" w:name="_Toc195635073"/>
      <w:bookmarkStart w:id="462" w:name="_Toc195635378"/>
      <w:bookmarkStart w:id="463" w:name="_Toc195634464"/>
      <w:bookmarkStart w:id="464" w:name="_Toc195634766"/>
      <w:bookmarkStart w:id="465" w:name="_Toc195635074"/>
      <w:bookmarkStart w:id="466" w:name="_Toc195635379"/>
      <w:bookmarkStart w:id="467" w:name="_Toc195634465"/>
      <w:bookmarkStart w:id="468" w:name="_Toc195634767"/>
      <w:bookmarkStart w:id="469" w:name="_Toc195635075"/>
      <w:bookmarkStart w:id="470" w:name="_Toc195635380"/>
      <w:bookmarkStart w:id="471" w:name="_Toc195634466"/>
      <w:bookmarkStart w:id="472" w:name="_Toc195634768"/>
      <w:bookmarkStart w:id="473" w:name="_Toc195635076"/>
      <w:bookmarkStart w:id="474" w:name="_Toc195635381"/>
      <w:bookmarkStart w:id="475" w:name="_Toc195634467"/>
      <w:bookmarkStart w:id="476" w:name="_Toc195634769"/>
      <w:bookmarkStart w:id="477" w:name="_Toc195635077"/>
      <w:bookmarkStart w:id="478" w:name="_Toc195635382"/>
      <w:bookmarkStart w:id="479" w:name="_Toc195634468"/>
      <w:bookmarkStart w:id="480" w:name="_Toc195634770"/>
      <w:bookmarkStart w:id="481" w:name="_Toc195635078"/>
      <w:bookmarkStart w:id="482" w:name="_Toc195635383"/>
      <w:bookmarkStart w:id="483" w:name="_Toc195634469"/>
      <w:bookmarkStart w:id="484" w:name="_Toc195634771"/>
      <w:bookmarkStart w:id="485" w:name="_Toc195635079"/>
      <w:bookmarkStart w:id="486" w:name="_Toc195635384"/>
      <w:bookmarkStart w:id="487" w:name="_Toc195634470"/>
      <w:bookmarkStart w:id="488" w:name="_Toc195634772"/>
      <w:bookmarkStart w:id="489" w:name="_Toc195635080"/>
      <w:bookmarkStart w:id="490" w:name="_Toc195635385"/>
      <w:bookmarkStart w:id="491" w:name="_Toc195634471"/>
      <w:bookmarkStart w:id="492" w:name="_Toc195634773"/>
      <w:bookmarkStart w:id="493" w:name="_Toc195635081"/>
      <w:bookmarkStart w:id="494" w:name="_Toc195635386"/>
      <w:bookmarkStart w:id="495" w:name="_Toc195634472"/>
      <w:bookmarkStart w:id="496" w:name="_Toc195634774"/>
      <w:bookmarkStart w:id="497" w:name="_Toc195635082"/>
      <w:bookmarkStart w:id="498" w:name="_Toc195635387"/>
      <w:bookmarkStart w:id="499" w:name="_Toc195634473"/>
      <w:bookmarkStart w:id="500" w:name="_Toc195634775"/>
      <w:bookmarkStart w:id="501" w:name="_Toc195635083"/>
      <w:bookmarkStart w:id="502" w:name="_Toc195635388"/>
      <w:bookmarkStart w:id="503" w:name="_Toc195634474"/>
      <w:bookmarkStart w:id="504" w:name="_Toc195634776"/>
      <w:bookmarkStart w:id="505" w:name="_Toc195635084"/>
      <w:bookmarkStart w:id="506" w:name="_Toc195635389"/>
      <w:bookmarkStart w:id="507" w:name="_Toc195634475"/>
      <w:bookmarkStart w:id="508" w:name="_Toc195634777"/>
      <w:bookmarkStart w:id="509" w:name="_Toc195635085"/>
      <w:bookmarkStart w:id="510" w:name="_Toc195635390"/>
      <w:bookmarkStart w:id="511" w:name="_Toc195634476"/>
      <w:bookmarkStart w:id="512" w:name="_Toc195634778"/>
      <w:bookmarkStart w:id="513" w:name="_Toc195635086"/>
      <w:bookmarkStart w:id="514" w:name="_Toc195635391"/>
      <w:bookmarkStart w:id="515" w:name="_Toc195634477"/>
      <w:bookmarkStart w:id="516" w:name="_Toc195634779"/>
      <w:bookmarkStart w:id="517" w:name="_Toc195635087"/>
      <w:bookmarkStart w:id="518" w:name="_Toc195635392"/>
      <w:bookmarkStart w:id="519" w:name="_Toc195634478"/>
      <w:bookmarkStart w:id="520" w:name="_Toc195634780"/>
      <w:bookmarkStart w:id="521" w:name="_Toc195635088"/>
      <w:bookmarkStart w:id="522" w:name="_Toc195635393"/>
      <w:bookmarkStart w:id="523" w:name="_Toc195634479"/>
      <w:bookmarkStart w:id="524" w:name="_Toc195634781"/>
      <w:bookmarkStart w:id="525" w:name="_Toc195635089"/>
      <w:bookmarkStart w:id="526" w:name="_Toc195635394"/>
      <w:bookmarkStart w:id="527" w:name="_Toc195634480"/>
      <w:bookmarkStart w:id="528" w:name="_Toc195634782"/>
      <w:bookmarkStart w:id="529" w:name="_Toc195635090"/>
      <w:bookmarkStart w:id="530" w:name="_Toc195635395"/>
      <w:bookmarkStart w:id="531" w:name="_Toc195634481"/>
      <w:bookmarkStart w:id="532" w:name="_Toc195634783"/>
      <w:bookmarkStart w:id="533" w:name="_Toc195635091"/>
      <w:bookmarkStart w:id="534" w:name="_Toc195635396"/>
      <w:bookmarkStart w:id="535" w:name="_Toc195634482"/>
      <w:bookmarkStart w:id="536" w:name="_Toc195634784"/>
      <w:bookmarkStart w:id="537" w:name="_Toc195635092"/>
      <w:bookmarkStart w:id="538" w:name="_Toc195635397"/>
      <w:bookmarkStart w:id="539" w:name="_Toc195634483"/>
      <w:bookmarkStart w:id="540" w:name="_Toc195634785"/>
      <w:bookmarkStart w:id="541" w:name="_Toc195635093"/>
      <w:bookmarkStart w:id="542" w:name="_Toc195635398"/>
      <w:bookmarkStart w:id="543" w:name="_Toc195634484"/>
      <w:bookmarkStart w:id="544" w:name="_Toc195634786"/>
      <w:bookmarkStart w:id="545" w:name="_Toc195635094"/>
      <w:bookmarkStart w:id="546" w:name="_Toc195635399"/>
      <w:bookmarkStart w:id="547" w:name="_Toc195634485"/>
      <w:bookmarkStart w:id="548" w:name="_Toc195634787"/>
      <w:bookmarkStart w:id="549" w:name="_Toc195635095"/>
      <w:bookmarkStart w:id="550" w:name="_Toc195635400"/>
      <w:bookmarkStart w:id="551" w:name="_Toc195634486"/>
      <w:bookmarkStart w:id="552" w:name="_Toc195634788"/>
      <w:bookmarkStart w:id="553" w:name="_Toc195635096"/>
      <w:bookmarkStart w:id="554" w:name="_Toc195635401"/>
      <w:bookmarkStart w:id="555" w:name="_Toc195634487"/>
      <w:bookmarkStart w:id="556" w:name="_Toc195634789"/>
      <w:bookmarkStart w:id="557" w:name="_Toc195635097"/>
      <w:bookmarkStart w:id="558" w:name="_Toc195635402"/>
      <w:bookmarkStart w:id="559" w:name="_Toc195634488"/>
      <w:bookmarkStart w:id="560" w:name="_Toc195634790"/>
      <w:bookmarkStart w:id="561" w:name="_Toc195635098"/>
      <w:bookmarkStart w:id="562" w:name="_Toc195635403"/>
      <w:bookmarkStart w:id="563" w:name="_Toc195634489"/>
      <w:bookmarkStart w:id="564" w:name="_Toc195634791"/>
      <w:bookmarkStart w:id="565" w:name="_Toc195635099"/>
      <w:bookmarkStart w:id="566" w:name="_Toc195635404"/>
      <w:bookmarkStart w:id="567" w:name="_Toc195634490"/>
      <w:bookmarkStart w:id="568" w:name="_Toc195634792"/>
      <w:bookmarkStart w:id="569" w:name="_Toc195635100"/>
      <w:bookmarkStart w:id="570" w:name="_Toc195635405"/>
      <w:bookmarkStart w:id="571" w:name="_Toc195634491"/>
      <w:bookmarkStart w:id="572" w:name="_Toc195634793"/>
      <w:bookmarkStart w:id="573" w:name="_Toc195635101"/>
      <w:bookmarkStart w:id="574" w:name="_Toc195635406"/>
      <w:bookmarkStart w:id="575" w:name="_Toc195634492"/>
      <w:bookmarkStart w:id="576" w:name="_Toc195634794"/>
      <w:bookmarkStart w:id="577" w:name="_Toc195635102"/>
      <w:bookmarkStart w:id="578" w:name="_Toc195635407"/>
      <w:bookmarkStart w:id="579" w:name="_Toc195634493"/>
      <w:bookmarkStart w:id="580" w:name="_Toc195634795"/>
      <w:bookmarkStart w:id="581" w:name="_Toc195635103"/>
      <w:bookmarkStart w:id="582" w:name="_Toc195635408"/>
      <w:bookmarkStart w:id="583" w:name="_Toc195634494"/>
      <w:bookmarkStart w:id="584" w:name="_Toc195634796"/>
      <w:bookmarkStart w:id="585" w:name="_Toc195635104"/>
      <w:bookmarkStart w:id="586" w:name="_Toc195635409"/>
      <w:bookmarkStart w:id="587" w:name="_Toc195634495"/>
      <w:bookmarkStart w:id="588" w:name="_Toc195634797"/>
      <w:bookmarkStart w:id="589" w:name="_Toc195635105"/>
      <w:bookmarkStart w:id="590" w:name="_Toc195635410"/>
      <w:bookmarkStart w:id="591" w:name="_Toc195634496"/>
      <w:bookmarkStart w:id="592" w:name="_Toc195634798"/>
      <w:bookmarkStart w:id="593" w:name="_Toc195635106"/>
      <w:bookmarkStart w:id="594" w:name="_Toc195635411"/>
      <w:bookmarkStart w:id="595" w:name="_Toc195634497"/>
      <w:bookmarkStart w:id="596" w:name="_Toc195634799"/>
      <w:bookmarkStart w:id="597" w:name="_Toc195635107"/>
      <w:bookmarkStart w:id="598" w:name="_Toc195635412"/>
      <w:bookmarkStart w:id="599" w:name="_Toc195634498"/>
      <w:bookmarkStart w:id="600" w:name="_Toc195634800"/>
      <w:bookmarkStart w:id="601" w:name="_Toc195635108"/>
      <w:bookmarkStart w:id="602" w:name="_Toc195635413"/>
      <w:bookmarkStart w:id="603" w:name="_Toc195634499"/>
      <w:bookmarkStart w:id="604" w:name="_Toc195634801"/>
      <w:bookmarkStart w:id="605" w:name="_Toc195635109"/>
      <w:bookmarkStart w:id="606" w:name="_Toc195635414"/>
      <w:bookmarkStart w:id="607" w:name="_Toc195634500"/>
      <w:bookmarkStart w:id="608" w:name="_Toc195634802"/>
      <w:bookmarkStart w:id="609" w:name="_Toc195635110"/>
      <w:bookmarkStart w:id="610" w:name="_Toc195635415"/>
      <w:bookmarkStart w:id="611" w:name="_Toc195634501"/>
      <w:bookmarkStart w:id="612" w:name="_Toc195634803"/>
      <w:bookmarkStart w:id="613" w:name="_Toc195635111"/>
      <w:bookmarkStart w:id="614" w:name="_Toc195635416"/>
      <w:bookmarkStart w:id="615" w:name="_Toc195634502"/>
      <w:bookmarkStart w:id="616" w:name="_Toc195634804"/>
      <w:bookmarkStart w:id="617" w:name="_Toc195635112"/>
      <w:bookmarkStart w:id="618" w:name="_Toc195635417"/>
      <w:bookmarkStart w:id="619" w:name="_Toc195634503"/>
      <w:bookmarkStart w:id="620" w:name="_Toc195634805"/>
      <w:bookmarkStart w:id="621" w:name="_Toc195635113"/>
      <w:bookmarkStart w:id="622" w:name="_Toc195635418"/>
      <w:bookmarkStart w:id="623" w:name="_Toc195634504"/>
      <w:bookmarkStart w:id="624" w:name="_Toc195634806"/>
      <w:bookmarkStart w:id="625" w:name="_Toc195635114"/>
      <w:bookmarkStart w:id="626" w:name="_Toc195635419"/>
      <w:bookmarkStart w:id="627" w:name="_Toc195634505"/>
      <w:bookmarkStart w:id="628" w:name="_Toc195634807"/>
      <w:bookmarkStart w:id="629" w:name="_Toc195635115"/>
      <w:bookmarkStart w:id="630" w:name="_Toc195635420"/>
      <w:bookmarkStart w:id="631" w:name="_Toc195634506"/>
      <w:bookmarkStart w:id="632" w:name="_Toc195634808"/>
      <w:bookmarkStart w:id="633" w:name="_Toc195635116"/>
      <w:bookmarkStart w:id="634" w:name="_Toc195635421"/>
      <w:bookmarkStart w:id="635" w:name="_Toc195634507"/>
      <w:bookmarkStart w:id="636" w:name="_Toc195634809"/>
      <w:bookmarkStart w:id="637" w:name="_Toc195635117"/>
      <w:bookmarkStart w:id="638" w:name="_Toc195635422"/>
      <w:bookmarkStart w:id="639" w:name="_Toc195634508"/>
      <w:bookmarkStart w:id="640" w:name="_Toc195634810"/>
      <w:bookmarkStart w:id="641" w:name="_Toc195635118"/>
      <w:bookmarkStart w:id="642" w:name="_Toc195635423"/>
      <w:bookmarkStart w:id="643" w:name="_Toc195634509"/>
      <w:bookmarkStart w:id="644" w:name="_Toc195634811"/>
      <w:bookmarkStart w:id="645" w:name="_Toc195635119"/>
      <w:bookmarkStart w:id="646" w:name="_Toc195635424"/>
      <w:bookmarkStart w:id="647" w:name="_Toc195634510"/>
      <w:bookmarkStart w:id="648" w:name="_Toc195634812"/>
      <w:bookmarkStart w:id="649" w:name="_Toc195635120"/>
      <w:bookmarkStart w:id="650" w:name="_Toc195635425"/>
      <w:bookmarkStart w:id="651" w:name="_Toc195634511"/>
      <w:bookmarkStart w:id="652" w:name="_Toc195634813"/>
      <w:bookmarkStart w:id="653" w:name="_Toc195635121"/>
      <w:bookmarkStart w:id="654" w:name="_Toc195635426"/>
      <w:bookmarkStart w:id="655" w:name="_Toc195634512"/>
      <w:bookmarkStart w:id="656" w:name="_Toc195634814"/>
      <w:bookmarkStart w:id="657" w:name="_Toc195635122"/>
      <w:bookmarkStart w:id="658" w:name="_Toc195635427"/>
      <w:bookmarkStart w:id="659" w:name="_Toc195634513"/>
      <w:bookmarkStart w:id="660" w:name="_Toc195634815"/>
      <w:bookmarkStart w:id="661" w:name="_Toc195635123"/>
      <w:bookmarkStart w:id="662" w:name="_Toc195635428"/>
      <w:bookmarkStart w:id="663" w:name="_Toc195634514"/>
      <w:bookmarkStart w:id="664" w:name="_Toc195634816"/>
      <w:bookmarkStart w:id="665" w:name="_Toc195635124"/>
      <w:bookmarkStart w:id="666" w:name="_Toc195635429"/>
      <w:bookmarkStart w:id="667" w:name="_Toc195634515"/>
      <w:bookmarkStart w:id="668" w:name="_Toc195634817"/>
      <w:bookmarkStart w:id="669" w:name="_Toc195635125"/>
      <w:bookmarkStart w:id="670" w:name="_Toc195635430"/>
      <w:bookmarkStart w:id="671" w:name="_Toc195634516"/>
      <w:bookmarkStart w:id="672" w:name="_Toc195634818"/>
      <w:bookmarkStart w:id="673" w:name="_Toc195635126"/>
      <w:bookmarkStart w:id="674" w:name="_Toc195635431"/>
      <w:bookmarkStart w:id="675" w:name="_Toc195634517"/>
      <w:bookmarkStart w:id="676" w:name="_Toc195634819"/>
      <w:bookmarkStart w:id="677" w:name="_Toc195635127"/>
      <w:bookmarkStart w:id="678" w:name="_Toc195635432"/>
      <w:bookmarkStart w:id="679" w:name="_Toc195634518"/>
      <w:bookmarkStart w:id="680" w:name="_Toc195634820"/>
      <w:bookmarkStart w:id="681" w:name="_Toc195635128"/>
      <w:bookmarkStart w:id="682" w:name="_Toc195635433"/>
      <w:bookmarkStart w:id="683" w:name="_Toc195634519"/>
      <w:bookmarkStart w:id="684" w:name="_Toc195634821"/>
      <w:bookmarkStart w:id="685" w:name="_Toc195635129"/>
      <w:bookmarkStart w:id="686" w:name="_Toc195635434"/>
      <w:bookmarkStart w:id="687" w:name="_Toc195634520"/>
      <w:bookmarkStart w:id="688" w:name="_Toc195634822"/>
      <w:bookmarkStart w:id="689" w:name="_Toc195635130"/>
      <w:bookmarkStart w:id="690" w:name="_Toc195635435"/>
      <w:bookmarkStart w:id="691" w:name="_Toc195634521"/>
      <w:bookmarkStart w:id="692" w:name="_Toc195634823"/>
      <w:bookmarkStart w:id="693" w:name="_Toc195635131"/>
      <w:bookmarkStart w:id="694" w:name="_Toc195635436"/>
      <w:bookmarkStart w:id="695" w:name="_Toc195634522"/>
      <w:bookmarkStart w:id="696" w:name="_Toc195634824"/>
      <w:bookmarkStart w:id="697" w:name="_Toc195635132"/>
      <w:bookmarkStart w:id="698" w:name="_Toc195635437"/>
      <w:bookmarkStart w:id="699" w:name="_Toc195634523"/>
      <w:bookmarkStart w:id="700" w:name="_Toc195634825"/>
      <w:bookmarkStart w:id="701" w:name="_Toc195635133"/>
      <w:bookmarkStart w:id="702" w:name="_Toc195635438"/>
      <w:bookmarkStart w:id="703" w:name="_Toc195634524"/>
      <w:bookmarkStart w:id="704" w:name="_Toc195634826"/>
      <w:bookmarkStart w:id="705" w:name="_Toc195635134"/>
      <w:bookmarkStart w:id="706" w:name="_Toc195635439"/>
      <w:bookmarkStart w:id="707" w:name="_Toc65779868"/>
      <w:bookmarkStart w:id="708" w:name="_Toc110961592"/>
      <w:bookmarkStart w:id="709" w:name="_Toc232583463"/>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r w:rsidRPr="00D301F2">
        <w:t>Urgent protection</w:t>
      </w:r>
      <w:bookmarkEnd w:id="707"/>
      <w:bookmarkEnd w:id="708"/>
      <w:bookmarkEnd w:id="709"/>
    </w:p>
    <w:p w14:paraId="7DFDC27D" w14:textId="77777777" w:rsidR="00AA3251" w:rsidRPr="00D301F2" w:rsidRDefault="00AA3251" w:rsidP="00C24E04">
      <w:pPr>
        <w:pStyle w:val="SAParagraph"/>
      </w:pPr>
      <w:r w:rsidRPr="00D301F2">
        <w:t>If urgent action is necessary to protect WUC, other property or people and the Contractor fails to take the action, in addition to any other remedies of the Principal, the Superintendent may take the necessary action. If the action was action which the Contractor should have taken at the Contractor</w:t>
      </w:r>
      <w:r w:rsidR="00E14312" w:rsidRPr="00D301F2">
        <w:t>’</w:t>
      </w:r>
      <w:r w:rsidRPr="00D301F2">
        <w:t xml:space="preserve">s cost, the Superintendent shall certify the cost incurred as moneys due </w:t>
      </w:r>
      <w:r w:rsidR="00765EEE">
        <w:t xml:space="preserve">and payable </w:t>
      </w:r>
      <w:r w:rsidRPr="00D301F2">
        <w:t>from the Contractor to the Principal.</w:t>
      </w:r>
    </w:p>
    <w:p w14:paraId="0B1B35EA" w14:textId="77777777" w:rsidR="00AA3251" w:rsidRPr="00D301F2" w:rsidRDefault="00AA3251" w:rsidP="00C24E04">
      <w:pPr>
        <w:pStyle w:val="SAParagraph"/>
      </w:pPr>
      <w:r w:rsidRPr="00D301F2">
        <w:t>If time permits, the Superintendent shall give the Contractor prior written notice of the intention to take action pursuant to this</w:t>
      </w:r>
      <w:r w:rsidR="00C374DF" w:rsidRPr="00D301F2">
        <w:t xml:space="preserve"> Clause</w:t>
      </w:r>
      <w:r w:rsidRPr="00D301F2">
        <w:t>.</w:t>
      </w:r>
    </w:p>
    <w:p w14:paraId="2DF01944" w14:textId="77777777" w:rsidR="00C468CE" w:rsidRPr="00D301F2" w:rsidRDefault="00AA3251" w:rsidP="00C24E04">
      <w:pPr>
        <w:pStyle w:val="SALegal1"/>
      </w:pPr>
      <w:bookmarkStart w:id="710" w:name="_Toc65779869"/>
      <w:bookmarkStart w:id="711" w:name="_Toc110961593"/>
      <w:bookmarkStart w:id="712" w:name="_Ref216186608"/>
      <w:bookmarkStart w:id="713" w:name="_Toc232583464"/>
      <w:r w:rsidRPr="00D301F2">
        <w:lastRenderedPageBreak/>
        <w:t xml:space="preserve">Care of the </w:t>
      </w:r>
      <w:r w:rsidR="003178DD" w:rsidRPr="00D301F2">
        <w:t xml:space="preserve">Work </w:t>
      </w:r>
      <w:r w:rsidRPr="00D301F2">
        <w:t>and reinstatement of damage</w:t>
      </w:r>
      <w:bookmarkEnd w:id="710"/>
      <w:bookmarkEnd w:id="711"/>
      <w:bookmarkEnd w:id="712"/>
      <w:bookmarkEnd w:id="713"/>
    </w:p>
    <w:p w14:paraId="6F061593" w14:textId="77777777" w:rsidR="00382EA4" w:rsidRPr="00D301F2" w:rsidRDefault="00382EA4" w:rsidP="00C24E04">
      <w:pPr>
        <w:pStyle w:val="SALegal2headingonly"/>
      </w:pPr>
      <w:bookmarkStart w:id="714" w:name="_Ref52297575"/>
      <w:r w:rsidRPr="00D301F2">
        <w:t>Care of WUC</w:t>
      </w:r>
      <w:bookmarkEnd w:id="714"/>
    </w:p>
    <w:p w14:paraId="57769A5E" w14:textId="77777777" w:rsidR="00382EA4" w:rsidRPr="00D301F2" w:rsidRDefault="00382EA4" w:rsidP="00C24E04">
      <w:pPr>
        <w:pStyle w:val="SAParagraph"/>
      </w:pPr>
      <w:r w:rsidRPr="00D301F2">
        <w:t>Except as provided in</w:t>
      </w:r>
      <w:r w:rsidR="00C374DF" w:rsidRPr="00D301F2">
        <w:t xml:space="preserve"> </w:t>
      </w:r>
      <w:r w:rsidR="00E235D1" w:rsidRPr="00D301F2">
        <w:t>Subclause </w:t>
      </w:r>
      <w:r w:rsidR="0001573B" w:rsidRPr="00D301F2">
        <w:fldChar w:fldCharType="begin"/>
      </w:r>
      <w:r w:rsidR="0001573B" w:rsidRPr="00D301F2">
        <w:instrText xml:space="preserve"> REF _Ref52297000 \r \h </w:instrText>
      </w:r>
      <w:r w:rsidR="0001573B" w:rsidRPr="00D301F2">
        <w:fldChar w:fldCharType="separate"/>
      </w:r>
      <w:r w:rsidR="00F96953">
        <w:t>14.3</w:t>
      </w:r>
      <w:r w:rsidR="0001573B" w:rsidRPr="00D301F2">
        <w:fldChar w:fldCharType="end"/>
      </w:r>
      <w:r w:rsidRPr="00D301F2">
        <w:t>, the Contractor shall be responsible for care of:</w:t>
      </w:r>
    </w:p>
    <w:p w14:paraId="7C0CECA0" w14:textId="77777777" w:rsidR="00382EA4" w:rsidRPr="00D301F2" w:rsidRDefault="00382EA4" w:rsidP="00C24E04">
      <w:pPr>
        <w:pStyle w:val="SALegal3"/>
      </w:pPr>
      <w:r w:rsidRPr="00D301F2">
        <w:t xml:space="preserve">the whole of WUC from and including the date of commencement of WUC to 4:00 pm on the </w:t>
      </w:r>
      <w:r w:rsidR="00F10039" w:rsidRPr="00D301F2">
        <w:t xml:space="preserve">Date </w:t>
      </w:r>
      <w:r w:rsidRPr="00D301F2">
        <w:t xml:space="preserve">of </w:t>
      </w:r>
      <w:r w:rsidR="00F10039" w:rsidRPr="00D301F2">
        <w:t>Practical Completion</w:t>
      </w:r>
      <w:r w:rsidRPr="00D301F2">
        <w:t xml:space="preserve">, at which time responsibility for the care of </w:t>
      </w:r>
      <w:r w:rsidR="00FE0AEC" w:rsidRPr="00D301F2">
        <w:t>T</w:t>
      </w:r>
      <w:r w:rsidRPr="00D301F2">
        <w:t>he Works (except to the extent provided in paragraph (b)) shall pass to the Principal; and</w:t>
      </w:r>
    </w:p>
    <w:p w14:paraId="16DEA638" w14:textId="77777777" w:rsidR="00382EA4" w:rsidRPr="00D301F2" w:rsidRDefault="00382EA4" w:rsidP="00C24E04">
      <w:pPr>
        <w:pStyle w:val="SALegal3"/>
      </w:pPr>
      <w:r w:rsidRPr="00D301F2">
        <w:t xml:space="preserve">outstanding </w:t>
      </w:r>
      <w:r w:rsidR="00F10039" w:rsidRPr="00D301F2">
        <w:t xml:space="preserve">Work </w:t>
      </w:r>
      <w:r w:rsidRPr="00D301F2">
        <w:t xml:space="preserve">and items to be removed from the </w:t>
      </w:r>
      <w:r w:rsidR="00F10039" w:rsidRPr="00D301F2">
        <w:t xml:space="preserve">Site </w:t>
      </w:r>
      <w:r w:rsidRPr="00D301F2">
        <w:t xml:space="preserve">by the Contractor after 4:00 pm on the </w:t>
      </w:r>
      <w:r w:rsidR="00F10039" w:rsidRPr="00D301F2">
        <w:t xml:space="preserve">Date </w:t>
      </w:r>
      <w:r w:rsidRPr="00D301F2">
        <w:t xml:space="preserve">of </w:t>
      </w:r>
      <w:r w:rsidR="00F10039" w:rsidRPr="00D301F2">
        <w:t xml:space="preserve">Practical Completion </w:t>
      </w:r>
      <w:r w:rsidRPr="00D301F2">
        <w:t xml:space="preserve">until completion of outstanding </w:t>
      </w:r>
      <w:r w:rsidR="00FE0AEC" w:rsidRPr="00D301F2">
        <w:t>W</w:t>
      </w:r>
      <w:r w:rsidRPr="00D301F2">
        <w:t>ork or compliance with</w:t>
      </w:r>
      <w:r w:rsidR="00C374DF" w:rsidRPr="00D301F2">
        <w:t xml:space="preserve"> </w:t>
      </w:r>
      <w:r w:rsidR="00D77287" w:rsidRPr="00D301F2">
        <w:t>Clauses </w:t>
      </w:r>
      <w:r w:rsidR="0001573B" w:rsidRPr="00D301F2">
        <w:fldChar w:fldCharType="begin"/>
      </w:r>
      <w:r w:rsidR="0001573B" w:rsidRPr="00D301F2">
        <w:instrText xml:space="preserve"> REF _Ref52297522 \r \h </w:instrText>
      </w:r>
      <w:r w:rsidR="0001573B" w:rsidRPr="00D301F2">
        <w:fldChar w:fldCharType="separate"/>
      </w:r>
      <w:r w:rsidR="00F96953">
        <w:t>29</w:t>
      </w:r>
      <w:r w:rsidR="0001573B" w:rsidRPr="00D301F2">
        <w:fldChar w:fldCharType="end"/>
      </w:r>
      <w:r w:rsidRPr="00D301F2">
        <w:t xml:space="preserve">, </w:t>
      </w:r>
      <w:r w:rsidR="0001573B" w:rsidRPr="00D301F2">
        <w:fldChar w:fldCharType="begin"/>
      </w:r>
      <w:r w:rsidR="0001573B" w:rsidRPr="00D301F2">
        <w:instrText xml:space="preserve"> REF _Ref52297533 \r \h </w:instrText>
      </w:r>
      <w:r w:rsidR="0001573B" w:rsidRPr="00D301F2">
        <w:fldChar w:fldCharType="separate"/>
      </w:r>
      <w:r w:rsidR="00F96953">
        <w:t>30</w:t>
      </w:r>
      <w:r w:rsidR="0001573B" w:rsidRPr="00D301F2">
        <w:fldChar w:fldCharType="end"/>
      </w:r>
      <w:r w:rsidRPr="00D301F2">
        <w:t xml:space="preserve"> and </w:t>
      </w:r>
      <w:r w:rsidR="0001573B" w:rsidRPr="00D301F2">
        <w:fldChar w:fldCharType="begin"/>
      </w:r>
      <w:r w:rsidR="0001573B" w:rsidRPr="00D301F2">
        <w:instrText xml:space="preserve"> REF _Ref52297547 \r \h </w:instrText>
      </w:r>
      <w:r w:rsidR="0001573B" w:rsidRPr="00D301F2">
        <w:fldChar w:fldCharType="separate"/>
      </w:r>
      <w:r w:rsidR="00F96953">
        <w:t>35</w:t>
      </w:r>
      <w:r w:rsidR="0001573B" w:rsidRPr="00D301F2">
        <w:fldChar w:fldCharType="end"/>
      </w:r>
      <w:r w:rsidRPr="00D301F2">
        <w:t>.</w:t>
      </w:r>
    </w:p>
    <w:p w14:paraId="769B81FD" w14:textId="77777777" w:rsidR="00382EA4" w:rsidRPr="00D301F2" w:rsidRDefault="00382EA4" w:rsidP="00C24E04">
      <w:pPr>
        <w:pStyle w:val="SAParagraph"/>
      </w:pPr>
      <w:r w:rsidRPr="00D301F2">
        <w:t xml:space="preserve">Without limiting the generality of paragraph (a), the Contractor shall be responsible for the care of unfixed items accounted for in a </w:t>
      </w:r>
      <w:r w:rsidR="00F10039" w:rsidRPr="00D301F2">
        <w:t xml:space="preserve">Progress Certificate </w:t>
      </w:r>
      <w:r w:rsidRPr="00D301F2">
        <w:t xml:space="preserve">and the care and preservation of things entrusted to the Contractor by the Principal or brought onto the </w:t>
      </w:r>
      <w:r w:rsidR="00A813BC" w:rsidRPr="00D301F2">
        <w:t>S</w:t>
      </w:r>
      <w:r w:rsidRPr="00D301F2">
        <w:t xml:space="preserve">ite by </w:t>
      </w:r>
      <w:r w:rsidR="00567215">
        <w:t>Subcontractor</w:t>
      </w:r>
      <w:r w:rsidRPr="00D301F2">
        <w:t>s for carrying out WUC.</w:t>
      </w:r>
    </w:p>
    <w:p w14:paraId="46D6CA56" w14:textId="77777777" w:rsidR="00382EA4" w:rsidRPr="00D301F2" w:rsidRDefault="00382EA4" w:rsidP="00C24E04">
      <w:pPr>
        <w:pStyle w:val="SALegal2headingonly"/>
      </w:pPr>
      <w:bookmarkStart w:id="715" w:name="_Ref52297626"/>
      <w:r w:rsidRPr="00D301F2">
        <w:t>Reinstatement</w:t>
      </w:r>
      <w:bookmarkEnd w:id="715"/>
    </w:p>
    <w:p w14:paraId="391D0FCC" w14:textId="77777777" w:rsidR="00382EA4" w:rsidRPr="00D301F2" w:rsidRDefault="00382EA4" w:rsidP="00C24E04">
      <w:pPr>
        <w:pStyle w:val="SAParagraph"/>
      </w:pPr>
      <w:r w:rsidRPr="00D301F2">
        <w:t xml:space="preserve">If loss or damage, other than that caused by an </w:t>
      </w:r>
      <w:r w:rsidR="00F10039" w:rsidRPr="00D301F2">
        <w:t>Excepted Risk</w:t>
      </w:r>
      <w:r w:rsidRPr="00D301F2">
        <w:t>, occurs to WUC during the period of the Contractor</w:t>
      </w:r>
      <w:r w:rsidR="00E14312" w:rsidRPr="00D301F2">
        <w:t>’</w:t>
      </w:r>
      <w:r w:rsidRPr="00D301F2">
        <w:t>s care, the Contractor shall, at its cost, rectify such loss or damage.</w:t>
      </w:r>
    </w:p>
    <w:p w14:paraId="2AF3D4AF" w14:textId="77777777" w:rsidR="00382EA4" w:rsidRPr="00D301F2" w:rsidRDefault="00382EA4" w:rsidP="00C24E04">
      <w:pPr>
        <w:pStyle w:val="SAParagraph"/>
      </w:pPr>
      <w:r w:rsidRPr="00D301F2">
        <w:t xml:space="preserve">In the event of loss or damage being caused by any of the </w:t>
      </w:r>
      <w:r w:rsidR="00F10039" w:rsidRPr="00D301F2">
        <w:t xml:space="preserve">Excepted Risks </w:t>
      </w:r>
      <w:r w:rsidRPr="00D301F2">
        <w:t xml:space="preserve">(whether or not in combination with other risks), the Contractor shall to the extent directed by the Superintendent, rectify the loss or damage and such rectification shall be a deemed </w:t>
      </w:r>
      <w:r w:rsidR="00F10039" w:rsidRPr="00D301F2">
        <w:t>Variation</w:t>
      </w:r>
      <w:r w:rsidRPr="00D301F2">
        <w:t xml:space="preserve">. If loss or damage is caused by a combination of </w:t>
      </w:r>
      <w:r w:rsidR="00F10039" w:rsidRPr="00D301F2">
        <w:t xml:space="preserve">Excepted Risks </w:t>
      </w:r>
      <w:r w:rsidRPr="00D301F2">
        <w:t xml:space="preserve">and other risks, the Superintendent in pricing the </w:t>
      </w:r>
      <w:r w:rsidR="00F10039" w:rsidRPr="00D301F2">
        <w:t xml:space="preserve">Variation </w:t>
      </w:r>
      <w:r w:rsidRPr="00D301F2">
        <w:t>shall assess the proportional responsibility of the parties.</w:t>
      </w:r>
    </w:p>
    <w:p w14:paraId="673313AA" w14:textId="77777777" w:rsidR="00382EA4" w:rsidRPr="00D301F2" w:rsidRDefault="00382EA4" w:rsidP="00C24E04">
      <w:pPr>
        <w:pStyle w:val="SALegal2headingonly"/>
      </w:pPr>
      <w:bookmarkStart w:id="716" w:name="_Ref52297000"/>
      <w:r w:rsidRPr="00D301F2">
        <w:t xml:space="preserve">Excepted </w:t>
      </w:r>
      <w:r w:rsidR="00FE0AEC" w:rsidRPr="00D301F2">
        <w:t>R</w:t>
      </w:r>
      <w:r w:rsidRPr="00D301F2">
        <w:t>isks</w:t>
      </w:r>
      <w:bookmarkEnd w:id="716"/>
    </w:p>
    <w:p w14:paraId="2D8655A6" w14:textId="77777777" w:rsidR="00382EA4" w:rsidRPr="00D301F2" w:rsidRDefault="00382EA4" w:rsidP="00C24E04">
      <w:pPr>
        <w:pStyle w:val="SAParagraph"/>
      </w:pPr>
      <w:r w:rsidRPr="00D301F2">
        <w:t xml:space="preserve">The </w:t>
      </w:r>
      <w:r w:rsidR="00F10039" w:rsidRPr="00D301F2">
        <w:t xml:space="preserve">Excepted Risks </w:t>
      </w:r>
      <w:r w:rsidRPr="00D301F2">
        <w:t>causing loss or damage, for which the Principal is liable, are:</w:t>
      </w:r>
    </w:p>
    <w:p w14:paraId="15908292" w14:textId="77777777" w:rsidR="00382EA4" w:rsidRPr="00D301F2" w:rsidRDefault="00382EA4" w:rsidP="00C24E04">
      <w:pPr>
        <w:pStyle w:val="SALegal3"/>
      </w:pPr>
      <w:r w:rsidRPr="00D301F2">
        <w:t>any negligent act or omission of the Superintendent, the Principal or its consultants, agents, employees or other contractors (not being employed by the Contractor);</w:t>
      </w:r>
    </w:p>
    <w:p w14:paraId="63EDD688" w14:textId="77777777" w:rsidR="00382EA4" w:rsidRPr="00D301F2" w:rsidRDefault="00382EA4" w:rsidP="00C24E04">
      <w:pPr>
        <w:pStyle w:val="SALegal3"/>
      </w:pPr>
      <w:bookmarkStart w:id="717" w:name="_Ref52297640"/>
      <w:r w:rsidRPr="00D301F2">
        <w:t>any risk specifically excepted elsewhere in the Contract;</w:t>
      </w:r>
      <w:bookmarkEnd w:id="717"/>
    </w:p>
    <w:p w14:paraId="364C01CA" w14:textId="77777777" w:rsidR="00382EA4" w:rsidRPr="00D301F2" w:rsidRDefault="00382EA4" w:rsidP="00C24E04">
      <w:pPr>
        <w:pStyle w:val="SALegal3"/>
      </w:pPr>
      <w:bookmarkStart w:id="718" w:name="_Ref52297648"/>
      <w:r w:rsidRPr="00D301F2">
        <w:t xml:space="preserve">war, invasion, acts of foreign enemies, hostilities (whether war be declared or not), civil war, rebellion, revolution, insurrection or military or usurped power, martial law or confiscation by order of any </w:t>
      </w:r>
      <w:r w:rsidR="00234222">
        <w:t>g</w:t>
      </w:r>
      <w:r w:rsidR="00234222" w:rsidRPr="00D301F2">
        <w:t xml:space="preserve">overnment </w:t>
      </w:r>
      <w:r w:rsidRPr="00D301F2">
        <w:t>or public authority;</w:t>
      </w:r>
      <w:bookmarkEnd w:id="718"/>
    </w:p>
    <w:p w14:paraId="1CED68D1" w14:textId="77777777" w:rsidR="00382EA4" w:rsidRPr="00D301F2" w:rsidRDefault="00382EA4" w:rsidP="00C24E04">
      <w:pPr>
        <w:pStyle w:val="SALegal3"/>
      </w:pPr>
      <w:r w:rsidRPr="00D301F2">
        <w:t>ionising</w:t>
      </w:r>
      <w:r w:rsidR="00965832" w:rsidRPr="00D301F2">
        <w:t xml:space="preserve"> </w:t>
      </w:r>
      <w:r w:rsidRPr="00D301F2">
        <w:t xml:space="preserve">radiations or contamination by radioactivity from any nuclear fuel or from any nuclear waste from the combustion of nuclear fuel not caused by the Contractor or its </w:t>
      </w:r>
      <w:r w:rsidR="00567215">
        <w:t>Subcontractor</w:t>
      </w:r>
      <w:r w:rsidRPr="00D301F2">
        <w:t>s or either</w:t>
      </w:r>
      <w:r w:rsidR="00E14312" w:rsidRPr="00D301F2">
        <w:t>’</w:t>
      </w:r>
      <w:r w:rsidRPr="00D301F2">
        <w:t>s employees or agents;</w:t>
      </w:r>
    </w:p>
    <w:p w14:paraId="5ADAE9DF" w14:textId="77777777" w:rsidR="00382EA4" w:rsidRPr="00D301F2" w:rsidRDefault="00382EA4" w:rsidP="00C24E04">
      <w:pPr>
        <w:pStyle w:val="SALegal3"/>
      </w:pPr>
      <w:r w:rsidRPr="00D301F2">
        <w:t>use or occupation of any part of WUC by the Principal or its consultants, agents or other contractors (not being employed by the Contractor)</w:t>
      </w:r>
      <w:r w:rsidR="000D640A">
        <w:t xml:space="preserve"> in breach of this Contract</w:t>
      </w:r>
      <w:r w:rsidRPr="00D301F2">
        <w:t>; and</w:t>
      </w:r>
    </w:p>
    <w:p w14:paraId="1B4B08F3" w14:textId="77777777" w:rsidR="00382EA4" w:rsidRPr="00D301F2" w:rsidRDefault="0043694C" w:rsidP="00C24E04">
      <w:pPr>
        <w:pStyle w:val="SALegal3"/>
      </w:pPr>
      <w:r>
        <w:t>d</w:t>
      </w:r>
      <w:r w:rsidR="00F10039" w:rsidRPr="00D301F2">
        <w:t xml:space="preserve">efects </w:t>
      </w:r>
      <w:r w:rsidR="00382EA4" w:rsidRPr="00D301F2">
        <w:t>in the design of WUC, other than design provided by the Contractor.</w:t>
      </w:r>
    </w:p>
    <w:p w14:paraId="28A30C33" w14:textId="77777777" w:rsidR="00C468CE" w:rsidRPr="00D301F2" w:rsidRDefault="007A7482" w:rsidP="00C24E04">
      <w:pPr>
        <w:pStyle w:val="SALegal1"/>
      </w:pPr>
      <w:bookmarkStart w:id="719" w:name="_Toc65779870"/>
      <w:bookmarkStart w:id="720" w:name="_Ref110424865"/>
      <w:bookmarkStart w:id="721" w:name="_Toc110961594"/>
      <w:bookmarkStart w:id="722" w:name="_Ref195633619"/>
      <w:bookmarkStart w:id="723" w:name="_Toc232583465"/>
      <w:r w:rsidRPr="00D301F2">
        <w:lastRenderedPageBreak/>
        <w:t>Damage to persons and property other than WUC</w:t>
      </w:r>
      <w:bookmarkEnd w:id="719"/>
      <w:bookmarkEnd w:id="720"/>
      <w:bookmarkEnd w:id="721"/>
      <w:bookmarkEnd w:id="722"/>
      <w:bookmarkEnd w:id="723"/>
    </w:p>
    <w:p w14:paraId="1217C3AB" w14:textId="77777777" w:rsidR="00C468CE" w:rsidRPr="00D301F2" w:rsidRDefault="007A7482" w:rsidP="00C24E04">
      <w:pPr>
        <w:pStyle w:val="SALegal2headingonly"/>
      </w:pPr>
      <w:bookmarkStart w:id="724" w:name="_Ref52297587"/>
      <w:r w:rsidRPr="00D301F2">
        <w:t>Indemnity by Contractor</w:t>
      </w:r>
      <w:bookmarkEnd w:id="724"/>
    </w:p>
    <w:p w14:paraId="34BA2102" w14:textId="77777777" w:rsidR="007A7482" w:rsidRPr="00D301F2" w:rsidRDefault="007A7482" w:rsidP="00C24E04">
      <w:pPr>
        <w:pStyle w:val="SAParagraph"/>
      </w:pPr>
      <w:r w:rsidRPr="00D301F2">
        <w:t>Insofar as this</w:t>
      </w:r>
      <w:r w:rsidR="00C374DF" w:rsidRPr="00D301F2">
        <w:t xml:space="preserve"> </w:t>
      </w:r>
      <w:r w:rsidR="00E235D1" w:rsidRPr="00D301F2">
        <w:t>Subclause </w:t>
      </w:r>
      <w:r w:rsidRPr="00D301F2">
        <w:t>applies to property, it applies to property other than WUC.</w:t>
      </w:r>
    </w:p>
    <w:p w14:paraId="639111CE" w14:textId="77777777" w:rsidR="007A7482" w:rsidRPr="00D301F2" w:rsidRDefault="007A7482" w:rsidP="00C24E04">
      <w:pPr>
        <w:pStyle w:val="SAParagraph"/>
      </w:pPr>
      <w:r w:rsidRPr="00D301F2">
        <w:t>The Contractor shall indemnify the Principal against:</w:t>
      </w:r>
    </w:p>
    <w:p w14:paraId="4F6501FF" w14:textId="77777777" w:rsidR="007A7482" w:rsidRPr="00D301F2" w:rsidRDefault="007A7482" w:rsidP="00C24E04">
      <w:pPr>
        <w:pStyle w:val="SALegal3"/>
      </w:pPr>
      <w:r w:rsidRPr="00D301F2">
        <w:t>loss of or damage to the Principal</w:t>
      </w:r>
      <w:r w:rsidR="00E14312" w:rsidRPr="00D301F2">
        <w:t>’</w:t>
      </w:r>
      <w:r w:rsidRPr="00D301F2">
        <w:t>s property; and</w:t>
      </w:r>
    </w:p>
    <w:p w14:paraId="710A7EA2" w14:textId="77777777" w:rsidR="007A7482" w:rsidRPr="00D301F2" w:rsidRDefault="0043694C" w:rsidP="00C24E04">
      <w:pPr>
        <w:pStyle w:val="SALegal3"/>
      </w:pPr>
      <w:r>
        <w:t>C</w:t>
      </w:r>
      <w:r w:rsidRPr="00D301F2">
        <w:t xml:space="preserve">laims </w:t>
      </w:r>
      <w:r w:rsidR="007A7482" w:rsidRPr="00D301F2">
        <w:t>in respect of personal injury</w:t>
      </w:r>
      <w:r>
        <w:t>, disease or illness (including mental illness)</w:t>
      </w:r>
      <w:r w:rsidR="007A7482" w:rsidRPr="00D301F2">
        <w:t xml:space="preserve"> or death or loss of, or damage to, any other property</w:t>
      </w:r>
      <w:r>
        <w:t xml:space="preserve"> or the </w:t>
      </w:r>
      <w:r w:rsidR="002608D5">
        <w:t>E</w:t>
      </w:r>
      <w:r>
        <w:t>nvironment</w:t>
      </w:r>
      <w:r w:rsidR="007A7482" w:rsidRPr="00D301F2">
        <w:t>,</w:t>
      </w:r>
    </w:p>
    <w:p w14:paraId="3AA8F561" w14:textId="77777777" w:rsidR="007A7482" w:rsidRPr="00D301F2" w:rsidRDefault="007A7482" w:rsidP="00C24E04">
      <w:pPr>
        <w:pStyle w:val="SAParagraph"/>
      </w:pPr>
      <w:r w:rsidRPr="00D301F2">
        <w:t xml:space="preserve">arising out of or as a consequence of the carrying out of </w:t>
      </w:r>
      <w:r w:rsidR="00AB59AA" w:rsidRPr="00D301F2">
        <w:t>WUC</w:t>
      </w:r>
      <w:r w:rsidRPr="00D301F2">
        <w:t xml:space="preserve">, but the indemnity shall be reduced proportionally to the extent that the act or omission of the </w:t>
      </w:r>
      <w:r w:rsidR="00C62D82" w:rsidRPr="00D301F2">
        <w:t>Superintendent</w:t>
      </w:r>
      <w:r w:rsidRPr="00D301F2">
        <w:t>, the Principal or its consultants, agents or other contractors (not being employed by the Contractor) may have contributed to the injury, death, loss or damage.</w:t>
      </w:r>
    </w:p>
    <w:p w14:paraId="7EDA4CB2" w14:textId="77777777" w:rsidR="007A7482" w:rsidRPr="00D301F2" w:rsidRDefault="007A7482" w:rsidP="00C24E04">
      <w:pPr>
        <w:pStyle w:val="SAParagraph"/>
      </w:pPr>
      <w:r w:rsidRPr="00D301F2">
        <w:t>This</w:t>
      </w:r>
      <w:r w:rsidR="00C374DF" w:rsidRPr="00D301F2">
        <w:t xml:space="preserve"> </w:t>
      </w:r>
      <w:r w:rsidR="00E235D1" w:rsidRPr="00D301F2">
        <w:t>Subclause </w:t>
      </w:r>
      <w:r w:rsidRPr="00D301F2">
        <w:t>shall not apply to:</w:t>
      </w:r>
    </w:p>
    <w:p w14:paraId="17BD4D4A" w14:textId="77777777" w:rsidR="007A7482" w:rsidRPr="00D301F2" w:rsidRDefault="007A7482" w:rsidP="00F637FA">
      <w:pPr>
        <w:pStyle w:val="SALegal3"/>
      </w:pPr>
      <w:r w:rsidRPr="00D301F2">
        <w:t>the extent that the Contractor</w:t>
      </w:r>
      <w:r w:rsidR="00E14312" w:rsidRPr="00D301F2">
        <w:t>’</w:t>
      </w:r>
      <w:r w:rsidRPr="00D301F2">
        <w:t>s liability is limited by another provision of the Contract;</w:t>
      </w:r>
    </w:p>
    <w:p w14:paraId="544AD6D7" w14:textId="77777777" w:rsidR="007A7482" w:rsidRPr="00D301F2" w:rsidRDefault="00F637FA" w:rsidP="001C794B">
      <w:pPr>
        <w:pStyle w:val="SALegal3"/>
      </w:pPr>
      <w:r w:rsidRPr="00A606A7">
        <w:t xml:space="preserve">exclude any other right of the </w:t>
      </w:r>
      <w:r w:rsidRPr="00F279BF">
        <w:t>Principal</w:t>
      </w:r>
      <w:r w:rsidRPr="00A606A7">
        <w:t xml:space="preserve"> to be indemnified by the </w:t>
      </w:r>
      <w:r w:rsidRPr="00F279BF">
        <w:t>Contractor</w:t>
      </w:r>
      <w:r w:rsidR="007A7482" w:rsidRPr="00D301F2">
        <w:t>;</w:t>
      </w:r>
      <w:r w:rsidR="0043694C">
        <w:t xml:space="preserve"> and</w:t>
      </w:r>
    </w:p>
    <w:p w14:paraId="5620D078" w14:textId="77777777" w:rsidR="007A7482" w:rsidRPr="00D301F2" w:rsidRDefault="007A7482" w:rsidP="001C794B">
      <w:pPr>
        <w:pStyle w:val="SALegal3"/>
      </w:pPr>
      <w:bookmarkStart w:id="725" w:name="_Ref183005499"/>
      <w:r w:rsidRPr="00D301F2">
        <w:t>things for the care of which the Contractor is responsible under</w:t>
      </w:r>
      <w:r w:rsidR="00C374DF" w:rsidRPr="00D301F2">
        <w:t xml:space="preserve"> </w:t>
      </w:r>
      <w:r w:rsidR="00E235D1" w:rsidRPr="00D301F2">
        <w:t>Subclause</w:t>
      </w:r>
      <w:r w:rsidR="00C93666">
        <w:t xml:space="preserve"> </w:t>
      </w:r>
      <w:r w:rsidR="0001573B" w:rsidRPr="00D301F2">
        <w:fldChar w:fldCharType="begin"/>
      </w:r>
      <w:r w:rsidR="0001573B" w:rsidRPr="00D301F2">
        <w:instrText xml:space="preserve"> REF _Ref52297575 \r \h </w:instrText>
      </w:r>
      <w:r w:rsidR="00BD2241" w:rsidRPr="00D301F2">
        <w:instrText xml:space="preserve"> \* MERGEFORMAT </w:instrText>
      </w:r>
      <w:r w:rsidR="0001573B" w:rsidRPr="00D301F2">
        <w:fldChar w:fldCharType="separate"/>
      </w:r>
      <w:r w:rsidR="00F96953">
        <w:t>14.1</w:t>
      </w:r>
      <w:r w:rsidR="0001573B" w:rsidRPr="00D301F2">
        <w:fldChar w:fldCharType="end"/>
      </w:r>
      <w:r w:rsidR="0043694C">
        <w:t>.</w:t>
      </w:r>
      <w:bookmarkEnd w:id="725"/>
    </w:p>
    <w:p w14:paraId="43EA67AE" w14:textId="77777777" w:rsidR="00E70D0A" w:rsidRPr="00E849A7" w:rsidRDefault="00E70D0A" w:rsidP="002A657C">
      <w:pPr>
        <w:pStyle w:val="SAOL15A"/>
        <w:rPr>
          <w:lang w:val="en-AU"/>
        </w:rPr>
      </w:pPr>
      <w:bookmarkStart w:id="726" w:name="_Toc195634528"/>
      <w:bookmarkStart w:id="727" w:name="_Toc195634830"/>
      <w:bookmarkStart w:id="728" w:name="_Toc195635138"/>
      <w:bookmarkStart w:id="729" w:name="_Toc195635443"/>
      <w:bookmarkStart w:id="730" w:name="_Toc195634529"/>
      <w:bookmarkStart w:id="731" w:name="_Toc195634831"/>
      <w:bookmarkStart w:id="732" w:name="_Toc195635139"/>
      <w:bookmarkStart w:id="733" w:name="_Toc195635444"/>
      <w:bookmarkStart w:id="734" w:name="_Toc195634530"/>
      <w:bookmarkStart w:id="735" w:name="_Toc195634832"/>
      <w:bookmarkStart w:id="736" w:name="_Toc195635140"/>
      <w:bookmarkStart w:id="737" w:name="_Toc195635445"/>
      <w:bookmarkStart w:id="738" w:name="_Ref183691437"/>
      <w:bookmarkStart w:id="739" w:name="_Toc232583466"/>
      <w:bookmarkEnd w:id="726"/>
      <w:bookmarkEnd w:id="727"/>
      <w:bookmarkEnd w:id="728"/>
      <w:bookmarkEnd w:id="729"/>
      <w:bookmarkEnd w:id="730"/>
      <w:bookmarkEnd w:id="731"/>
      <w:bookmarkEnd w:id="732"/>
      <w:bookmarkEnd w:id="733"/>
      <w:bookmarkEnd w:id="734"/>
      <w:bookmarkEnd w:id="735"/>
      <w:bookmarkEnd w:id="736"/>
      <w:bookmarkEnd w:id="737"/>
      <w:r w:rsidRPr="00E849A7">
        <w:rPr>
          <w:lang w:val="en-AU"/>
        </w:rPr>
        <w:t>Liability</w:t>
      </w:r>
      <w:bookmarkEnd w:id="738"/>
      <w:bookmarkEnd w:id="739"/>
    </w:p>
    <w:p w14:paraId="1298611F" w14:textId="77777777" w:rsidR="00E70D0A" w:rsidRPr="00E849A7" w:rsidRDefault="00E70D0A" w:rsidP="002A657C">
      <w:pPr>
        <w:pStyle w:val="SAOL15A1headingonly"/>
        <w:rPr>
          <w:lang w:val="en-AU"/>
        </w:rPr>
      </w:pPr>
      <w:bookmarkStart w:id="740" w:name="_Ref183687669"/>
      <w:r w:rsidRPr="00E849A7">
        <w:rPr>
          <w:lang w:val="en-AU"/>
        </w:rPr>
        <w:t>Limit and exclusion of liability</w:t>
      </w:r>
      <w:bookmarkEnd w:id="740"/>
    </w:p>
    <w:p w14:paraId="7AD28CBE" w14:textId="77777777" w:rsidR="00E70D0A" w:rsidRPr="00E849A7" w:rsidRDefault="00E70D0A" w:rsidP="00E70D0A">
      <w:pPr>
        <w:pStyle w:val="SAParagraph"/>
      </w:pPr>
      <w:r w:rsidRPr="00E849A7">
        <w:t xml:space="preserve">Subject to Subclause </w:t>
      </w:r>
      <w:r w:rsidR="00BE1637" w:rsidRPr="00E849A7">
        <w:fldChar w:fldCharType="begin"/>
      </w:r>
      <w:r w:rsidR="00BE1637" w:rsidRPr="00E849A7">
        <w:instrText xml:space="preserve"> REF _Ref183687657 \w \h </w:instrText>
      </w:r>
      <w:r w:rsidR="00BE1637" w:rsidRPr="00E849A7">
        <w:fldChar w:fldCharType="separate"/>
      </w:r>
      <w:r w:rsidR="00F96953">
        <w:t>15A.2</w:t>
      </w:r>
      <w:r w:rsidR="00BE1637" w:rsidRPr="00E849A7">
        <w:fldChar w:fldCharType="end"/>
      </w:r>
      <w:r w:rsidRPr="00E849A7">
        <w:t>, to the extent permitted by law:</w:t>
      </w:r>
    </w:p>
    <w:p w14:paraId="7A6E54D9" w14:textId="77777777" w:rsidR="00E70D0A" w:rsidRPr="00E849A7" w:rsidRDefault="00E70D0A" w:rsidP="002A657C">
      <w:pPr>
        <w:pStyle w:val="SAOL15A1a"/>
        <w:rPr>
          <w:lang w:val="en-AU"/>
        </w:rPr>
      </w:pPr>
      <w:r w:rsidRPr="00E849A7">
        <w:rPr>
          <w:lang w:val="en-AU"/>
        </w:rPr>
        <w:t xml:space="preserve">the total aggregate liability of each party to the other in connection with the Contract (including in respect of any Claims) shall not exceed that party’s Liability Limit; and </w:t>
      </w:r>
    </w:p>
    <w:p w14:paraId="75BA0489" w14:textId="77777777" w:rsidR="00E70D0A" w:rsidRPr="00E849A7" w:rsidRDefault="00E70D0A" w:rsidP="002A657C">
      <w:pPr>
        <w:pStyle w:val="SAOL15A1a"/>
        <w:rPr>
          <w:lang w:val="en-AU"/>
        </w:rPr>
      </w:pPr>
      <w:r w:rsidRPr="00E849A7">
        <w:rPr>
          <w:lang w:val="en-AU"/>
        </w:rPr>
        <w:t xml:space="preserve">neither party shall be liable to the other upon any Claim for any Specified Loss </w:t>
      </w:r>
      <w:r w:rsidR="00A67785">
        <w:rPr>
          <w:lang w:val="en-AU"/>
        </w:rPr>
        <w:t xml:space="preserve">in connection with the Contract </w:t>
      </w:r>
      <w:r w:rsidRPr="00E849A7">
        <w:rPr>
          <w:lang w:val="en-AU"/>
        </w:rPr>
        <w:t xml:space="preserve">unless and then only to the extent that the Contract expressly provides for that liability. </w:t>
      </w:r>
    </w:p>
    <w:p w14:paraId="7C4CF7C6" w14:textId="77777777" w:rsidR="00E70D0A" w:rsidRPr="00E849A7" w:rsidRDefault="00E70D0A" w:rsidP="002A657C">
      <w:pPr>
        <w:pStyle w:val="SAOL15A1headingonly"/>
        <w:rPr>
          <w:lang w:val="en-AU"/>
        </w:rPr>
      </w:pPr>
      <w:bookmarkStart w:id="741" w:name="_Ref183687657"/>
      <w:r w:rsidRPr="00E849A7">
        <w:rPr>
          <w:lang w:val="en-AU"/>
        </w:rPr>
        <w:t xml:space="preserve">Application of </w:t>
      </w:r>
      <w:r w:rsidR="00D234F1" w:rsidRPr="00E849A7">
        <w:rPr>
          <w:lang w:val="en-AU"/>
        </w:rPr>
        <w:t>C</w:t>
      </w:r>
      <w:r w:rsidRPr="00E849A7">
        <w:rPr>
          <w:lang w:val="en-AU"/>
        </w:rPr>
        <w:t>lauses</w:t>
      </w:r>
      <w:bookmarkEnd w:id="741"/>
    </w:p>
    <w:p w14:paraId="2FCA5873" w14:textId="77777777" w:rsidR="00E70D0A" w:rsidRPr="00E849A7" w:rsidRDefault="00E70D0A" w:rsidP="00E70D0A">
      <w:pPr>
        <w:pStyle w:val="SAParagraph"/>
      </w:pPr>
      <w:r w:rsidRPr="00E849A7">
        <w:t xml:space="preserve">Subclause </w:t>
      </w:r>
      <w:r w:rsidR="00BE1637" w:rsidRPr="00E849A7">
        <w:fldChar w:fldCharType="begin"/>
      </w:r>
      <w:r w:rsidR="00BE1637" w:rsidRPr="00E849A7">
        <w:instrText xml:space="preserve"> REF _Ref183687669 \w \h </w:instrText>
      </w:r>
      <w:r w:rsidR="00BE1637" w:rsidRPr="00E849A7">
        <w:fldChar w:fldCharType="separate"/>
      </w:r>
      <w:r w:rsidR="00F96953">
        <w:t>15A.1</w:t>
      </w:r>
      <w:r w:rsidR="00BE1637" w:rsidRPr="00E849A7">
        <w:fldChar w:fldCharType="end"/>
      </w:r>
      <w:r w:rsidRPr="00E849A7">
        <w:t xml:space="preserve"> does not apply to:</w:t>
      </w:r>
    </w:p>
    <w:p w14:paraId="00AFEE73" w14:textId="77777777" w:rsidR="00E70D0A" w:rsidRPr="00E849A7" w:rsidRDefault="00E70D0A" w:rsidP="002A657C">
      <w:pPr>
        <w:pStyle w:val="SAOL15A1a"/>
        <w:rPr>
          <w:lang w:val="en-AU"/>
        </w:rPr>
      </w:pPr>
      <w:bookmarkStart w:id="742" w:name="_Ref183687709"/>
      <w:r w:rsidRPr="00E849A7">
        <w:rPr>
          <w:lang w:val="en-AU"/>
        </w:rPr>
        <w:t>liability of the Principal to pay the Contract Sum as adjusted pursuant to the Contract;</w:t>
      </w:r>
      <w:bookmarkEnd w:id="742"/>
    </w:p>
    <w:p w14:paraId="785B6DDE" w14:textId="77777777" w:rsidR="00E70D0A" w:rsidRPr="00E849A7" w:rsidRDefault="00E70D0A" w:rsidP="002A657C">
      <w:pPr>
        <w:pStyle w:val="SAOL15A1a"/>
        <w:rPr>
          <w:lang w:val="en-AU"/>
        </w:rPr>
      </w:pPr>
      <w:bookmarkStart w:id="743" w:name="_Ref183687715"/>
      <w:r w:rsidRPr="00E849A7">
        <w:rPr>
          <w:lang w:val="en-AU"/>
        </w:rPr>
        <w:t xml:space="preserve">liability of the Contractor </w:t>
      </w:r>
      <w:r w:rsidR="0043694C">
        <w:rPr>
          <w:lang w:val="en-AU"/>
        </w:rPr>
        <w:t>to pay</w:t>
      </w:r>
      <w:r w:rsidR="0043694C" w:rsidRPr="00E849A7">
        <w:rPr>
          <w:lang w:val="en-AU"/>
        </w:rPr>
        <w:t xml:space="preserve"> </w:t>
      </w:r>
      <w:r w:rsidRPr="00E849A7">
        <w:rPr>
          <w:lang w:val="en-AU"/>
        </w:rPr>
        <w:t xml:space="preserve">liquidated damages pursuant to Subclause </w:t>
      </w:r>
      <w:r w:rsidR="00BE1637" w:rsidRPr="00E849A7">
        <w:rPr>
          <w:lang w:val="en-AU"/>
        </w:rPr>
        <w:fldChar w:fldCharType="begin"/>
      </w:r>
      <w:r w:rsidR="00BE1637" w:rsidRPr="00E849A7">
        <w:rPr>
          <w:lang w:val="en-AU"/>
        </w:rPr>
        <w:instrText xml:space="preserve"> REF _Ref52299223 \w \h </w:instrText>
      </w:r>
      <w:r w:rsidR="00BE1637" w:rsidRPr="00E849A7">
        <w:rPr>
          <w:lang w:val="en-AU"/>
        </w:rPr>
      </w:r>
      <w:r w:rsidR="00BE1637" w:rsidRPr="00E849A7">
        <w:rPr>
          <w:lang w:val="en-AU"/>
        </w:rPr>
        <w:fldChar w:fldCharType="separate"/>
      </w:r>
      <w:r w:rsidR="00F96953">
        <w:rPr>
          <w:lang w:val="en-AU"/>
        </w:rPr>
        <w:t>34.7</w:t>
      </w:r>
      <w:r w:rsidR="00BE1637" w:rsidRPr="00E849A7">
        <w:rPr>
          <w:lang w:val="en-AU"/>
        </w:rPr>
        <w:fldChar w:fldCharType="end"/>
      </w:r>
      <w:r w:rsidRPr="00E849A7">
        <w:rPr>
          <w:lang w:val="en-AU"/>
        </w:rPr>
        <w:t>;</w:t>
      </w:r>
      <w:bookmarkEnd w:id="743"/>
    </w:p>
    <w:p w14:paraId="6692D169" w14:textId="77777777" w:rsidR="00E70D0A" w:rsidRPr="00E849A7" w:rsidRDefault="00E70D0A" w:rsidP="002A657C">
      <w:pPr>
        <w:pStyle w:val="SAOL15A1a"/>
        <w:rPr>
          <w:lang w:val="en-AU"/>
        </w:rPr>
      </w:pPr>
      <w:bookmarkStart w:id="744" w:name="_Ref183687721"/>
      <w:r w:rsidRPr="00E849A7">
        <w:rPr>
          <w:lang w:val="en-AU"/>
        </w:rPr>
        <w:t>liability of either party in connection with personal injury</w:t>
      </w:r>
      <w:r w:rsidR="0043694C">
        <w:rPr>
          <w:lang w:val="en-AU"/>
        </w:rPr>
        <w:t>, disease or illness (including mental illness)</w:t>
      </w:r>
      <w:r w:rsidRPr="00E849A7">
        <w:rPr>
          <w:lang w:val="en-AU"/>
        </w:rPr>
        <w:t xml:space="preserve"> or death or damage to property</w:t>
      </w:r>
      <w:r w:rsidR="0043694C">
        <w:rPr>
          <w:lang w:val="en-AU"/>
        </w:rPr>
        <w:t xml:space="preserve"> or the </w:t>
      </w:r>
      <w:r w:rsidR="002608D5">
        <w:rPr>
          <w:lang w:val="en-AU"/>
        </w:rPr>
        <w:t>E</w:t>
      </w:r>
      <w:r w:rsidR="0043694C">
        <w:rPr>
          <w:lang w:val="en-AU"/>
        </w:rPr>
        <w:t>nvironment</w:t>
      </w:r>
      <w:r w:rsidRPr="00E849A7">
        <w:rPr>
          <w:lang w:val="en-AU"/>
        </w:rPr>
        <w:t>;</w:t>
      </w:r>
      <w:bookmarkEnd w:id="744"/>
    </w:p>
    <w:p w14:paraId="2978A6F3" w14:textId="77777777" w:rsidR="00E70D0A" w:rsidRPr="00E849A7" w:rsidRDefault="00E70D0A" w:rsidP="002A657C">
      <w:pPr>
        <w:pStyle w:val="SAOL15A1a"/>
        <w:rPr>
          <w:lang w:val="en-AU"/>
        </w:rPr>
      </w:pPr>
      <w:bookmarkStart w:id="745" w:name="_Ref183687729"/>
      <w:r w:rsidRPr="00E849A7">
        <w:rPr>
          <w:lang w:val="en-AU"/>
        </w:rPr>
        <w:t>liability of a party arising as a result of:</w:t>
      </w:r>
      <w:bookmarkEnd w:id="745"/>
    </w:p>
    <w:p w14:paraId="14A99125" w14:textId="77777777" w:rsidR="00E70D0A" w:rsidRPr="00E849A7" w:rsidRDefault="00E70D0A" w:rsidP="002A657C">
      <w:pPr>
        <w:pStyle w:val="SAOL15A1ai"/>
        <w:rPr>
          <w:lang w:val="en-AU"/>
        </w:rPr>
      </w:pPr>
      <w:r w:rsidRPr="00E849A7">
        <w:rPr>
          <w:lang w:val="en-AU"/>
        </w:rPr>
        <w:t>a breach of any Legislative Requirement;</w:t>
      </w:r>
    </w:p>
    <w:p w14:paraId="4831FC40" w14:textId="77777777" w:rsidR="00E70D0A" w:rsidRPr="00E849A7" w:rsidRDefault="00E70D0A" w:rsidP="002A657C">
      <w:pPr>
        <w:pStyle w:val="SAOL15A1ai"/>
        <w:rPr>
          <w:lang w:val="en-AU"/>
        </w:rPr>
      </w:pPr>
      <w:r w:rsidRPr="00E849A7">
        <w:rPr>
          <w:lang w:val="en-AU"/>
        </w:rPr>
        <w:t>an infringement of confidentiality or Intellectual Property Rights;</w:t>
      </w:r>
    </w:p>
    <w:p w14:paraId="40A70BDA" w14:textId="77777777" w:rsidR="009B61A6" w:rsidRDefault="00BE1637" w:rsidP="002A657C">
      <w:pPr>
        <w:pStyle w:val="SAOL15A1ai"/>
        <w:rPr>
          <w:lang w:val="en-AU"/>
        </w:rPr>
      </w:pPr>
      <w:r w:rsidRPr="00E849A7">
        <w:rPr>
          <w:lang w:val="en-AU"/>
        </w:rPr>
        <w:t>W</w:t>
      </w:r>
      <w:r w:rsidR="00E70D0A" w:rsidRPr="00E849A7">
        <w:rPr>
          <w:lang w:val="en-AU"/>
        </w:rPr>
        <w:t xml:space="preserve">ilful </w:t>
      </w:r>
      <w:r w:rsidRPr="00E849A7">
        <w:rPr>
          <w:lang w:val="en-AU"/>
        </w:rPr>
        <w:t>M</w:t>
      </w:r>
      <w:r w:rsidR="00E70D0A" w:rsidRPr="00E849A7">
        <w:rPr>
          <w:lang w:val="en-AU"/>
        </w:rPr>
        <w:t>isconduct</w:t>
      </w:r>
      <w:r w:rsidR="009B61A6">
        <w:rPr>
          <w:lang w:val="en-AU"/>
        </w:rPr>
        <w:t>;</w:t>
      </w:r>
      <w:r w:rsidR="0043694C">
        <w:rPr>
          <w:lang w:val="en-AU"/>
        </w:rPr>
        <w:t xml:space="preserve"> or </w:t>
      </w:r>
    </w:p>
    <w:p w14:paraId="637E738C" w14:textId="77777777" w:rsidR="00E70D0A" w:rsidRPr="00E849A7" w:rsidRDefault="0043694C" w:rsidP="002A657C">
      <w:pPr>
        <w:pStyle w:val="SAOL15A1ai"/>
        <w:rPr>
          <w:lang w:val="en-AU"/>
        </w:rPr>
      </w:pPr>
      <w:r>
        <w:rPr>
          <w:lang w:val="en-AU"/>
        </w:rPr>
        <w:t>fraud or other criminal conduct</w:t>
      </w:r>
      <w:r w:rsidR="003D1D41">
        <w:rPr>
          <w:lang w:val="en-AU"/>
        </w:rPr>
        <w:t>,</w:t>
      </w:r>
    </w:p>
    <w:p w14:paraId="0523BB66" w14:textId="77777777" w:rsidR="00E70D0A" w:rsidRPr="00D301F2" w:rsidRDefault="00E70D0A" w:rsidP="002A657C">
      <w:pPr>
        <w:pStyle w:val="SAParagraph2"/>
      </w:pPr>
      <w:r w:rsidRPr="00D301F2">
        <w:lastRenderedPageBreak/>
        <w:t>by that party</w:t>
      </w:r>
      <w:r w:rsidR="0043694C">
        <w:t xml:space="preserve"> or any of that party’s Personnel</w:t>
      </w:r>
      <w:r w:rsidRPr="00D301F2">
        <w:t>;</w:t>
      </w:r>
    </w:p>
    <w:p w14:paraId="46D8DCFF" w14:textId="77777777" w:rsidR="008A39B0" w:rsidRDefault="008A39B0" w:rsidP="002A657C">
      <w:pPr>
        <w:pStyle w:val="SAOL15A1a"/>
        <w:rPr>
          <w:lang w:val="en-AU"/>
        </w:rPr>
      </w:pPr>
      <w:bookmarkStart w:id="746" w:name="_Hlk210995568"/>
      <w:bookmarkStart w:id="747" w:name="_Ref206160892"/>
      <w:r>
        <w:rPr>
          <w:lang w:val="en-AU"/>
        </w:rPr>
        <w:t xml:space="preserve">liability of a party arising out of that </w:t>
      </w:r>
      <w:r w:rsidR="0055471F">
        <w:rPr>
          <w:lang w:val="en-AU"/>
        </w:rPr>
        <w:t>p</w:t>
      </w:r>
      <w:r>
        <w:rPr>
          <w:lang w:val="en-AU"/>
        </w:rPr>
        <w:t xml:space="preserve">arty’s </w:t>
      </w:r>
      <w:r w:rsidRPr="00E849A7">
        <w:rPr>
          <w:lang w:val="en-AU"/>
        </w:rPr>
        <w:t>deliberate breach or abandonment of the Contract</w:t>
      </w:r>
      <w:r>
        <w:rPr>
          <w:lang w:val="en-AU"/>
        </w:rPr>
        <w:t>;</w:t>
      </w:r>
    </w:p>
    <w:p w14:paraId="08A2EB2C" w14:textId="77777777" w:rsidR="00E47478" w:rsidRPr="008C5A95" w:rsidRDefault="00E47478" w:rsidP="00E47478">
      <w:pPr>
        <w:pStyle w:val="SAOL15A1a"/>
      </w:pPr>
      <w:bookmarkStart w:id="748" w:name="_Ref212112202"/>
      <w:r w:rsidRPr="003066A3">
        <w:t xml:space="preserve">liability </w:t>
      </w:r>
      <w:r>
        <w:t xml:space="preserve">which the Contractor has (or would have had, where </w:t>
      </w:r>
      <w:r w:rsidR="00CA060B">
        <w:t>Sub</w:t>
      </w:r>
      <w:r w:rsidRPr="00E43B0B">
        <w:t>clause</w:t>
      </w:r>
      <w:r>
        <w:t xml:space="preserve"> </w:t>
      </w:r>
      <w:r>
        <w:fldChar w:fldCharType="begin"/>
      </w:r>
      <w:r>
        <w:instrText xml:space="preserve"> REF _Ref195633991 \w \h </w:instrText>
      </w:r>
      <w:r>
        <w:fldChar w:fldCharType="separate"/>
      </w:r>
      <w:r w:rsidR="00F96953">
        <w:t>15A.2(g)(ii)</w:t>
      </w:r>
      <w:r>
        <w:fldChar w:fldCharType="end"/>
      </w:r>
      <w:r>
        <w:t xml:space="preserve"> </w:t>
      </w:r>
      <w:r w:rsidRPr="00E43B0B">
        <w:t>applies</w:t>
      </w:r>
      <w:r>
        <w:t>)</w:t>
      </w:r>
      <w:r w:rsidRPr="008C5A95">
        <w:t xml:space="preserve"> to pay the amount of any policy excess or deductible, under any insurance policy required to be effected and maintained </w:t>
      </w:r>
      <w:r w:rsidRPr="00E43B0B">
        <w:t xml:space="preserve">by </w:t>
      </w:r>
      <w:r>
        <w:t xml:space="preserve">the Contractor under the </w:t>
      </w:r>
      <w:r w:rsidRPr="008C5A95">
        <w:t>Contract;</w:t>
      </w:r>
      <w:bookmarkEnd w:id="748"/>
    </w:p>
    <w:p w14:paraId="6D24A3DD" w14:textId="77777777" w:rsidR="0043694C" w:rsidRPr="00E849A7" w:rsidRDefault="0043694C" w:rsidP="002A657C">
      <w:pPr>
        <w:pStyle w:val="SAOL15A1a"/>
        <w:rPr>
          <w:lang w:val="en-AU"/>
        </w:rPr>
      </w:pPr>
      <w:bookmarkStart w:id="749" w:name="_Ref210995543"/>
      <w:bookmarkEnd w:id="746"/>
      <w:r>
        <w:rPr>
          <w:lang w:val="en-AU"/>
        </w:rPr>
        <w:t xml:space="preserve">liability of </w:t>
      </w:r>
      <w:r w:rsidR="000D640A">
        <w:rPr>
          <w:lang w:val="en-AU"/>
        </w:rPr>
        <w:t>the Contractor which the Contractor</w:t>
      </w:r>
      <w:r>
        <w:rPr>
          <w:lang w:val="en-AU"/>
        </w:rPr>
        <w:t>:</w:t>
      </w:r>
      <w:bookmarkEnd w:id="747"/>
      <w:bookmarkEnd w:id="749"/>
    </w:p>
    <w:p w14:paraId="31AF4DEC" w14:textId="77777777" w:rsidR="00E70D0A" w:rsidRPr="00E849A7" w:rsidRDefault="00A67785" w:rsidP="002A657C">
      <w:pPr>
        <w:pStyle w:val="SAOL15A1ai"/>
        <w:rPr>
          <w:lang w:val="en-AU"/>
        </w:rPr>
      </w:pPr>
      <w:bookmarkStart w:id="750" w:name="_Ref195633984"/>
      <w:r>
        <w:rPr>
          <w:lang w:val="en-AU"/>
        </w:rPr>
        <w:t xml:space="preserve">recovers, or </w:t>
      </w:r>
      <w:r w:rsidR="00E70D0A" w:rsidRPr="00E849A7">
        <w:rPr>
          <w:lang w:val="en-AU"/>
        </w:rPr>
        <w:t>is entitled to recover</w:t>
      </w:r>
      <w:r>
        <w:rPr>
          <w:lang w:val="en-AU"/>
        </w:rPr>
        <w:t>,</w:t>
      </w:r>
      <w:r w:rsidR="00E70D0A" w:rsidRPr="00E849A7">
        <w:rPr>
          <w:lang w:val="en-AU"/>
        </w:rPr>
        <w:t xml:space="preserve"> under any insurance policy required to be effected under the Contract; or</w:t>
      </w:r>
      <w:bookmarkEnd w:id="750"/>
    </w:p>
    <w:p w14:paraId="2D4D1B4C" w14:textId="77777777" w:rsidR="00E70D0A" w:rsidRDefault="00E70D0A" w:rsidP="002A657C">
      <w:pPr>
        <w:pStyle w:val="SAOL15A1ai"/>
        <w:rPr>
          <w:lang w:val="en-AU"/>
        </w:rPr>
      </w:pPr>
      <w:bookmarkStart w:id="751" w:name="_Ref195633991"/>
      <w:r w:rsidRPr="00E849A7">
        <w:rPr>
          <w:lang w:val="en-AU"/>
        </w:rPr>
        <w:t xml:space="preserve">would have been entitled to recover under any insurance policy required to be effected under the Contract but for any act or omission of the </w:t>
      </w:r>
      <w:r w:rsidR="000D640A">
        <w:rPr>
          <w:lang w:val="en-AU"/>
        </w:rPr>
        <w:t>Contractor</w:t>
      </w:r>
      <w:r w:rsidRPr="00E849A7">
        <w:rPr>
          <w:lang w:val="en-AU"/>
        </w:rPr>
        <w:t>,</w:t>
      </w:r>
      <w:bookmarkEnd w:id="751"/>
      <w:r w:rsidR="00A67785">
        <w:rPr>
          <w:lang w:val="en-AU"/>
        </w:rPr>
        <w:t xml:space="preserve"> including:</w:t>
      </w:r>
    </w:p>
    <w:p w14:paraId="021CEDCF" w14:textId="77777777" w:rsidR="00A67785" w:rsidRDefault="00A67785" w:rsidP="00A67785">
      <w:pPr>
        <w:pStyle w:val="SAOL15A1aiA"/>
      </w:pPr>
      <w:r>
        <w:t>the Contractor failing to effect and maintain insurance as required by the Contract;</w:t>
      </w:r>
    </w:p>
    <w:p w14:paraId="2ADBBE58" w14:textId="77777777" w:rsidR="00A67785" w:rsidRDefault="00A67785" w:rsidP="00A67785">
      <w:pPr>
        <w:pStyle w:val="SAOL15A1aiA"/>
      </w:pPr>
      <w:r>
        <w:t>the Contractor failing to comply with the requirements of any policy of insurance required by the Contract to be effected and maintained, and</w:t>
      </w:r>
    </w:p>
    <w:p w14:paraId="4B220CE3" w14:textId="77777777" w:rsidR="00A67785" w:rsidRPr="00E849A7" w:rsidRDefault="00A67785" w:rsidP="00A67785">
      <w:pPr>
        <w:pStyle w:val="SAOL15A1aiA"/>
      </w:pPr>
      <w:r>
        <w:t>the Contractor electing not to, or failing to, make or pursue a claim under any policy of insurance required by the Contract to be effected and maintained,</w:t>
      </w:r>
    </w:p>
    <w:p w14:paraId="745545EA" w14:textId="77777777" w:rsidR="00E70D0A" w:rsidRDefault="00E70D0A" w:rsidP="00E70D0A">
      <w:pPr>
        <w:pStyle w:val="SAParagraph"/>
      </w:pPr>
      <w:r w:rsidRPr="00E849A7">
        <w:t xml:space="preserve">and amounts referred to in paragraphs </w:t>
      </w:r>
      <w:r w:rsidR="00BE1637" w:rsidRPr="00E849A7">
        <w:fldChar w:fldCharType="begin"/>
      </w:r>
      <w:r w:rsidR="00BE1637" w:rsidRPr="00E849A7">
        <w:instrText xml:space="preserve"> REF _Ref183687709 \r \h </w:instrText>
      </w:r>
      <w:r w:rsidR="00BE1637" w:rsidRPr="00E849A7">
        <w:fldChar w:fldCharType="separate"/>
      </w:r>
      <w:r w:rsidR="00F96953">
        <w:t>(a)</w:t>
      </w:r>
      <w:r w:rsidR="00BE1637" w:rsidRPr="00E849A7">
        <w:fldChar w:fldCharType="end"/>
      </w:r>
      <w:r w:rsidRPr="00E849A7">
        <w:t xml:space="preserve">, </w:t>
      </w:r>
      <w:r w:rsidR="00BE1637" w:rsidRPr="00E849A7">
        <w:fldChar w:fldCharType="begin"/>
      </w:r>
      <w:r w:rsidR="00BE1637" w:rsidRPr="00E849A7">
        <w:instrText xml:space="preserve"> REF _Ref183687715 \r \h </w:instrText>
      </w:r>
      <w:r w:rsidR="00BE1637" w:rsidRPr="00E849A7">
        <w:fldChar w:fldCharType="separate"/>
      </w:r>
      <w:r w:rsidR="00F96953">
        <w:t>(b)</w:t>
      </w:r>
      <w:r w:rsidR="00BE1637" w:rsidRPr="00E849A7">
        <w:fldChar w:fldCharType="end"/>
      </w:r>
      <w:r w:rsidRPr="00E849A7">
        <w:t xml:space="preserve">, </w:t>
      </w:r>
      <w:r w:rsidR="00BE1637" w:rsidRPr="00E849A7">
        <w:fldChar w:fldCharType="begin"/>
      </w:r>
      <w:r w:rsidR="00BE1637" w:rsidRPr="00E849A7">
        <w:instrText xml:space="preserve"> REF _Ref183687721 \r \h </w:instrText>
      </w:r>
      <w:r w:rsidR="00BE1637" w:rsidRPr="00E849A7">
        <w:fldChar w:fldCharType="separate"/>
      </w:r>
      <w:r w:rsidR="00F96953">
        <w:t>(c)</w:t>
      </w:r>
      <w:r w:rsidR="00BE1637" w:rsidRPr="00E849A7">
        <w:fldChar w:fldCharType="end"/>
      </w:r>
      <w:r w:rsidR="00BE1637" w:rsidRPr="00E849A7">
        <w:t>,</w:t>
      </w:r>
      <w:r w:rsidRPr="00E849A7">
        <w:t xml:space="preserve"> </w:t>
      </w:r>
      <w:r w:rsidR="00BE1637" w:rsidRPr="00E849A7">
        <w:fldChar w:fldCharType="begin"/>
      </w:r>
      <w:r w:rsidR="00BE1637" w:rsidRPr="00E849A7">
        <w:instrText xml:space="preserve"> REF _Ref183687729 \r \h </w:instrText>
      </w:r>
      <w:r w:rsidR="00BE1637" w:rsidRPr="00E849A7">
        <w:fldChar w:fldCharType="separate"/>
      </w:r>
      <w:r w:rsidR="00F96953">
        <w:t>(d)</w:t>
      </w:r>
      <w:r w:rsidR="00BE1637" w:rsidRPr="00E849A7">
        <w:fldChar w:fldCharType="end"/>
      </w:r>
      <w:r w:rsidR="0055471F">
        <w:t>,</w:t>
      </w:r>
      <w:r w:rsidRPr="00E849A7">
        <w:t xml:space="preserve"> </w:t>
      </w:r>
      <w:r w:rsidR="009C7EFB">
        <w:fldChar w:fldCharType="begin"/>
      </w:r>
      <w:r w:rsidR="009C7EFB">
        <w:instrText xml:space="preserve"> REF _Ref206160892 \r \h </w:instrText>
      </w:r>
      <w:r w:rsidR="009C7EFB">
        <w:fldChar w:fldCharType="separate"/>
      </w:r>
      <w:r w:rsidR="00F96953">
        <w:t>(e)</w:t>
      </w:r>
      <w:r w:rsidR="009C7EFB">
        <w:fldChar w:fldCharType="end"/>
      </w:r>
      <w:r w:rsidR="00073216">
        <w:t xml:space="preserve">, </w:t>
      </w:r>
      <w:r w:rsidR="00073216">
        <w:fldChar w:fldCharType="begin"/>
      </w:r>
      <w:r w:rsidR="00073216">
        <w:instrText xml:space="preserve"> REF _Ref212112202 \r \h </w:instrText>
      </w:r>
      <w:r w:rsidR="00073216">
        <w:fldChar w:fldCharType="separate"/>
      </w:r>
      <w:r w:rsidR="00F96953">
        <w:t>(f)</w:t>
      </w:r>
      <w:r w:rsidR="00073216">
        <w:fldChar w:fldCharType="end"/>
      </w:r>
      <w:r w:rsidRPr="00E849A7">
        <w:t xml:space="preserve"> </w:t>
      </w:r>
      <w:r w:rsidR="0055471F">
        <w:t xml:space="preserve">and </w:t>
      </w:r>
      <w:r w:rsidR="0055471F">
        <w:fldChar w:fldCharType="begin"/>
      </w:r>
      <w:r w:rsidR="0055471F">
        <w:instrText xml:space="preserve"> REF _Ref210995543 \n \h </w:instrText>
      </w:r>
      <w:r w:rsidR="0055471F">
        <w:fldChar w:fldCharType="separate"/>
      </w:r>
      <w:r w:rsidR="00F96953">
        <w:t>(g)</w:t>
      </w:r>
      <w:r w:rsidR="0055471F">
        <w:fldChar w:fldCharType="end"/>
      </w:r>
      <w:r w:rsidR="0055471F">
        <w:t xml:space="preserve"> </w:t>
      </w:r>
      <w:r w:rsidRPr="00E849A7">
        <w:t xml:space="preserve">shall not be included in calculating whether the </w:t>
      </w:r>
      <w:r w:rsidR="00BE1637" w:rsidRPr="00E849A7">
        <w:t>L</w:t>
      </w:r>
      <w:r w:rsidRPr="00E849A7">
        <w:t xml:space="preserve">iability </w:t>
      </w:r>
      <w:r w:rsidR="00BE1637" w:rsidRPr="00E849A7">
        <w:t>L</w:t>
      </w:r>
      <w:r w:rsidRPr="00E849A7">
        <w:t>imit of a party has been reached.</w:t>
      </w:r>
    </w:p>
    <w:p w14:paraId="06681FF7" w14:textId="77777777" w:rsidR="0043694C" w:rsidRPr="00E849A7" w:rsidRDefault="0043694C" w:rsidP="00E70D0A">
      <w:pPr>
        <w:pStyle w:val="SAParagraph"/>
      </w:pPr>
      <w:r w:rsidRPr="0043694C">
        <w:t xml:space="preserve">When determining the insurance proceeds that </w:t>
      </w:r>
      <w:r w:rsidR="000D640A">
        <w:t>the Contractor</w:t>
      </w:r>
      <w:r w:rsidRPr="0043694C">
        <w:t xml:space="preserve"> is entitled to recover or would have been entitled to recover for the purposes of Subclauses </w:t>
      </w:r>
      <w:r w:rsidR="00C814AF">
        <w:fldChar w:fldCharType="begin"/>
      </w:r>
      <w:r w:rsidR="00C814AF">
        <w:instrText xml:space="preserve"> REF _Ref195633984 \w \h </w:instrText>
      </w:r>
      <w:r w:rsidR="00C814AF">
        <w:fldChar w:fldCharType="separate"/>
      </w:r>
      <w:r w:rsidR="00F96953">
        <w:t>15A.2(g)(i)</w:t>
      </w:r>
      <w:r w:rsidR="00C814AF">
        <w:fldChar w:fldCharType="end"/>
      </w:r>
      <w:r w:rsidRPr="0043694C">
        <w:t xml:space="preserve"> and </w:t>
      </w:r>
      <w:r w:rsidR="00C814AF">
        <w:fldChar w:fldCharType="begin"/>
      </w:r>
      <w:r w:rsidR="00C814AF">
        <w:instrText xml:space="preserve"> REF _Ref195633991 \w \h </w:instrText>
      </w:r>
      <w:r w:rsidR="00C814AF">
        <w:fldChar w:fldCharType="separate"/>
      </w:r>
      <w:r w:rsidR="00F96953">
        <w:t>15A.2(g)(ii)</w:t>
      </w:r>
      <w:r w:rsidR="00C814AF">
        <w:fldChar w:fldCharType="end"/>
      </w:r>
      <w:r w:rsidRPr="0043694C">
        <w:t xml:space="preserve">, Subclause </w:t>
      </w:r>
      <w:r w:rsidR="00C814AF">
        <w:fldChar w:fldCharType="begin"/>
      </w:r>
      <w:r w:rsidR="00C814AF">
        <w:instrText xml:space="preserve"> REF _Ref183687669 \w \h </w:instrText>
      </w:r>
      <w:r w:rsidR="00C814AF">
        <w:fldChar w:fldCharType="separate"/>
      </w:r>
      <w:r w:rsidR="00F96953">
        <w:t>15A.1</w:t>
      </w:r>
      <w:r w:rsidR="00C814AF">
        <w:fldChar w:fldCharType="end"/>
      </w:r>
      <w:r w:rsidRPr="0043694C">
        <w:t xml:space="preserve"> shall not be taken into account.</w:t>
      </w:r>
    </w:p>
    <w:p w14:paraId="639F073E" w14:textId="77777777" w:rsidR="002A1903" w:rsidRPr="00D301F2" w:rsidRDefault="00084E63" w:rsidP="00C24E04">
      <w:pPr>
        <w:pStyle w:val="SALegal1"/>
      </w:pPr>
      <w:bookmarkStart w:id="752" w:name="_Ref52297695"/>
      <w:bookmarkStart w:id="753" w:name="_Ref52297713"/>
      <w:bookmarkStart w:id="754" w:name="_Ref52297752"/>
      <w:bookmarkStart w:id="755" w:name="_Ref52299051"/>
      <w:bookmarkStart w:id="756" w:name="_Toc65779871"/>
      <w:bookmarkStart w:id="757" w:name="_Toc110961595"/>
      <w:bookmarkStart w:id="758" w:name="_Toc232583467"/>
      <w:r w:rsidRPr="00D301F2">
        <w:t xml:space="preserve">Insurance of </w:t>
      </w:r>
      <w:r w:rsidR="00F52065" w:rsidRPr="00D301F2">
        <w:t xml:space="preserve">The </w:t>
      </w:r>
      <w:r w:rsidRPr="00D301F2">
        <w:t>Works</w:t>
      </w:r>
      <w:bookmarkEnd w:id="752"/>
      <w:bookmarkEnd w:id="753"/>
      <w:bookmarkEnd w:id="754"/>
      <w:bookmarkEnd w:id="755"/>
      <w:bookmarkEnd w:id="756"/>
      <w:bookmarkEnd w:id="757"/>
      <w:bookmarkEnd w:id="758"/>
    </w:p>
    <w:p w14:paraId="66E5BE6C" w14:textId="77777777" w:rsidR="00084E63" w:rsidRPr="00D301F2" w:rsidRDefault="00084E63" w:rsidP="00C24E04">
      <w:pPr>
        <w:pStyle w:val="SAParagraph"/>
      </w:pPr>
      <w:r w:rsidRPr="00D301F2">
        <w:t xml:space="preserve">The Alternative in </w:t>
      </w:r>
      <w:r w:rsidR="00E235D1" w:rsidRPr="00D301F2">
        <w:t>Item</w:t>
      </w:r>
      <w:r w:rsidR="00C93666">
        <w:t xml:space="preserve"> </w:t>
      </w:r>
      <w:r w:rsidR="00C93666">
        <w:fldChar w:fldCharType="begin"/>
      </w:r>
      <w:r w:rsidR="00C93666">
        <w:instrText xml:space="preserve"> REF _Ref214027464 \w \h </w:instrText>
      </w:r>
      <w:r w:rsidR="00C93666">
        <w:fldChar w:fldCharType="separate"/>
      </w:r>
      <w:r w:rsidR="00F96953">
        <w:t>20(a)</w:t>
      </w:r>
      <w:r w:rsidR="00C93666">
        <w:fldChar w:fldCharType="end"/>
      </w:r>
      <w:r w:rsidRPr="00D301F2">
        <w:t xml:space="preserve"> applies.</w:t>
      </w:r>
    </w:p>
    <w:p w14:paraId="16C71A77" w14:textId="77777777" w:rsidR="00084E63" w:rsidRPr="00D301F2" w:rsidRDefault="00084E63" w:rsidP="00C24E04">
      <w:pPr>
        <w:pStyle w:val="SAAlternative"/>
      </w:pPr>
      <w:r w:rsidRPr="00D301F2">
        <w:t>Alternative 1: Contractor to insure</w:t>
      </w:r>
    </w:p>
    <w:p w14:paraId="6F4F09EA" w14:textId="77777777" w:rsidR="00084E63" w:rsidRPr="00D301F2" w:rsidRDefault="00084E63" w:rsidP="00C24E04">
      <w:pPr>
        <w:pStyle w:val="SAParagraph"/>
      </w:pPr>
      <w:r w:rsidRPr="00D301F2">
        <w:t>Before commencing WUC, the Contractor shall insure all the things referred to in</w:t>
      </w:r>
      <w:r w:rsidR="00C374DF" w:rsidRPr="00D301F2">
        <w:t xml:space="preserve"> </w:t>
      </w:r>
      <w:r w:rsidR="00E235D1" w:rsidRPr="00D301F2">
        <w:t>Subclause</w:t>
      </w:r>
      <w:r w:rsidR="00C93666">
        <w:t xml:space="preserve"> </w:t>
      </w:r>
      <w:r w:rsidR="0001573B" w:rsidRPr="00D301F2">
        <w:fldChar w:fldCharType="begin"/>
      </w:r>
      <w:r w:rsidR="0001573B" w:rsidRPr="00D301F2">
        <w:instrText xml:space="preserve"> REF _Ref52297575 \r \h </w:instrText>
      </w:r>
      <w:r w:rsidR="0001573B" w:rsidRPr="00D301F2">
        <w:fldChar w:fldCharType="separate"/>
      </w:r>
      <w:r w:rsidR="00F96953">
        <w:t>14.1</w:t>
      </w:r>
      <w:r w:rsidR="0001573B" w:rsidRPr="00D301F2">
        <w:fldChar w:fldCharType="end"/>
      </w:r>
      <w:r w:rsidRPr="00D301F2">
        <w:t xml:space="preserve"> against loss or damage resulting from any cause until the Contractor ceases to be responsible for their care.</w:t>
      </w:r>
    </w:p>
    <w:p w14:paraId="463C492C" w14:textId="77777777" w:rsidR="00084E63" w:rsidRPr="00D301F2" w:rsidRDefault="00084E63" w:rsidP="00C24E04">
      <w:pPr>
        <w:pStyle w:val="SAParagraph"/>
      </w:pPr>
      <w:r w:rsidRPr="00D301F2">
        <w:t>Without limiting the generality of the obligation to insure, such insurance shall cover the Contractor</w:t>
      </w:r>
      <w:r w:rsidR="00E14312" w:rsidRPr="00D301F2">
        <w:t>’</w:t>
      </w:r>
      <w:r w:rsidRPr="00D301F2">
        <w:t>s liability under</w:t>
      </w:r>
      <w:r w:rsidR="00C374DF" w:rsidRPr="00D301F2">
        <w:t xml:space="preserve"> </w:t>
      </w:r>
      <w:r w:rsidR="00E235D1" w:rsidRPr="00D301F2">
        <w:t>Subclause</w:t>
      </w:r>
      <w:r w:rsidR="00C93666">
        <w:t xml:space="preserve"> </w:t>
      </w:r>
      <w:r w:rsidR="0001573B" w:rsidRPr="00D301F2">
        <w:fldChar w:fldCharType="begin"/>
      </w:r>
      <w:r w:rsidR="0001573B" w:rsidRPr="00D301F2">
        <w:instrText xml:space="preserve"> REF _Ref52297626 \r \h </w:instrText>
      </w:r>
      <w:r w:rsidR="0001573B" w:rsidRPr="00D301F2">
        <w:fldChar w:fldCharType="separate"/>
      </w:r>
      <w:r w:rsidR="00F96953">
        <w:t>14.2</w:t>
      </w:r>
      <w:r w:rsidR="0001573B" w:rsidRPr="00D301F2">
        <w:fldChar w:fldCharType="end"/>
      </w:r>
      <w:r w:rsidR="0007716A" w:rsidRPr="00D301F2">
        <w:t xml:space="preserve"> </w:t>
      </w:r>
      <w:r w:rsidRPr="00D301F2">
        <w:t xml:space="preserve">and things in storage off </w:t>
      </w:r>
      <w:r w:rsidR="0054067B" w:rsidRPr="00D301F2">
        <w:t xml:space="preserve">Site </w:t>
      </w:r>
      <w:r w:rsidRPr="00D301F2">
        <w:t xml:space="preserve">and in transit to the </w:t>
      </w:r>
      <w:r w:rsidR="0054067B" w:rsidRPr="00D301F2">
        <w:t xml:space="preserve">Site </w:t>
      </w:r>
      <w:r w:rsidRPr="00D301F2">
        <w:t>but may exclude:</w:t>
      </w:r>
    </w:p>
    <w:p w14:paraId="11CFFDDF" w14:textId="77777777" w:rsidR="00084E63" w:rsidRPr="00D301F2" w:rsidRDefault="00084E63" w:rsidP="00C24E04">
      <w:pPr>
        <w:pStyle w:val="SALegal3"/>
      </w:pPr>
      <w:r w:rsidRPr="00D301F2">
        <w:t>the cost of making good fair wear and tear or gradual deterioration, but shall not exclude the loss or damage resulting therefrom;</w:t>
      </w:r>
    </w:p>
    <w:p w14:paraId="734B022A" w14:textId="77777777" w:rsidR="00084E63" w:rsidRPr="00D301F2" w:rsidRDefault="00084E63" w:rsidP="00C24E04">
      <w:pPr>
        <w:pStyle w:val="SALegal3"/>
      </w:pPr>
      <w:r w:rsidRPr="00D301F2">
        <w:t>the cost of making good faulty design, workmanship and materials, but shall not exclude the loss or damage resulting therefrom;</w:t>
      </w:r>
    </w:p>
    <w:p w14:paraId="1F9F0144" w14:textId="77777777" w:rsidR="00084E63" w:rsidRPr="00D301F2" w:rsidRDefault="00084E63" w:rsidP="00C24E04">
      <w:pPr>
        <w:pStyle w:val="SALegal3"/>
      </w:pPr>
      <w:r w:rsidRPr="00D301F2">
        <w:t xml:space="preserve">consequential loss of any kind, but shall not exclude loss of or damage to </w:t>
      </w:r>
      <w:r w:rsidR="0054067B" w:rsidRPr="00D301F2">
        <w:t xml:space="preserve">The </w:t>
      </w:r>
      <w:r w:rsidRPr="00D301F2">
        <w:t>Works;</w:t>
      </w:r>
    </w:p>
    <w:p w14:paraId="320058DB" w14:textId="77777777" w:rsidR="00084E63" w:rsidRPr="00D301F2" w:rsidRDefault="00084E63" w:rsidP="00C24E04">
      <w:pPr>
        <w:pStyle w:val="SALegal3"/>
      </w:pPr>
      <w:r w:rsidRPr="00D301F2">
        <w:lastRenderedPageBreak/>
        <w:t>damages for</w:t>
      </w:r>
      <w:r w:rsidR="00965832" w:rsidRPr="00D301F2">
        <w:t xml:space="preserve"> </w:t>
      </w:r>
      <w:r w:rsidRPr="00D301F2">
        <w:t>delay</w:t>
      </w:r>
      <w:r w:rsidR="00965832" w:rsidRPr="00D301F2">
        <w:t xml:space="preserve"> </w:t>
      </w:r>
      <w:r w:rsidRPr="00D301F2">
        <w:t>in</w:t>
      </w:r>
      <w:r w:rsidR="00965832" w:rsidRPr="00D301F2">
        <w:t xml:space="preserve"> </w:t>
      </w:r>
      <w:r w:rsidRPr="00D301F2">
        <w:t>completing</w:t>
      </w:r>
      <w:r w:rsidR="00965832" w:rsidRPr="00D301F2">
        <w:t xml:space="preserve"> </w:t>
      </w:r>
      <w:r w:rsidRPr="00D301F2">
        <w:t>or</w:t>
      </w:r>
      <w:r w:rsidR="00965832" w:rsidRPr="00D301F2">
        <w:t xml:space="preserve"> </w:t>
      </w:r>
      <w:r w:rsidRPr="00D301F2">
        <w:t>for</w:t>
      </w:r>
      <w:r w:rsidR="00965832" w:rsidRPr="00D301F2">
        <w:t xml:space="preserve"> </w:t>
      </w:r>
      <w:r w:rsidRPr="00D301F2">
        <w:t>the</w:t>
      </w:r>
      <w:r w:rsidR="00965832" w:rsidRPr="00D301F2">
        <w:t xml:space="preserve"> </w:t>
      </w:r>
      <w:r w:rsidRPr="00D301F2">
        <w:t>failure</w:t>
      </w:r>
      <w:r w:rsidR="00965832" w:rsidRPr="00D301F2">
        <w:t xml:space="preserve"> </w:t>
      </w:r>
      <w:r w:rsidRPr="00D301F2">
        <w:t>to</w:t>
      </w:r>
      <w:r w:rsidR="00965832" w:rsidRPr="00D301F2">
        <w:t xml:space="preserve"> </w:t>
      </w:r>
      <w:r w:rsidRPr="00D301F2">
        <w:t>complete</w:t>
      </w:r>
      <w:r w:rsidR="00965832" w:rsidRPr="00D301F2">
        <w:t xml:space="preserve"> </w:t>
      </w:r>
      <w:r w:rsidR="0054067B" w:rsidRPr="00D301F2">
        <w:t xml:space="preserve">The </w:t>
      </w:r>
      <w:r w:rsidRPr="00D301F2">
        <w:t>Works;</w:t>
      </w:r>
    </w:p>
    <w:p w14:paraId="525DAA84" w14:textId="77777777" w:rsidR="00084E63" w:rsidRPr="00D301F2" w:rsidRDefault="00084E63" w:rsidP="00C24E04">
      <w:pPr>
        <w:pStyle w:val="SALegal3"/>
      </w:pPr>
      <w:r w:rsidRPr="00D301F2">
        <w:t>loss or damage resulting from ionising radiations or contamination by radioactivity from any nuclear fuel or from any nuclear waste from the combustion of nuclear fuel resulting from any cause;</w:t>
      </w:r>
    </w:p>
    <w:p w14:paraId="6E636570" w14:textId="77777777" w:rsidR="00084E63" w:rsidRPr="00D301F2" w:rsidRDefault="00084E63" w:rsidP="00C24E04">
      <w:pPr>
        <w:pStyle w:val="SALegal3"/>
      </w:pPr>
      <w:r w:rsidRPr="00D301F2">
        <w:t xml:space="preserve">loss or damage resulting from the </w:t>
      </w:r>
      <w:r w:rsidR="0054067B" w:rsidRPr="00D301F2">
        <w:t>Excepted Risks</w:t>
      </w:r>
      <w:r w:rsidRPr="00D301F2">
        <w:t xml:space="preserve"> referred to in paragraphs</w:t>
      </w:r>
      <w:r w:rsidR="00C93666">
        <w:t xml:space="preserve"> </w:t>
      </w:r>
      <w:r w:rsidR="0001573B" w:rsidRPr="00D301F2">
        <w:fldChar w:fldCharType="begin"/>
      </w:r>
      <w:r w:rsidR="0001573B" w:rsidRPr="00D301F2">
        <w:instrText xml:space="preserve"> REF _Ref52297640 \r \h </w:instrText>
      </w:r>
      <w:r w:rsidR="0001573B" w:rsidRPr="00D301F2">
        <w:fldChar w:fldCharType="separate"/>
      </w:r>
      <w:r w:rsidR="00F96953">
        <w:t>14.3(b)</w:t>
      </w:r>
      <w:r w:rsidR="0001573B" w:rsidRPr="00D301F2">
        <w:fldChar w:fldCharType="end"/>
      </w:r>
      <w:r w:rsidR="0007716A" w:rsidRPr="00D301F2">
        <w:t xml:space="preserve"> </w:t>
      </w:r>
      <w:r w:rsidRPr="00D301F2">
        <w:t xml:space="preserve">and </w:t>
      </w:r>
      <w:r w:rsidR="0001573B" w:rsidRPr="00D301F2">
        <w:fldChar w:fldCharType="begin"/>
      </w:r>
      <w:r w:rsidR="0001573B" w:rsidRPr="00D301F2">
        <w:instrText xml:space="preserve"> REF _Ref52297648 \r \h </w:instrText>
      </w:r>
      <w:r w:rsidR="0001573B" w:rsidRPr="00D301F2">
        <w:fldChar w:fldCharType="separate"/>
      </w:r>
      <w:r w:rsidR="00F96953">
        <w:t>14.3(c)</w:t>
      </w:r>
      <w:r w:rsidR="0001573B" w:rsidRPr="00D301F2">
        <w:fldChar w:fldCharType="end"/>
      </w:r>
      <w:r w:rsidRPr="00D301F2">
        <w:t>.</w:t>
      </w:r>
    </w:p>
    <w:p w14:paraId="76377192" w14:textId="77777777" w:rsidR="00084E63" w:rsidRPr="00D301F2" w:rsidRDefault="00084E63" w:rsidP="00C24E04">
      <w:pPr>
        <w:pStyle w:val="SAParagraph"/>
      </w:pPr>
      <w:r w:rsidRPr="00D301F2">
        <w:t xml:space="preserve">The insurance cover shall be for an amount </w:t>
      </w:r>
      <w:r w:rsidR="00F127E1" w:rsidRPr="00D301F2">
        <w:t xml:space="preserve">per occurrence of </w:t>
      </w:r>
      <w:r w:rsidRPr="00D301F2">
        <w:t>not less than the aggregate of the</w:t>
      </w:r>
      <w:r w:rsidR="000D640A">
        <w:t xml:space="preserve"> following, and for an unlimited number of occurrences</w:t>
      </w:r>
      <w:r w:rsidRPr="00D301F2">
        <w:t>:</w:t>
      </w:r>
    </w:p>
    <w:p w14:paraId="480CDFDB" w14:textId="77777777" w:rsidR="00084E63" w:rsidRPr="00D301F2" w:rsidRDefault="000C05EB" w:rsidP="004B333A">
      <w:pPr>
        <w:pStyle w:val="SALegal3"/>
      </w:pPr>
      <w:bookmarkStart w:id="759" w:name="_Ref217384194"/>
      <w:r w:rsidRPr="00D301F2">
        <w:t>C</w:t>
      </w:r>
      <w:r w:rsidR="00084E63" w:rsidRPr="00D301F2">
        <w:t xml:space="preserve">ontract </w:t>
      </w:r>
      <w:r w:rsidRPr="00D301F2">
        <w:t>S</w:t>
      </w:r>
      <w:r w:rsidR="00084E63" w:rsidRPr="00D301F2">
        <w:t>um;</w:t>
      </w:r>
      <w:bookmarkEnd w:id="759"/>
    </w:p>
    <w:p w14:paraId="30F4AB1A" w14:textId="77777777" w:rsidR="00084E63" w:rsidRPr="00D301F2" w:rsidRDefault="00084E63" w:rsidP="00371F49">
      <w:pPr>
        <w:pStyle w:val="SALegal3"/>
      </w:pPr>
      <w:r w:rsidRPr="00D301F2">
        <w:t xml:space="preserve">provision in </w:t>
      </w:r>
      <w:r w:rsidR="00E235D1" w:rsidRPr="00D301F2">
        <w:t>Item</w:t>
      </w:r>
      <w:r w:rsidR="00C93666">
        <w:t xml:space="preserve"> </w:t>
      </w:r>
      <w:r w:rsidR="00C93666">
        <w:fldChar w:fldCharType="begin"/>
      </w:r>
      <w:r w:rsidR="00C93666">
        <w:instrText xml:space="preserve"> REF _Ref214027484 \w \h </w:instrText>
      </w:r>
      <w:r w:rsidR="00C93666">
        <w:fldChar w:fldCharType="separate"/>
      </w:r>
      <w:r w:rsidR="00F96953">
        <w:t>20(b)</w:t>
      </w:r>
      <w:r w:rsidR="00C93666">
        <w:fldChar w:fldCharType="end"/>
      </w:r>
      <w:r w:rsidRPr="00D301F2">
        <w:t xml:space="preserve"> to provide for costs of demolition and removal of debris;</w:t>
      </w:r>
    </w:p>
    <w:p w14:paraId="3554D66B" w14:textId="77777777" w:rsidR="00084E63" w:rsidRPr="00D301F2" w:rsidRDefault="00084E63" w:rsidP="00371F49">
      <w:pPr>
        <w:pStyle w:val="SALegal3"/>
      </w:pPr>
      <w:r w:rsidRPr="00D301F2">
        <w:t xml:space="preserve">provision in </w:t>
      </w:r>
      <w:r w:rsidR="00E235D1" w:rsidRPr="00D301F2">
        <w:t>Item</w:t>
      </w:r>
      <w:r w:rsidR="00C93666">
        <w:t xml:space="preserve"> </w:t>
      </w:r>
      <w:r w:rsidR="00C93666">
        <w:fldChar w:fldCharType="begin"/>
      </w:r>
      <w:r w:rsidR="00C93666">
        <w:instrText xml:space="preserve"> REF _Ref214027493 \w \h </w:instrText>
      </w:r>
      <w:r w:rsidR="00C93666">
        <w:fldChar w:fldCharType="separate"/>
      </w:r>
      <w:r w:rsidR="00F96953">
        <w:t>20(c)</w:t>
      </w:r>
      <w:r w:rsidR="00C93666">
        <w:fldChar w:fldCharType="end"/>
      </w:r>
      <w:r w:rsidRPr="00D301F2">
        <w:t xml:space="preserve"> for </w:t>
      </w:r>
      <w:r w:rsidR="00573EF9">
        <w:t>Consultant</w:t>
      </w:r>
      <w:r w:rsidRPr="00D301F2">
        <w:t>s</w:t>
      </w:r>
      <w:r w:rsidR="00E14312" w:rsidRPr="00D301F2">
        <w:t>’</w:t>
      </w:r>
      <w:r w:rsidRPr="00D301F2">
        <w:t xml:space="preserve"> fees;</w:t>
      </w:r>
    </w:p>
    <w:p w14:paraId="12B295C6" w14:textId="77777777" w:rsidR="00084E63" w:rsidRPr="00D301F2" w:rsidRDefault="00084E63" w:rsidP="00371F49">
      <w:pPr>
        <w:pStyle w:val="SALegal3"/>
      </w:pPr>
      <w:r w:rsidRPr="00D301F2">
        <w:t xml:space="preserve">value in </w:t>
      </w:r>
      <w:r w:rsidR="00E235D1" w:rsidRPr="00D301F2">
        <w:t>Item</w:t>
      </w:r>
      <w:r w:rsidR="00C93666">
        <w:t xml:space="preserve"> </w:t>
      </w:r>
      <w:r w:rsidR="00C93666">
        <w:fldChar w:fldCharType="begin"/>
      </w:r>
      <w:r w:rsidR="00C93666">
        <w:instrText xml:space="preserve"> REF _Ref214027502 \w \h </w:instrText>
      </w:r>
      <w:r w:rsidR="00C93666">
        <w:fldChar w:fldCharType="separate"/>
      </w:r>
      <w:r w:rsidR="00F96953">
        <w:t>20(d)</w:t>
      </w:r>
      <w:r w:rsidR="00C93666">
        <w:fldChar w:fldCharType="end"/>
      </w:r>
      <w:r w:rsidRPr="00D301F2">
        <w:t xml:space="preserve"> of any materials or things to be supplied by the Principal for the purposes of WUC; and</w:t>
      </w:r>
    </w:p>
    <w:p w14:paraId="68288AAB" w14:textId="77777777" w:rsidR="00084E63" w:rsidRPr="00D301F2" w:rsidRDefault="00084E63" w:rsidP="00371F49">
      <w:pPr>
        <w:pStyle w:val="SALegal3"/>
      </w:pPr>
      <w:bookmarkStart w:id="760" w:name="_Ref217384195"/>
      <w:r w:rsidRPr="00D301F2">
        <w:t xml:space="preserve">additional amount or percentage in </w:t>
      </w:r>
      <w:r w:rsidR="00E235D1" w:rsidRPr="00D301F2">
        <w:t>Item</w:t>
      </w:r>
      <w:r w:rsidR="00C93666">
        <w:t xml:space="preserve"> </w:t>
      </w:r>
      <w:r w:rsidR="00C93666">
        <w:fldChar w:fldCharType="begin"/>
      </w:r>
      <w:r w:rsidR="00C93666">
        <w:instrText xml:space="preserve"> REF _Ref214027509 \w \h </w:instrText>
      </w:r>
      <w:r w:rsidR="00C93666">
        <w:fldChar w:fldCharType="separate"/>
      </w:r>
      <w:r w:rsidR="00F96953">
        <w:t>20(e)</w:t>
      </w:r>
      <w:r w:rsidR="00C93666">
        <w:fldChar w:fldCharType="end"/>
      </w:r>
      <w:r w:rsidRPr="00D301F2">
        <w:t xml:space="preserve"> of the total of the items referred to in sub paragraphs</w:t>
      </w:r>
      <w:r w:rsidR="00C93666">
        <w:t xml:space="preserve"> </w:t>
      </w:r>
      <w:r w:rsidR="004B333A">
        <w:fldChar w:fldCharType="begin"/>
      </w:r>
      <w:r w:rsidR="004B333A">
        <w:instrText xml:space="preserve"> REF _Ref217384194 \n \h </w:instrText>
      </w:r>
      <w:r w:rsidR="004B333A">
        <w:fldChar w:fldCharType="separate"/>
      </w:r>
      <w:r w:rsidR="00F96953">
        <w:t>(g)</w:t>
      </w:r>
      <w:r w:rsidR="004B333A">
        <w:fldChar w:fldCharType="end"/>
      </w:r>
      <w:r w:rsidR="004B333A">
        <w:t xml:space="preserve"> to </w:t>
      </w:r>
      <w:r w:rsidR="004B333A">
        <w:fldChar w:fldCharType="begin"/>
      </w:r>
      <w:r w:rsidR="004B333A">
        <w:instrText xml:space="preserve"> REF _Ref217384195 \n \h </w:instrText>
      </w:r>
      <w:r w:rsidR="004B333A">
        <w:fldChar w:fldCharType="separate"/>
      </w:r>
      <w:r w:rsidR="00F96953">
        <w:t>(k)</w:t>
      </w:r>
      <w:r w:rsidR="004B333A">
        <w:fldChar w:fldCharType="end"/>
      </w:r>
      <w:r w:rsidR="004B333A">
        <w:t xml:space="preserve"> of this </w:t>
      </w:r>
      <w:r w:rsidR="00CA060B">
        <w:t xml:space="preserve">Clause </w:t>
      </w:r>
      <w:r w:rsidR="004B333A" w:rsidRPr="007B1C9B">
        <w:fldChar w:fldCharType="begin"/>
      </w:r>
      <w:r w:rsidR="004B333A" w:rsidRPr="007B1C9B">
        <w:instrText xml:space="preserve"> REF _Ref52297695 \r \h  \* MERGEFORMAT </w:instrText>
      </w:r>
      <w:r w:rsidR="004B333A" w:rsidRPr="007B1C9B">
        <w:fldChar w:fldCharType="separate"/>
      </w:r>
      <w:r w:rsidR="00F96953">
        <w:t>16</w:t>
      </w:r>
      <w:r w:rsidR="004B333A" w:rsidRPr="007B1C9B">
        <w:fldChar w:fldCharType="end"/>
      </w:r>
      <w:r w:rsidRPr="00D301F2">
        <w:t>.</w:t>
      </w:r>
      <w:bookmarkEnd w:id="760"/>
    </w:p>
    <w:p w14:paraId="765CB5BC" w14:textId="77777777" w:rsidR="00084E63" w:rsidRPr="00D301F2" w:rsidRDefault="00084E63" w:rsidP="00C24E04">
      <w:pPr>
        <w:pStyle w:val="SAParagraph"/>
      </w:pPr>
      <w:r w:rsidRPr="00D301F2">
        <w:t xml:space="preserve">Insurance shall be in the </w:t>
      </w:r>
      <w:r w:rsidR="00F127E1" w:rsidRPr="00D301F2">
        <w:t>name of the Contractor and shall note the Principal as an interested party</w:t>
      </w:r>
      <w:r w:rsidR="0043694C">
        <w:t xml:space="preserve"> </w:t>
      </w:r>
      <w:r w:rsidR="0043694C" w:rsidRPr="0043694C">
        <w:t>(ensuring the Principal is a third-party beneficiary to the policy)</w:t>
      </w:r>
      <w:r w:rsidRPr="00D301F2">
        <w:t xml:space="preserve">, shall cover the parties and </w:t>
      </w:r>
      <w:r w:rsidR="000D640A">
        <w:t>S</w:t>
      </w:r>
      <w:r w:rsidRPr="00D301F2">
        <w:t>ubcontractors whenever engaged in WUC for their respective rights, interests and liabilities and, except where the Contract otherwise provides, shall be with an insurer and in terms both approved in writing by the Principal (which approvals shall not be unreasonably withheld).</w:t>
      </w:r>
    </w:p>
    <w:p w14:paraId="5DB4D18D" w14:textId="77777777" w:rsidR="00084E63" w:rsidRPr="00D301F2" w:rsidRDefault="00084E63" w:rsidP="00C24E04">
      <w:pPr>
        <w:pStyle w:val="SAParagraph"/>
      </w:pPr>
      <w:r w:rsidRPr="00D301F2">
        <w:t>The insurance shall be maintained until the Contractor ceases to be responsible under</w:t>
      </w:r>
      <w:r w:rsidR="00C374DF" w:rsidRPr="00D301F2">
        <w:t xml:space="preserve"> </w:t>
      </w:r>
      <w:r w:rsidR="00E235D1" w:rsidRPr="00D301F2">
        <w:t>Subclause</w:t>
      </w:r>
      <w:r w:rsidR="00C93666">
        <w:t xml:space="preserve"> </w:t>
      </w:r>
      <w:r w:rsidR="0001573B" w:rsidRPr="00D301F2">
        <w:fldChar w:fldCharType="begin"/>
      </w:r>
      <w:r w:rsidR="0001573B" w:rsidRPr="00D301F2">
        <w:instrText xml:space="preserve"> REF _Ref52297575 \r \h </w:instrText>
      </w:r>
      <w:r w:rsidR="0001573B" w:rsidRPr="00D301F2">
        <w:fldChar w:fldCharType="separate"/>
      </w:r>
      <w:r w:rsidR="00F96953">
        <w:t>14.1</w:t>
      </w:r>
      <w:r w:rsidR="0001573B" w:rsidRPr="00D301F2">
        <w:fldChar w:fldCharType="end"/>
      </w:r>
      <w:r w:rsidRPr="00D301F2">
        <w:t xml:space="preserve"> for the care of anything.</w:t>
      </w:r>
    </w:p>
    <w:p w14:paraId="7CD7E98F" w14:textId="77777777" w:rsidR="00084E63" w:rsidRPr="00D301F2" w:rsidRDefault="00084E63" w:rsidP="00C24E04">
      <w:pPr>
        <w:pStyle w:val="SAAlternative"/>
      </w:pPr>
      <w:r w:rsidRPr="00D301F2">
        <w:t>Alternative 2: Principal to insure</w:t>
      </w:r>
    </w:p>
    <w:p w14:paraId="0227FCE7" w14:textId="77777777" w:rsidR="00084E63" w:rsidRDefault="00084E63" w:rsidP="00C24E04">
      <w:pPr>
        <w:pStyle w:val="SAParagraph"/>
      </w:pPr>
      <w:r w:rsidRPr="00D301F2">
        <w:t xml:space="preserve">Before the </w:t>
      </w:r>
      <w:r w:rsidR="0054067B" w:rsidRPr="00D301F2">
        <w:t xml:space="preserve">Date </w:t>
      </w:r>
      <w:r w:rsidR="009B43D6" w:rsidRPr="00D301F2">
        <w:t xml:space="preserve">of </w:t>
      </w:r>
      <w:r w:rsidR="0054067B" w:rsidRPr="00D301F2">
        <w:t xml:space="preserve">Acceptance </w:t>
      </w:r>
      <w:r w:rsidR="009B43D6" w:rsidRPr="00D301F2">
        <w:t xml:space="preserve">of </w:t>
      </w:r>
      <w:r w:rsidR="0054067B" w:rsidRPr="00D301F2">
        <w:t>Tender</w:t>
      </w:r>
      <w:r w:rsidRPr="00D301F2">
        <w:t>, the Principal shall insure WUC in the terms of the policy included in the tender documents and nominating or stating the insurer. The Principal shall maintain such insurance while ever the Contractor has an interest in WUC.</w:t>
      </w:r>
    </w:p>
    <w:p w14:paraId="531DD766" w14:textId="77777777" w:rsidR="00034A22" w:rsidRDefault="00034A22" w:rsidP="00C24E04">
      <w:pPr>
        <w:pStyle w:val="SAParagraph"/>
        <w:rPr>
          <w:b/>
          <w:bCs/>
        </w:rPr>
      </w:pPr>
      <w:r w:rsidRPr="00034A22">
        <w:rPr>
          <w:b/>
          <w:bCs/>
        </w:rPr>
        <w:t xml:space="preserve">Alternative 3: </w:t>
      </w:r>
      <w:r>
        <w:rPr>
          <w:b/>
          <w:bCs/>
        </w:rPr>
        <w:t xml:space="preserve">Neither </w:t>
      </w:r>
      <w:r w:rsidR="00CC726E">
        <w:rPr>
          <w:b/>
          <w:bCs/>
        </w:rPr>
        <w:t>p</w:t>
      </w:r>
      <w:r>
        <w:rPr>
          <w:b/>
          <w:bCs/>
        </w:rPr>
        <w:t>arty to insure</w:t>
      </w:r>
    </w:p>
    <w:p w14:paraId="3ADD47B6" w14:textId="77777777" w:rsidR="00034A22" w:rsidRPr="00034A22" w:rsidRDefault="00034A22" w:rsidP="00C24E04">
      <w:pPr>
        <w:pStyle w:val="SAParagraph"/>
      </w:pPr>
      <w:r>
        <w:t xml:space="preserve">Neither </w:t>
      </w:r>
      <w:r w:rsidR="00CC726E">
        <w:t>p</w:t>
      </w:r>
      <w:r>
        <w:t xml:space="preserve">arty is required to effect the insurance contemplated by this Clause </w:t>
      </w:r>
      <w:r>
        <w:fldChar w:fldCharType="begin"/>
      </w:r>
      <w:r>
        <w:instrText xml:space="preserve"> REF _Ref52297695 \w \h </w:instrText>
      </w:r>
      <w:r>
        <w:fldChar w:fldCharType="separate"/>
      </w:r>
      <w:r w:rsidR="00F96953">
        <w:t>16</w:t>
      </w:r>
      <w:r>
        <w:fldChar w:fldCharType="end"/>
      </w:r>
      <w:r>
        <w:t xml:space="preserve">. </w:t>
      </w:r>
    </w:p>
    <w:p w14:paraId="5614F1EC" w14:textId="77777777" w:rsidR="002A1903" w:rsidRPr="00D301F2" w:rsidRDefault="00EB259D" w:rsidP="00C24E04">
      <w:pPr>
        <w:pStyle w:val="SALegal1"/>
      </w:pPr>
      <w:bookmarkStart w:id="761" w:name="_Ref52297190"/>
      <w:bookmarkStart w:id="762" w:name="_Ref52297723"/>
      <w:bookmarkStart w:id="763" w:name="_Ref52297742"/>
      <w:bookmarkStart w:id="764" w:name="_Ref52299087"/>
      <w:bookmarkStart w:id="765" w:name="_Toc65779872"/>
      <w:bookmarkStart w:id="766" w:name="_Toc110961596"/>
      <w:bookmarkStart w:id="767" w:name="_Toc232583468"/>
      <w:r w:rsidRPr="00D301F2">
        <w:t>Public liability insurance</w:t>
      </w:r>
      <w:bookmarkEnd w:id="761"/>
      <w:bookmarkEnd w:id="762"/>
      <w:bookmarkEnd w:id="763"/>
      <w:bookmarkEnd w:id="764"/>
      <w:bookmarkEnd w:id="765"/>
      <w:bookmarkEnd w:id="766"/>
      <w:bookmarkEnd w:id="767"/>
    </w:p>
    <w:p w14:paraId="7C91DEA5" w14:textId="77777777" w:rsidR="001F679A" w:rsidRPr="00D301F2" w:rsidRDefault="001F679A" w:rsidP="00C24E04">
      <w:pPr>
        <w:pStyle w:val="SAParagraph"/>
      </w:pPr>
      <w:r w:rsidRPr="00D301F2">
        <w:t xml:space="preserve">The Alternative in </w:t>
      </w:r>
      <w:r w:rsidR="00E235D1" w:rsidRPr="00D301F2">
        <w:t>Item</w:t>
      </w:r>
      <w:r w:rsidR="00C93666">
        <w:t xml:space="preserve"> </w:t>
      </w:r>
      <w:r w:rsidR="00C93666">
        <w:fldChar w:fldCharType="begin"/>
      </w:r>
      <w:r w:rsidR="00C93666">
        <w:instrText xml:space="preserve"> REF _Ref214027569 \w \h </w:instrText>
      </w:r>
      <w:r w:rsidR="00C93666">
        <w:fldChar w:fldCharType="separate"/>
      </w:r>
      <w:r w:rsidR="00F96953">
        <w:t>21(a)</w:t>
      </w:r>
      <w:r w:rsidR="00C93666">
        <w:fldChar w:fldCharType="end"/>
      </w:r>
      <w:r w:rsidRPr="00D301F2">
        <w:t xml:space="preserve"> applies.</w:t>
      </w:r>
    </w:p>
    <w:p w14:paraId="03176013" w14:textId="77777777" w:rsidR="001F679A" w:rsidRPr="00D301F2" w:rsidRDefault="001F679A" w:rsidP="00C24E04">
      <w:pPr>
        <w:pStyle w:val="SAAlternative"/>
      </w:pPr>
      <w:r w:rsidRPr="00D301F2">
        <w:t>Alternative 1: Contractor to insure</w:t>
      </w:r>
    </w:p>
    <w:p w14:paraId="32CD5D65" w14:textId="77777777" w:rsidR="001F679A" w:rsidRPr="00D301F2" w:rsidRDefault="001F679A" w:rsidP="00C24E04">
      <w:pPr>
        <w:pStyle w:val="SAParagraph"/>
      </w:pPr>
      <w:r w:rsidRPr="00D301F2">
        <w:t xml:space="preserve">Before commencing </w:t>
      </w:r>
      <w:r w:rsidR="00AB59AA" w:rsidRPr="00D301F2">
        <w:t>WUC</w:t>
      </w:r>
      <w:r w:rsidRPr="00D301F2">
        <w:t xml:space="preserve">, the </w:t>
      </w:r>
      <w:r w:rsidR="007F5270" w:rsidRPr="00D301F2">
        <w:t>Contractor</w:t>
      </w:r>
      <w:r w:rsidRPr="00D301F2">
        <w:t xml:space="preserve"> shall effect and maintain for the duration of the </w:t>
      </w:r>
      <w:r w:rsidR="004F2F8D" w:rsidRPr="00D301F2">
        <w:t>Contract</w:t>
      </w:r>
      <w:r w:rsidRPr="00D301F2">
        <w:t xml:space="preserve">, a </w:t>
      </w:r>
      <w:r w:rsidR="0054067B" w:rsidRPr="00D301F2">
        <w:t>Public Liability Policy</w:t>
      </w:r>
      <w:r w:rsidRPr="00D301F2">
        <w:t>.</w:t>
      </w:r>
    </w:p>
    <w:p w14:paraId="0B84B0C8" w14:textId="77777777" w:rsidR="001F679A" w:rsidRPr="00D301F2" w:rsidRDefault="001F679A" w:rsidP="00C24E04">
      <w:pPr>
        <w:pStyle w:val="SAParagraph"/>
      </w:pPr>
      <w:r w:rsidRPr="00D301F2">
        <w:t>The policy shall:</w:t>
      </w:r>
    </w:p>
    <w:p w14:paraId="7C7E9EE7" w14:textId="77777777" w:rsidR="001F679A" w:rsidRPr="00D301F2" w:rsidRDefault="001F679A" w:rsidP="00C24E04">
      <w:pPr>
        <w:pStyle w:val="SALegal3"/>
      </w:pPr>
      <w:r w:rsidRPr="00D301F2">
        <w:t xml:space="preserve">be in the </w:t>
      </w:r>
      <w:r w:rsidR="00F127E1" w:rsidRPr="00D301F2">
        <w:t>name of the Contractor with the Principal noted as an interested party</w:t>
      </w:r>
      <w:r w:rsidR="0043694C">
        <w:t xml:space="preserve"> </w:t>
      </w:r>
      <w:r w:rsidR="0043694C" w:rsidRPr="0043694C">
        <w:t>(ensuring that the Principal is a third-party beneficiary to the policy)</w:t>
      </w:r>
      <w:r w:rsidRPr="00D301F2">
        <w:t>;</w:t>
      </w:r>
    </w:p>
    <w:p w14:paraId="20A2F13E" w14:textId="77777777" w:rsidR="001F679A" w:rsidRPr="00D301F2" w:rsidRDefault="001F679A" w:rsidP="00C24E04">
      <w:pPr>
        <w:pStyle w:val="SALegal3"/>
      </w:pPr>
      <w:r w:rsidRPr="00D301F2">
        <w:t>cover the:</w:t>
      </w:r>
    </w:p>
    <w:p w14:paraId="260D8B9A" w14:textId="77777777" w:rsidR="001F679A" w:rsidRPr="00D301F2" w:rsidRDefault="001F679A" w:rsidP="00560F92">
      <w:pPr>
        <w:pStyle w:val="SALegal4"/>
      </w:pPr>
      <w:r w:rsidRPr="00D301F2">
        <w:t>respective rights and interests; and</w:t>
      </w:r>
    </w:p>
    <w:p w14:paraId="70B14FA2" w14:textId="77777777" w:rsidR="001F679A" w:rsidRPr="00D301F2" w:rsidRDefault="001F679A" w:rsidP="00560F92">
      <w:pPr>
        <w:pStyle w:val="SALegal4"/>
      </w:pPr>
      <w:r w:rsidRPr="00D301F2">
        <w:lastRenderedPageBreak/>
        <w:t xml:space="preserve">liabilities to third parties, </w:t>
      </w:r>
    </w:p>
    <w:p w14:paraId="5D48FEFF" w14:textId="77777777" w:rsidR="001F679A" w:rsidRPr="00D301F2" w:rsidRDefault="001F679A" w:rsidP="00D11EE7">
      <w:pPr>
        <w:pStyle w:val="SAParagraph2"/>
      </w:pPr>
      <w:r w:rsidRPr="00D301F2">
        <w:t xml:space="preserve">of the parties, the </w:t>
      </w:r>
      <w:r w:rsidR="00C62D82" w:rsidRPr="00D301F2">
        <w:t>Superintendent</w:t>
      </w:r>
      <w:r w:rsidRPr="00D301F2">
        <w:t xml:space="preserve"> and </w:t>
      </w:r>
      <w:r w:rsidR="00567215">
        <w:t>Subcontractor</w:t>
      </w:r>
      <w:r w:rsidRPr="00D301F2">
        <w:t xml:space="preserve">s from time to time, whenever engaged in </w:t>
      </w:r>
      <w:r w:rsidR="00AB59AA" w:rsidRPr="00D301F2">
        <w:t>WUC</w:t>
      </w:r>
      <w:r w:rsidRPr="00D301F2">
        <w:t>;</w:t>
      </w:r>
    </w:p>
    <w:p w14:paraId="546B744C" w14:textId="77777777" w:rsidR="001F679A" w:rsidRPr="00D301F2" w:rsidRDefault="001F679A" w:rsidP="00C24E04">
      <w:pPr>
        <w:pStyle w:val="SALegal3"/>
      </w:pPr>
      <w:r w:rsidRPr="00D301F2">
        <w:t>cover the parties</w:t>
      </w:r>
      <w:r w:rsidR="00E14312" w:rsidRPr="00D301F2">
        <w:t>’</w:t>
      </w:r>
      <w:r w:rsidRPr="00D301F2">
        <w:t xml:space="preserve"> respective liability to each other for loss or damage to property (other than property required to be insured by</w:t>
      </w:r>
      <w:r w:rsidR="00C374DF" w:rsidRPr="00D301F2">
        <w:t xml:space="preserve"> </w:t>
      </w:r>
      <w:r w:rsidR="00E235D1" w:rsidRPr="00D301F2">
        <w:t>Clause</w:t>
      </w:r>
      <w:r w:rsidR="00C93666">
        <w:t xml:space="preserve"> </w:t>
      </w:r>
      <w:r w:rsidR="0001573B" w:rsidRPr="00D301F2">
        <w:fldChar w:fldCharType="begin"/>
      </w:r>
      <w:r w:rsidR="0001573B" w:rsidRPr="00D301F2">
        <w:instrText xml:space="preserve"> REF _Ref52297695 \r \h </w:instrText>
      </w:r>
      <w:r w:rsidR="0001573B" w:rsidRPr="00D301F2">
        <w:fldChar w:fldCharType="separate"/>
      </w:r>
      <w:r w:rsidR="00F96953">
        <w:t>16</w:t>
      </w:r>
      <w:r w:rsidR="0001573B" w:rsidRPr="00D301F2">
        <w:fldChar w:fldCharType="end"/>
      </w:r>
      <w:r w:rsidRPr="00D301F2">
        <w:t>) and the death of or injury to any person (other than liability which the law requires to be covered under a workers compensation insurance policy);</w:t>
      </w:r>
    </w:p>
    <w:p w14:paraId="39596485" w14:textId="77777777" w:rsidR="001F679A" w:rsidRPr="00D301F2" w:rsidRDefault="001F679A" w:rsidP="00C24E04">
      <w:pPr>
        <w:pStyle w:val="SALegal3"/>
      </w:pPr>
      <w:r w:rsidRPr="00D301F2">
        <w:t xml:space="preserve">be endorsed to cover the use of any </w:t>
      </w:r>
      <w:r w:rsidR="0054067B" w:rsidRPr="00D301F2">
        <w:t xml:space="preserve">Construction Plant </w:t>
      </w:r>
      <w:r w:rsidRPr="00D301F2">
        <w:t xml:space="preserve">not covered under a comprehensive or </w:t>
      </w:r>
      <w:r w:rsidR="004D0335">
        <w:t>third-party</w:t>
      </w:r>
      <w:r w:rsidRPr="00D301F2">
        <w:t xml:space="preserve"> motor vehicle insurance policy;</w:t>
      </w:r>
    </w:p>
    <w:p w14:paraId="35722526" w14:textId="77777777" w:rsidR="001F679A" w:rsidRPr="00D301F2" w:rsidRDefault="001F679A" w:rsidP="00C24E04">
      <w:pPr>
        <w:pStyle w:val="SALegal3"/>
      </w:pPr>
      <w:r w:rsidRPr="00D301F2">
        <w:t xml:space="preserve">provide insurance cover for an amount in respect of any one occurrence of not less than the sum in </w:t>
      </w:r>
      <w:r w:rsidR="00E235D1" w:rsidRPr="00D301F2">
        <w:t>Item</w:t>
      </w:r>
      <w:r w:rsidR="00C93666">
        <w:t xml:space="preserve"> </w:t>
      </w:r>
      <w:r w:rsidR="00C93666">
        <w:fldChar w:fldCharType="begin"/>
      </w:r>
      <w:r w:rsidR="00C93666">
        <w:instrText xml:space="preserve"> REF _Ref214027581 \w \h </w:instrText>
      </w:r>
      <w:r w:rsidR="00C93666">
        <w:fldChar w:fldCharType="separate"/>
      </w:r>
      <w:r w:rsidR="00F96953">
        <w:t>21(b)</w:t>
      </w:r>
      <w:r w:rsidR="00C93666">
        <w:fldChar w:fldCharType="end"/>
      </w:r>
      <w:r w:rsidR="00C017C2">
        <w:t xml:space="preserve"> and for an unlimited number of occurrences</w:t>
      </w:r>
      <w:r w:rsidRPr="00D301F2">
        <w:t>; and</w:t>
      </w:r>
    </w:p>
    <w:p w14:paraId="7707ECAE" w14:textId="77777777" w:rsidR="001F679A" w:rsidRPr="00D301F2" w:rsidRDefault="001F679A" w:rsidP="00C24E04">
      <w:pPr>
        <w:pStyle w:val="SALegal3"/>
      </w:pPr>
      <w:r w:rsidRPr="00D301F2">
        <w:t xml:space="preserve">be with an insurer and otherwise in terms both approved in writing by the </w:t>
      </w:r>
      <w:r w:rsidR="00C41BE3" w:rsidRPr="00D301F2">
        <w:t>Principal</w:t>
      </w:r>
      <w:r w:rsidRPr="00D301F2">
        <w:t xml:space="preserve"> (which approvals shall not be unreasonably withheld).</w:t>
      </w:r>
    </w:p>
    <w:p w14:paraId="060FD32A" w14:textId="77777777" w:rsidR="001F679A" w:rsidRPr="00D301F2" w:rsidRDefault="001F679A" w:rsidP="00C24E04">
      <w:pPr>
        <w:pStyle w:val="SAAlternative"/>
      </w:pPr>
      <w:r w:rsidRPr="00D301F2">
        <w:t>Alternative 2: Principal to insure</w:t>
      </w:r>
    </w:p>
    <w:p w14:paraId="2824A0CA" w14:textId="77777777" w:rsidR="00902BAC" w:rsidRPr="00902BAC" w:rsidRDefault="001F679A" w:rsidP="00515E71">
      <w:pPr>
        <w:pStyle w:val="SAParagraph"/>
      </w:pPr>
      <w:r w:rsidRPr="00D301F2">
        <w:t xml:space="preserve">Before the </w:t>
      </w:r>
      <w:r w:rsidR="0054067B" w:rsidRPr="00D301F2">
        <w:t xml:space="preserve">Date </w:t>
      </w:r>
      <w:r w:rsidR="009B43D6" w:rsidRPr="00D301F2">
        <w:t xml:space="preserve">of </w:t>
      </w:r>
      <w:r w:rsidR="0054067B" w:rsidRPr="00D301F2">
        <w:t>Acceptance</w:t>
      </w:r>
      <w:r w:rsidR="009B43D6" w:rsidRPr="00D301F2">
        <w:t xml:space="preserve"> of </w:t>
      </w:r>
      <w:r w:rsidR="0054067B" w:rsidRPr="00D301F2">
        <w:t>Tender</w:t>
      </w:r>
      <w:r w:rsidRPr="00D301F2">
        <w:t xml:space="preserve">, the </w:t>
      </w:r>
      <w:r w:rsidR="00C41BE3" w:rsidRPr="00D301F2">
        <w:t>Principal</w:t>
      </w:r>
      <w:r w:rsidRPr="00D301F2">
        <w:t xml:space="preserve"> shall effect in relation to </w:t>
      </w:r>
      <w:r w:rsidR="00AB59AA" w:rsidRPr="00D301F2">
        <w:t>WUC</w:t>
      </w:r>
      <w:r w:rsidRPr="00D301F2">
        <w:t xml:space="preserve">, a </w:t>
      </w:r>
      <w:r w:rsidR="0054067B" w:rsidRPr="00D301F2">
        <w:t>Public Liability Policy</w:t>
      </w:r>
      <w:r w:rsidRPr="00D301F2">
        <w:t xml:space="preserve"> in the terms of the policy included in the tender documents and nominating or stating the insurer. The </w:t>
      </w:r>
      <w:r w:rsidR="00C41BE3" w:rsidRPr="00D301F2">
        <w:t>Principal</w:t>
      </w:r>
      <w:r w:rsidRPr="00D301F2">
        <w:t xml:space="preserve"> shall maintain such insurance while ever the </w:t>
      </w:r>
      <w:r w:rsidR="007F5270" w:rsidRPr="00D301F2">
        <w:t>Contractor</w:t>
      </w:r>
      <w:r w:rsidRPr="00D301F2">
        <w:t xml:space="preserve"> has an interest in </w:t>
      </w:r>
      <w:r w:rsidR="00AB59AA" w:rsidRPr="00D301F2">
        <w:t>WUC</w:t>
      </w:r>
      <w:r w:rsidRPr="00D301F2">
        <w:t>.</w:t>
      </w:r>
    </w:p>
    <w:p w14:paraId="20393782" w14:textId="77777777" w:rsidR="006745AC" w:rsidRDefault="006745AC" w:rsidP="00515E71">
      <w:pPr>
        <w:pStyle w:val="SAOL17A"/>
      </w:pPr>
      <w:bookmarkStart w:id="768" w:name="_Ref213921168"/>
      <w:bookmarkStart w:id="769" w:name="_Toc232583469"/>
      <w:r>
        <w:t>Product liability insurance</w:t>
      </w:r>
      <w:bookmarkEnd w:id="768"/>
      <w:bookmarkEnd w:id="769"/>
    </w:p>
    <w:p w14:paraId="4E132CB3" w14:textId="77777777" w:rsidR="006745AC" w:rsidRDefault="006745AC" w:rsidP="006745AC">
      <w:pPr>
        <w:pStyle w:val="SAParagraph"/>
      </w:pPr>
      <w:r>
        <w:t>Before commencing WUC, the Contractor shall effect and maintain a Product Liability Policy.</w:t>
      </w:r>
    </w:p>
    <w:p w14:paraId="50A6AAE4" w14:textId="77777777" w:rsidR="006745AC" w:rsidRDefault="006745AC" w:rsidP="006745AC">
      <w:pPr>
        <w:pStyle w:val="SAParagraph"/>
      </w:pPr>
      <w:r>
        <w:t>The Product Liability Policy shall be maintained until the Final Certificate is issued and</w:t>
      </w:r>
      <w:r w:rsidR="00487FA4" w:rsidRPr="00487FA4">
        <w:t>,</w:t>
      </w:r>
      <w:r>
        <w:t xml:space="preserve"> thereafter for the period as stated in Item </w:t>
      </w:r>
      <w:r w:rsidR="001E5B5A">
        <w:fldChar w:fldCharType="begin"/>
      </w:r>
      <w:r w:rsidR="001E5B5A">
        <w:instrText xml:space="preserve"> REF _Ref223616972 \r \h </w:instrText>
      </w:r>
      <w:r w:rsidR="001E5B5A">
        <w:fldChar w:fldCharType="separate"/>
      </w:r>
      <w:r w:rsidR="00F96953">
        <w:t>21A(b)</w:t>
      </w:r>
      <w:r w:rsidR="001E5B5A">
        <w:fldChar w:fldCharType="end"/>
      </w:r>
      <w:r>
        <w:t>.</w:t>
      </w:r>
    </w:p>
    <w:p w14:paraId="24F6BAD5" w14:textId="77777777" w:rsidR="006745AC" w:rsidRDefault="006745AC" w:rsidP="006745AC">
      <w:pPr>
        <w:pStyle w:val="SAParagraph"/>
      </w:pPr>
      <w:r>
        <w:t>The policy shall:</w:t>
      </w:r>
    </w:p>
    <w:p w14:paraId="286A343A" w14:textId="77777777" w:rsidR="006745AC" w:rsidRDefault="006745AC" w:rsidP="00515E71">
      <w:pPr>
        <w:pStyle w:val="SAOL17A1a"/>
      </w:pPr>
      <w:r>
        <w:t>be in the name of the Contractor with the Principal noted as an interested party (ensuring that the Principal is a third-party beneficiary to the policy);</w:t>
      </w:r>
    </w:p>
    <w:p w14:paraId="0D626D6A" w14:textId="77777777" w:rsidR="006745AC" w:rsidRDefault="006745AC" w:rsidP="00515E71">
      <w:pPr>
        <w:pStyle w:val="SAOL17A1a"/>
      </w:pPr>
      <w:r>
        <w:t>cover the:</w:t>
      </w:r>
    </w:p>
    <w:p w14:paraId="140C34E8" w14:textId="77777777" w:rsidR="006745AC" w:rsidRDefault="006745AC" w:rsidP="00515E71">
      <w:pPr>
        <w:pStyle w:val="SAOL17A1ai"/>
      </w:pPr>
      <w:r>
        <w:t>respective rights and interests; and</w:t>
      </w:r>
    </w:p>
    <w:p w14:paraId="33566101" w14:textId="77777777" w:rsidR="006745AC" w:rsidRDefault="006745AC" w:rsidP="00515E71">
      <w:pPr>
        <w:pStyle w:val="SAOL17A1ai"/>
      </w:pPr>
      <w:r>
        <w:t>liabilities to third parties,</w:t>
      </w:r>
    </w:p>
    <w:p w14:paraId="13D42A19" w14:textId="77777777" w:rsidR="006745AC" w:rsidRDefault="006745AC" w:rsidP="00515E71">
      <w:pPr>
        <w:pStyle w:val="SAParagraph20"/>
      </w:pPr>
      <w:r>
        <w:t>of the parties, the Superintendent and Subcontractors;</w:t>
      </w:r>
    </w:p>
    <w:p w14:paraId="4D5FC68A" w14:textId="77777777" w:rsidR="006745AC" w:rsidRDefault="006745AC" w:rsidP="00515E71">
      <w:pPr>
        <w:pStyle w:val="SAOL17A1a"/>
      </w:pPr>
      <w:r>
        <w:t xml:space="preserve">cover the parties’ respective liability to each other for loss or damage to property (other than property required to be insured by Clause </w:t>
      </w:r>
      <w:r w:rsidR="00073216">
        <w:fldChar w:fldCharType="begin"/>
      </w:r>
      <w:r w:rsidR="00073216">
        <w:instrText xml:space="preserve"> REF _Ref52297695 \r \h </w:instrText>
      </w:r>
      <w:r w:rsidR="00073216">
        <w:fldChar w:fldCharType="separate"/>
      </w:r>
      <w:r w:rsidR="00F96953">
        <w:t>16</w:t>
      </w:r>
      <w:r w:rsidR="00073216">
        <w:fldChar w:fldCharType="end"/>
      </w:r>
      <w:r>
        <w:t>) and the death of or injury to any person (other than liability which the law requires to be covered under a workers compensation insurance policy);</w:t>
      </w:r>
    </w:p>
    <w:p w14:paraId="6E508495" w14:textId="77777777" w:rsidR="006745AC" w:rsidRDefault="006745AC" w:rsidP="00515E71">
      <w:pPr>
        <w:pStyle w:val="SAOL17A1a"/>
      </w:pPr>
      <w:r>
        <w:t xml:space="preserve">provide insurance with levels of cover not less than stated in Item </w:t>
      </w:r>
      <w:r w:rsidR="00116BED">
        <w:rPr>
          <w:b/>
          <w:bCs/>
        </w:rPr>
        <w:fldChar w:fldCharType="begin"/>
      </w:r>
      <w:r w:rsidR="00116BED">
        <w:instrText xml:space="preserve"> REF _Ref223966144 \w \h </w:instrText>
      </w:r>
      <w:r w:rsidR="00116BED">
        <w:rPr>
          <w:b/>
          <w:bCs/>
        </w:rPr>
      </w:r>
      <w:r w:rsidR="00116BED">
        <w:rPr>
          <w:b/>
          <w:bCs/>
        </w:rPr>
        <w:fldChar w:fldCharType="separate"/>
      </w:r>
      <w:r w:rsidR="00F96953">
        <w:t>21A(a)</w:t>
      </w:r>
      <w:r w:rsidR="00116BED">
        <w:rPr>
          <w:b/>
          <w:bCs/>
        </w:rPr>
        <w:fldChar w:fldCharType="end"/>
      </w:r>
      <w:r>
        <w:t xml:space="preserve">; and </w:t>
      </w:r>
    </w:p>
    <w:p w14:paraId="21FB29EA" w14:textId="77777777" w:rsidR="006745AC" w:rsidRPr="00D301F2" w:rsidRDefault="006745AC" w:rsidP="00515E71">
      <w:pPr>
        <w:pStyle w:val="SAOL17A1a"/>
      </w:pPr>
      <w:r>
        <w:t>be with an insurer and otherwise in terms both approved in writing by the Principal (which approvals shall not be unreasonably withheld).</w:t>
      </w:r>
    </w:p>
    <w:p w14:paraId="3B83AB22" w14:textId="77777777" w:rsidR="00186125" w:rsidRPr="00D301F2" w:rsidRDefault="001F679A" w:rsidP="00C24E04">
      <w:pPr>
        <w:pStyle w:val="SALegal1"/>
      </w:pPr>
      <w:bookmarkStart w:id="770" w:name="_Ref52297730"/>
      <w:bookmarkStart w:id="771" w:name="_Toc65779873"/>
      <w:bookmarkStart w:id="772" w:name="_Toc110961597"/>
      <w:bookmarkStart w:id="773" w:name="_Toc232583470"/>
      <w:r w:rsidRPr="00D301F2">
        <w:lastRenderedPageBreak/>
        <w:t>Insurance of employees</w:t>
      </w:r>
      <w:bookmarkEnd w:id="770"/>
      <w:bookmarkEnd w:id="771"/>
      <w:bookmarkEnd w:id="772"/>
      <w:bookmarkEnd w:id="773"/>
    </w:p>
    <w:p w14:paraId="454908E0" w14:textId="77777777" w:rsidR="001F679A" w:rsidRPr="00D301F2" w:rsidRDefault="001F679A" w:rsidP="00C24E04">
      <w:pPr>
        <w:pStyle w:val="SAParagraph"/>
      </w:pPr>
      <w:r w:rsidRPr="00D301F2">
        <w:t xml:space="preserve">Before commencing WUC, the </w:t>
      </w:r>
      <w:r w:rsidR="007F5270" w:rsidRPr="00D301F2">
        <w:t>Contractor</w:t>
      </w:r>
      <w:r w:rsidRPr="00D301F2">
        <w:t xml:space="preserve"> shall insure against statutory and common law liability for death of or injury to persons employed by the </w:t>
      </w:r>
      <w:r w:rsidR="007F5270" w:rsidRPr="00D301F2">
        <w:t>Contractor</w:t>
      </w:r>
      <w:r w:rsidRPr="00D301F2">
        <w:t>. The insurance cover shall be maintained until completion of all WUC.</w:t>
      </w:r>
    </w:p>
    <w:p w14:paraId="1DE644D5" w14:textId="77777777" w:rsidR="001F679A" w:rsidRPr="00D301F2" w:rsidRDefault="001F679A" w:rsidP="00C24E04">
      <w:pPr>
        <w:pStyle w:val="SAParagraph"/>
      </w:pPr>
      <w:r w:rsidRPr="00D301F2">
        <w:t>Where permitted by law, the insurance policy or policies shall be extended to provide indemnity for the Principal</w:t>
      </w:r>
      <w:r w:rsidR="00E14312" w:rsidRPr="00D301F2">
        <w:t>’</w:t>
      </w:r>
      <w:r w:rsidRPr="00D301F2">
        <w:t>s statutory liability to the Contractor</w:t>
      </w:r>
      <w:r w:rsidR="00E14312" w:rsidRPr="00D301F2">
        <w:t>’</w:t>
      </w:r>
      <w:r w:rsidRPr="00D301F2">
        <w:t>s employees.</w:t>
      </w:r>
    </w:p>
    <w:p w14:paraId="25EB4F7C" w14:textId="77777777" w:rsidR="001F679A" w:rsidRDefault="001F679A" w:rsidP="00C24E04">
      <w:pPr>
        <w:pStyle w:val="SAParagraph"/>
      </w:pPr>
      <w:r w:rsidRPr="00D301F2">
        <w:t xml:space="preserve">The </w:t>
      </w:r>
      <w:r w:rsidR="007F5270" w:rsidRPr="00D301F2">
        <w:t>Contractor</w:t>
      </w:r>
      <w:r w:rsidRPr="00D301F2">
        <w:t xml:space="preserve"> shall ensure that all </w:t>
      </w:r>
      <w:r w:rsidR="00567215">
        <w:t>Subcontractor</w:t>
      </w:r>
      <w:r w:rsidRPr="00D301F2">
        <w:t>s have similarly insured their employees.</w:t>
      </w:r>
    </w:p>
    <w:p w14:paraId="4F55130D" w14:textId="77777777" w:rsidR="003C47EE" w:rsidRDefault="003C47EE" w:rsidP="009C3F56">
      <w:pPr>
        <w:pStyle w:val="SAOL18A"/>
        <w:keepNext/>
        <w:keepLines/>
      </w:pPr>
      <w:bookmarkStart w:id="774" w:name="_Ref216006524"/>
      <w:bookmarkStart w:id="775" w:name="_Toc232583471"/>
      <w:bookmarkStart w:id="776" w:name="_Ref206160846"/>
      <w:bookmarkStart w:id="777" w:name="_Ref209095245"/>
      <w:r>
        <w:t xml:space="preserve">Insurance for </w:t>
      </w:r>
      <w:r w:rsidR="004B333A">
        <w:t>Construction P</w:t>
      </w:r>
      <w:r>
        <w:t>lant and motor vehicles</w:t>
      </w:r>
      <w:bookmarkEnd w:id="774"/>
      <w:bookmarkEnd w:id="775"/>
    </w:p>
    <w:p w14:paraId="0DC8ACBF" w14:textId="77777777" w:rsidR="003C47EE" w:rsidRDefault="003C47EE" w:rsidP="009C3F56">
      <w:pPr>
        <w:pStyle w:val="SAOL18A1headingonly"/>
        <w:keepNext/>
        <w:keepLines/>
      </w:pPr>
      <w:bookmarkStart w:id="778" w:name="_Ref195623647"/>
      <w:r w:rsidRPr="0043694C">
        <w:t xml:space="preserve">Insurance for </w:t>
      </w:r>
      <w:r w:rsidR="004B333A">
        <w:t>Construction P</w:t>
      </w:r>
      <w:r w:rsidRPr="0043694C">
        <w:t>lant</w:t>
      </w:r>
      <w:r>
        <w:t xml:space="preserve"> </w:t>
      </w:r>
      <w:bookmarkEnd w:id="778"/>
    </w:p>
    <w:p w14:paraId="6697D8C0" w14:textId="77777777" w:rsidR="003C47EE" w:rsidRDefault="003C47EE" w:rsidP="009C3F56">
      <w:pPr>
        <w:pStyle w:val="SAParagraph"/>
        <w:keepNext/>
        <w:keepLines/>
      </w:pPr>
      <w:r>
        <w:t>Before commencing WUC, the Contractor shall effect and maintain for the duration of the Contract, a policy of insurance for all Construction Plant used in the performance of WUC.</w:t>
      </w:r>
    </w:p>
    <w:p w14:paraId="6A6334E2" w14:textId="77777777" w:rsidR="003C47EE" w:rsidRDefault="003C47EE" w:rsidP="009C3F56">
      <w:pPr>
        <w:pStyle w:val="SAParagraph"/>
        <w:keepNext/>
        <w:keepLines/>
      </w:pPr>
      <w:r>
        <w:t>Each such policy shall:</w:t>
      </w:r>
    </w:p>
    <w:p w14:paraId="7AF0BAF5" w14:textId="77777777" w:rsidR="003C47EE" w:rsidRDefault="003C47EE" w:rsidP="003C47EE">
      <w:pPr>
        <w:pStyle w:val="SAOL18A1a"/>
      </w:pPr>
      <w:r>
        <w:t>provide insurance cover for the full market replacement or reinstatement value of the Construction Plant the subject of the policy; and</w:t>
      </w:r>
    </w:p>
    <w:p w14:paraId="004148B0" w14:textId="77777777" w:rsidR="003C47EE" w:rsidRDefault="003C47EE" w:rsidP="003C47EE">
      <w:pPr>
        <w:pStyle w:val="SAOL18A1a"/>
      </w:pPr>
      <w:r>
        <w:t>be with an insurer and otherwise in terms both approved in writing by the Principal (which approvals shall not be unreasonably withheld).</w:t>
      </w:r>
    </w:p>
    <w:p w14:paraId="638E28D4" w14:textId="77777777" w:rsidR="003C47EE" w:rsidRDefault="003C47EE" w:rsidP="003C47EE">
      <w:pPr>
        <w:pStyle w:val="SAOL18A1headingonly"/>
      </w:pPr>
      <w:r>
        <w:t>Insurance of motor vehicles</w:t>
      </w:r>
    </w:p>
    <w:p w14:paraId="5FC14341" w14:textId="77777777" w:rsidR="003C47EE" w:rsidRDefault="003C47EE" w:rsidP="003C47EE">
      <w:pPr>
        <w:pStyle w:val="SAParagraph"/>
      </w:pPr>
      <w:r>
        <w:t>Before commencing WUC, the Contractor shall effect:</w:t>
      </w:r>
    </w:p>
    <w:p w14:paraId="143DEE9B" w14:textId="77777777" w:rsidR="003C47EE" w:rsidRDefault="003C47EE" w:rsidP="003C47EE">
      <w:pPr>
        <w:pStyle w:val="SAOL18A1a"/>
      </w:pPr>
      <w:r>
        <w:t>compulsory third party motor vehicle insurance in compliance with applicable Legislative Requirements in respect of all motor vehicles used by the Contractor in connection with the Contract; and</w:t>
      </w:r>
    </w:p>
    <w:p w14:paraId="26F7698E" w14:textId="77777777" w:rsidR="003C47EE" w:rsidRDefault="003C47EE" w:rsidP="003C47EE">
      <w:pPr>
        <w:pStyle w:val="SAOL18A1a"/>
      </w:pPr>
      <w:r>
        <w:t>comprehensive motor vehicle insurance covering legal liability to third parties for injury, disease, illness to, or death of, persons or property damage arising from the use of any motor vehicle (whether registered or unregistered) by the Contractor in connection with the Contract.</w:t>
      </w:r>
    </w:p>
    <w:p w14:paraId="7C993DBB" w14:textId="77777777" w:rsidR="003C47EE" w:rsidRDefault="003C47EE" w:rsidP="003C47EE">
      <w:pPr>
        <w:pStyle w:val="SAParagraph"/>
      </w:pPr>
      <w:r>
        <w:t>The Contractor shall maintain such policies at all times whilst the motor vehicles are being used by the Contractor in connection with the Contract, including whilst on the Site.</w:t>
      </w:r>
    </w:p>
    <w:p w14:paraId="1DE22446" w14:textId="77777777" w:rsidR="003C47EE" w:rsidRPr="00D301F2" w:rsidRDefault="003C47EE" w:rsidP="003C47EE">
      <w:pPr>
        <w:pStyle w:val="SAParagraph"/>
      </w:pPr>
      <w:r>
        <w:t>The Contractor shall ensure that all Subcontractors have similarly insured their motor vehicles.</w:t>
      </w:r>
    </w:p>
    <w:p w14:paraId="0796564B" w14:textId="77777777" w:rsidR="009C3F56" w:rsidRDefault="00D207B3" w:rsidP="00D207B3">
      <w:pPr>
        <w:pStyle w:val="SAOL18A"/>
      </w:pPr>
      <w:bookmarkStart w:id="779" w:name="_Toc232583472"/>
      <w:bookmarkEnd w:id="776"/>
      <w:bookmarkEnd w:id="777"/>
      <w:r>
        <w:t>Not used</w:t>
      </w:r>
      <w:bookmarkEnd w:id="779"/>
    </w:p>
    <w:p w14:paraId="2D792BF3" w14:textId="77777777" w:rsidR="00186125" w:rsidRPr="00D301F2" w:rsidRDefault="001F679A" w:rsidP="00C24E04">
      <w:pPr>
        <w:pStyle w:val="SALegal1"/>
      </w:pPr>
      <w:bookmarkStart w:id="780" w:name="_Ref50466097"/>
      <w:bookmarkStart w:id="781" w:name="_Toc65779874"/>
      <w:bookmarkStart w:id="782" w:name="_Toc110961598"/>
      <w:bookmarkStart w:id="783" w:name="_Toc232583473"/>
      <w:r w:rsidRPr="00D301F2">
        <w:t>Inspection and provisions of insurance policies</w:t>
      </w:r>
      <w:bookmarkEnd w:id="780"/>
      <w:bookmarkEnd w:id="781"/>
      <w:bookmarkEnd w:id="782"/>
      <w:bookmarkEnd w:id="783"/>
    </w:p>
    <w:p w14:paraId="1C97E5AB" w14:textId="77777777" w:rsidR="001F679A" w:rsidRPr="00D301F2" w:rsidRDefault="001F679A" w:rsidP="00C24E04">
      <w:pPr>
        <w:pStyle w:val="SALegal2headingonly"/>
      </w:pPr>
      <w:bookmarkStart w:id="784" w:name="_Ref52297796"/>
      <w:r w:rsidRPr="00D301F2">
        <w:t>Proof of insurance</w:t>
      </w:r>
      <w:bookmarkEnd w:id="784"/>
    </w:p>
    <w:p w14:paraId="0A52832D" w14:textId="77777777" w:rsidR="001F679A" w:rsidRPr="00D301F2" w:rsidRDefault="001F679A" w:rsidP="00C24E04">
      <w:pPr>
        <w:pStyle w:val="SAParagraph"/>
      </w:pPr>
      <w:r w:rsidRPr="00D301F2">
        <w:t xml:space="preserve">Before the </w:t>
      </w:r>
      <w:r w:rsidR="007F5270" w:rsidRPr="00D301F2">
        <w:t>Contractor</w:t>
      </w:r>
      <w:r w:rsidRPr="00D301F2">
        <w:t xml:space="preserve"> commences </w:t>
      </w:r>
      <w:r w:rsidR="00AB59AA" w:rsidRPr="00D301F2">
        <w:t>WUC</w:t>
      </w:r>
      <w:r w:rsidRPr="00D301F2">
        <w:t xml:space="preserve"> and whenever requested in writing by the other party, a party liable to insure shall provide satisfactory evidence of such insurance effected and maintained.</w:t>
      </w:r>
    </w:p>
    <w:p w14:paraId="1A7F15B7" w14:textId="77777777" w:rsidR="001F679A" w:rsidRPr="00D301F2" w:rsidRDefault="0043694C" w:rsidP="00C24E04">
      <w:pPr>
        <w:pStyle w:val="SAParagraph"/>
      </w:pPr>
      <w:r>
        <w:lastRenderedPageBreak/>
        <w:t>Neither insurance, nor the review and approval by the Principal or the Superintendent of any evidence of i</w:t>
      </w:r>
      <w:r w:rsidR="001F679A" w:rsidRPr="00D301F2">
        <w:t>nsurance</w:t>
      </w:r>
      <w:r w:rsidR="00D93B8A">
        <w:t>,</w:t>
      </w:r>
      <w:r w:rsidR="001F679A" w:rsidRPr="00D301F2">
        <w:t xml:space="preserve"> shall limit liabilities or obligations </w:t>
      </w:r>
      <w:r>
        <w:t xml:space="preserve">of the Contractor </w:t>
      </w:r>
      <w:r w:rsidR="001F679A" w:rsidRPr="00D301F2">
        <w:t xml:space="preserve">under other provisions of the </w:t>
      </w:r>
      <w:r w:rsidR="004F2F8D" w:rsidRPr="00D301F2">
        <w:t>Contract</w:t>
      </w:r>
      <w:r w:rsidR="001F679A" w:rsidRPr="00D301F2">
        <w:t>.</w:t>
      </w:r>
    </w:p>
    <w:p w14:paraId="1870C215" w14:textId="77777777" w:rsidR="001F679A" w:rsidRPr="00D301F2" w:rsidRDefault="001F679A" w:rsidP="00C24E04">
      <w:pPr>
        <w:pStyle w:val="SALegal2headingonly"/>
      </w:pPr>
      <w:r w:rsidRPr="00D301F2">
        <w:t>Failure to produce proof of insurance</w:t>
      </w:r>
    </w:p>
    <w:p w14:paraId="38D266BD" w14:textId="77777777" w:rsidR="001F679A" w:rsidRPr="00D301F2" w:rsidRDefault="001F679A" w:rsidP="00C24E04">
      <w:pPr>
        <w:pStyle w:val="SAParagraph"/>
      </w:pPr>
      <w:r w:rsidRPr="00D301F2">
        <w:t xml:space="preserve">If after being so requested, a party </w:t>
      </w:r>
      <w:r w:rsidR="009C1933">
        <w:t xml:space="preserve">liable to insure </w:t>
      </w:r>
      <w:r w:rsidRPr="00D301F2">
        <w:t>fails promptly to provide satisfactory evidence of compliance with</w:t>
      </w:r>
      <w:r w:rsidR="00C374DF" w:rsidRPr="00D301F2">
        <w:t xml:space="preserve"> </w:t>
      </w:r>
      <w:r w:rsidR="00E235D1" w:rsidRPr="00D301F2">
        <w:t>Clause </w:t>
      </w:r>
      <w:r w:rsidR="00C232B3">
        <w:fldChar w:fldCharType="begin"/>
      </w:r>
      <w:r w:rsidR="00C232B3">
        <w:instrText xml:space="preserve"> REF _Ref195797460 \w \h </w:instrText>
      </w:r>
      <w:r w:rsidR="00C232B3">
        <w:fldChar w:fldCharType="separate"/>
      </w:r>
      <w:r w:rsidR="00F96953">
        <w:t>2A.9</w:t>
      </w:r>
      <w:r w:rsidR="00C232B3">
        <w:fldChar w:fldCharType="end"/>
      </w:r>
      <w:r w:rsidR="00C232B3">
        <w:t xml:space="preserve">, </w:t>
      </w:r>
      <w:r w:rsidR="0001573B" w:rsidRPr="00D301F2">
        <w:fldChar w:fldCharType="begin"/>
      </w:r>
      <w:r w:rsidR="0001573B" w:rsidRPr="00D301F2">
        <w:instrText xml:space="preserve"> REF _Ref52297713 \r \h </w:instrText>
      </w:r>
      <w:r w:rsidR="0001573B" w:rsidRPr="00D301F2">
        <w:fldChar w:fldCharType="separate"/>
      </w:r>
      <w:r w:rsidR="00F96953">
        <w:t>16</w:t>
      </w:r>
      <w:r w:rsidR="0001573B" w:rsidRPr="00D301F2">
        <w:fldChar w:fldCharType="end"/>
      </w:r>
      <w:r w:rsidRPr="00D301F2">
        <w:t xml:space="preserve">, </w:t>
      </w:r>
      <w:r w:rsidR="0001573B" w:rsidRPr="00D301F2">
        <w:fldChar w:fldCharType="begin"/>
      </w:r>
      <w:r w:rsidR="0001573B" w:rsidRPr="00D301F2">
        <w:instrText xml:space="preserve"> REF _Ref52297723 \r \h </w:instrText>
      </w:r>
      <w:r w:rsidR="0001573B" w:rsidRPr="00D301F2">
        <w:fldChar w:fldCharType="separate"/>
      </w:r>
      <w:r w:rsidR="00F96953">
        <w:t>17</w:t>
      </w:r>
      <w:r w:rsidR="0001573B" w:rsidRPr="00D301F2">
        <w:fldChar w:fldCharType="end"/>
      </w:r>
      <w:r w:rsidR="00E1613A">
        <w:t>,</w:t>
      </w:r>
      <w:r w:rsidR="00515E71">
        <w:fldChar w:fldCharType="begin"/>
      </w:r>
      <w:r w:rsidR="00515E71">
        <w:instrText xml:space="preserve"> REF _Ref213921168 \r \h </w:instrText>
      </w:r>
      <w:r w:rsidR="00515E71">
        <w:fldChar w:fldCharType="separate"/>
      </w:r>
      <w:r w:rsidR="00F96953">
        <w:t>17A</w:t>
      </w:r>
      <w:r w:rsidR="00515E71">
        <w:fldChar w:fldCharType="end"/>
      </w:r>
      <w:r w:rsidR="00527B5A">
        <w:t>,</w:t>
      </w:r>
      <w:r w:rsidRPr="00D301F2">
        <w:t xml:space="preserve"> </w:t>
      </w:r>
      <w:r w:rsidR="0001573B" w:rsidRPr="00D301F2">
        <w:fldChar w:fldCharType="begin"/>
      </w:r>
      <w:r w:rsidR="0001573B" w:rsidRPr="00D301F2">
        <w:instrText xml:space="preserve"> REF _Ref52297730 \r \h </w:instrText>
      </w:r>
      <w:r w:rsidR="0001573B" w:rsidRPr="00D301F2">
        <w:fldChar w:fldCharType="separate"/>
      </w:r>
      <w:r w:rsidR="00F96953">
        <w:t>18</w:t>
      </w:r>
      <w:r w:rsidR="0001573B" w:rsidRPr="00D301F2">
        <w:fldChar w:fldCharType="end"/>
      </w:r>
      <w:r w:rsidR="00D207B3">
        <w:t xml:space="preserve"> or</w:t>
      </w:r>
      <w:r w:rsidR="00E1613A">
        <w:t xml:space="preserve"> </w:t>
      </w:r>
      <w:r w:rsidR="00E1613A">
        <w:fldChar w:fldCharType="begin"/>
      </w:r>
      <w:r w:rsidR="00E1613A">
        <w:instrText xml:space="preserve"> REF _Ref209095245 \w \h </w:instrText>
      </w:r>
      <w:r w:rsidR="00E1613A">
        <w:fldChar w:fldCharType="separate"/>
      </w:r>
      <w:r w:rsidR="00F96953">
        <w:t>18A</w:t>
      </w:r>
      <w:r w:rsidR="00E1613A">
        <w:fldChar w:fldCharType="end"/>
      </w:r>
      <w:r w:rsidR="003C47EE">
        <w:t xml:space="preserve"> </w:t>
      </w:r>
      <w:r w:rsidRPr="00D301F2">
        <w:t xml:space="preserve">then without prejudice to other rights or remedies, the other party may insure and the cost thereof shall be certified by the </w:t>
      </w:r>
      <w:r w:rsidR="00C62D82" w:rsidRPr="00D301F2">
        <w:t>Superintendent</w:t>
      </w:r>
      <w:r w:rsidRPr="00D301F2">
        <w:t xml:space="preserve"> as moneys due and payable from the party in default to the other party. Where the defaulting party is the </w:t>
      </w:r>
      <w:r w:rsidR="007F5270" w:rsidRPr="00D301F2">
        <w:t>Contractor</w:t>
      </w:r>
      <w:r w:rsidRPr="00D301F2">
        <w:t xml:space="preserve">, the </w:t>
      </w:r>
      <w:r w:rsidR="00C41BE3" w:rsidRPr="00D301F2">
        <w:t>Principal</w:t>
      </w:r>
      <w:r w:rsidRPr="00D301F2">
        <w:t xml:space="preserve"> may refuse payment until such evidence is produced by the </w:t>
      </w:r>
      <w:r w:rsidR="007F5270" w:rsidRPr="00D301F2">
        <w:t>Contractor</w:t>
      </w:r>
      <w:r w:rsidRPr="00D301F2">
        <w:t>.</w:t>
      </w:r>
    </w:p>
    <w:p w14:paraId="7ABC2298" w14:textId="77777777" w:rsidR="001F679A" w:rsidRDefault="001F679A" w:rsidP="002A657C">
      <w:pPr>
        <w:pStyle w:val="SALegal2headingonly"/>
      </w:pPr>
      <w:r w:rsidRPr="00D301F2">
        <w:t>Not</w:t>
      </w:r>
      <w:r w:rsidR="0043694C">
        <w:t>ices from or to insurer</w:t>
      </w:r>
    </w:p>
    <w:p w14:paraId="1E881B6E" w14:textId="77777777" w:rsidR="0043694C" w:rsidRDefault="009C3F56" w:rsidP="0043694C">
      <w:pPr>
        <w:pStyle w:val="SAParagraph"/>
      </w:pPr>
      <w:r>
        <w:t xml:space="preserve">A party insuring under Clauses </w:t>
      </w:r>
      <w:r>
        <w:fldChar w:fldCharType="begin"/>
      </w:r>
      <w:r>
        <w:instrText xml:space="preserve"> REF _Ref52297695 \w \h </w:instrText>
      </w:r>
      <w:r>
        <w:fldChar w:fldCharType="separate"/>
      </w:r>
      <w:r w:rsidR="00F96953">
        <w:t>16</w:t>
      </w:r>
      <w:r>
        <w:fldChar w:fldCharType="end"/>
      </w:r>
      <w:r>
        <w:t xml:space="preserve">, </w:t>
      </w:r>
      <w:r>
        <w:fldChar w:fldCharType="begin"/>
      </w:r>
      <w:r>
        <w:instrText xml:space="preserve"> REF _Ref52297190 \w \h </w:instrText>
      </w:r>
      <w:r>
        <w:fldChar w:fldCharType="separate"/>
      </w:r>
      <w:r w:rsidR="00F96953">
        <w:t>17</w:t>
      </w:r>
      <w:r>
        <w:fldChar w:fldCharType="end"/>
      </w:r>
      <w:r>
        <w:t xml:space="preserve"> or </w:t>
      </w:r>
      <w:r>
        <w:fldChar w:fldCharType="begin"/>
      </w:r>
      <w:r>
        <w:instrText xml:space="preserve"> REF _Ref213921168 \w \h </w:instrText>
      </w:r>
      <w:r>
        <w:fldChar w:fldCharType="separate"/>
      </w:r>
      <w:r w:rsidR="00F96953">
        <w:t>17A</w:t>
      </w:r>
      <w:r>
        <w:fldChar w:fldCharType="end"/>
      </w:r>
      <w:r w:rsidR="0043694C">
        <w:t xml:space="preserve">, shall ensure that each such insurance policy contains provisions acceptable to the </w:t>
      </w:r>
      <w:r>
        <w:t xml:space="preserve">other party </w:t>
      </w:r>
      <w:r w:rsidR="0043694C">
        <w:t>which:</w:t>
      </w:r>
    </w:p>
    <w:p w14:paraId="66910853" w14:textId="77777777" w:rsidR="0043694C" w:rsidRDefault="0043694C" w:rsidP="00D93B8A">
      <w:pPr>
        <w:pStyle w:val="SALegal3"/>
      </w:pPr>
      <w:r>
        <w:t xml:space="preserve">requires the insurer to inform both parties, whenever the insurer gives a party or a </w:t>
      </w:r>
      <w:r w:rsidR="0089231F">
        <w:t>S</w:t>
      </w:r>
      <w:r>
        <w:t>ubcontractor a notice in connection with the policy;</w:t>
      </w:r>
    </w:p>
    <w:p w14:paraId="64F94F49" w14:textId="77777777" w:rsidR="0043694C" w:rsidRDefault="0043694C" w:rsidP="00D93B8A">
      <w:pPr>
        <w:pStyle w:val="SALegal3"/>
      </w:pPr>
      <w:r>
        <w:t xml:space="preserve">provides that a notice of claim given to the insurer by either party, the Superintendent or a </w:t>
      </w:r>
      <w:r w:rsidR="0089231F">
        <w:t xml:space="preserve">Subcontractor </w:t>
      </w:r>
      <w:r>
        <w:t xml:space="preserve">shall be accepted by the insurer as a notice of claim given by both parties, the Superintendent and the </w:t>
      </w:r>
      <w:r w:rsidR="0089231F">
        <w:t>Subcontractor</w:t>
      </w:r>
      <w:r>
        <w:t>; and</w:t>
      </w:r>
    </w:p>
    <w:p w14:paraId="4B639C61" w14:textId="77777777" w:rsidR="0043694C" w:rsidRPr="0043694C" w:rsidRDefault="0043694C" w:rsidP="00D93B8A">
      <w:pPr>
        <w:pStyle w:val="SALegal3"/>
      </w:pPr>
      <w:r>
        <w:t>requires the insurer, whenever the party fails to maintain the policy, promptly to give written notice thereof to both parties and prior to cancellation of the policy.</w:t>
      </w:r>
    </w:p>
    <w:p w14:paraId="47730E8D" w14:textId="77777777" w:rsidR="001F679A" w:rsidRPr="00D301F2" w:rsidRDefault="001F679A" w:rsidP="00C24E04">
      <w:pPr>
        <w:pStyle w:val="SALegal2headingonly"/>
      </w:pPr>
      <w:r w:rsidRPr="00D301F2">
        <w:t>Notices of potential claims</w:t>
      </w:r>
    </w:p>
    <w:p w14:paraId="240224D8" w14:textId="77777777" w:rsidR="009C1933" w:rsidRDefault="009C1933" w:rsidP="009C1933">
      <w:pPr>
        <w:pStyle w:val="SAParagraph"/>
      </w:pPr>
      <w:r>
        <w:t xml:space="preserve">A party shall, as soon as practicable, inform the other party in writing of any occurrence that may give rise to a claim under an insurance policy required by Clause </w:t>
      </w:r>
      <w:r w:rsidR="00C41295">
        <w:fldChar w:fldCharType="begin"/>
      </w:r>
      <w:r w:rsidR="00C41295">
        <w:instrText xml:space="preserve"> REF _Ref52297695 \w \h </w:instrText>
      </w:r>
      <w:r w:rsidR="00C41295">
        <w:fldChar w:fldCharType="separate"/>
      </w:r>
      <w:r w:rsidR="00F96953">
        <w:t>16</w:t>
      </w:r>
      <w:r w:rsidR="00C41295">
        <w:fldChar w:fldCharType="end"/>
      </w:r>
      <w:r>
        <w:t xml:space="preserve"> or </w:t>
      </w:r>
      <w:r w:rsidR="00C41295">
        <w:fldChar w:fldCharType="begin"/>
      </w:r>
      <w:r w:rsidR="00C41295">
        <w:instrText xml:space="preserve"> REF _Ref52297190 \w \h </w:instrText>
      </w:r>
      <w:r w:rsidR="00C41295">
        <w:fldChar w:fldCharType="separate"/>
      </w:r>
      <w:r w:rsidR="00F96953">
        <w:t>17</w:t>
      </w:r>
      <w:r w:rsidR="00C41295">
        <w:fldChar w:fldCharType="end"/>
      </w:r>
      <w:r>
        <w:t xml:space="preserve"> and shall keep the other party informed of subsequent developments concerning the claim. </w:t>
      </w:r>
    </w:p>
    <w:p w14:paraId="014C4259" w14:textId="77777777" w:rsidR="009C1933" w:rsidRDefault="009C1933" w:rsidP="009C1933">
      <w:pPr>
        <w:pStyle w:val="SAParagraph"/>
      </w:pPr>
      <w:r>
        <w:t xml:space="preserve">The Contractor shall, as soon as practicable, inform the Principal in writing of any occurrence that may give rise to a claim under an insurance policy required by Clause </w:t>
      </w:r>
      <w:r w:rsidR="003C47EE">
        <w:fldChar w:fldCharType="begin"/>
      </w:r>
      <w:r w:rsidR="003C47EE">
        <w:instrText xml:space="preserve"> REF _Ref213921168 \w \h </w:instrText>
      </w:r>
      <w:r w:rsidR="003C47EE">
        <w:fldChar w:fldCharType="separate"/>
      </w:r>
      <w:r w:rsidR="00F96953">
        <w:t>17A</w:t>
      </w:r>
      <w:r w:rsidR="003C47EE">
        <w:fldChar w:fldCharType="end"/>
      </w:r>
      <w:r>
        <w:t xml:space="preserve"> and shall keep the other party informed of subsequent developments concerning the claim.</w:t>
      </w:r>
    </w:p>
    <w:p w14:paraId="6599F592" w14:textId="77777777" w:rsidR="009C1933" w:rsidRDefault="009C1933" w:rsidP="009C1933">
      <w:pPr>
        <w:pStyle w:val="SAParagraph"/>
      </w:pPr>
      <w:r>
        <w:t>The Contractor shall ensure that Subcontractors in respect of their operations similarly inform the parties.</w:t>
      </w:r>
    </w:p>
    <w:p w14:paraId="5E6EC671" w14:textId="77777777" w:rsidR="001F679A" w:rsidRPr="00D301F2" w:rsidRDefault="001F679A" w:rsidP="00C24E04">
      <w:pPr>
        <w:pStyle w:val="SALegal2headingonly"/>
      </w:pPr>
      <w:r w:rsidRPr="00D301F2">
        <w:t>Settlement of claims</w:t>
      </w:r>
    </w:p>
    <w:p w14:paraId="5ABFD1A3" w14:textId="77777777" w:rsidR="001F679A" w:rsidRPr="00D301F2" w:rsidRDefault="001F679A" w:rsidP="00C24E04">
      <w:pPr>
        <w:pStyle w:val="SAParagraph"/>
      </w:pPr>
      <w:r w:rsidRPr="00D301F2">
        <w:t>Upon settlement of a claim under the insurance required by</w:t>
      </w:r>
      <w:r w:rsidR="00C374DF" w:rsidRPr="00D301F2">
        <w:t xml:space="preserve"> </w:t>
      </w:r>
      <w:r w:rsidR="00E235D1" w:rsidRPr="00D301F2">
        <w:t>Clause</w:t>
      </w:r>
      <w:r w:rsidR="00C93666">
        <w:t xml:space="preserve"> </w:t>
      </w:r>
      <w:r w:rsidR="0001573B" w:rsidRPr="00D301F2">
        <w:fldChar w:fldCharType="begin"/>
      </w:r>
      <w:r w:rsidR="0001573B" w:rsidRPr="00D301F2">
        <w:instrText xml:space="preserve"> REF _Ref52297752 \r \h </w:instrText>
      </w:r>
      <w:r w:rsidR="0001573B" w:rsidRPr="00D301F2">
        <w:fldChar w:fldCharType="separate"/>
      </w:r>
      <w:r w:rsidR="00F96953">
        <w:t>16</w:t>
      </w:r>
      <w:r w:rsidR="0001573B" w:rsidRPr="00D301F2">
        <w:fldChar w:fldCharType="end"/>
      </w:r>
      <w:r w:rsidRPr="00D301F2">
        <w:t>:</w:t>
      </w:r>
    </w:p>
    <w:p w14:paraId="0BDA4C56" w14:textId="77777777" w:rsidR="001F679A" w:rsidRPr="00D301F2" w:rsidRDefault="001F679A" w:rsidP="00C24E04">
      <w:pPr>
        <w:pStyle w:val="SALegal3"/>
      </w:pPr>
      <w:r w:rsidRPr="00D301F2">
        <w:t xml:space="preserve">to the extent that reinstatement has been the subject of a payment or allowance by the </w:t>
      </w:r>
      <w:r w:rsidR="00C41BE3" w:rsidRPr="00D301F2">
        <w:t>Principal</w:t>
      </w:r>
      <w:r w:rsidRPr="00D301F2">
        <w:t xml:space="preserve"> to the </w:t>
      </w:r>
      <w:r w:rsidR="007F5270" w:rsidRPr="00D301F2">
        <w:t>Contractor</w:t>
      </w:r>
      <w:r w:rsidRPr="00D301F2">
        <w:t xml:space="preserve">, if the </w:t>
      </w:r>
      <w:r w:rsidR="007F5270" w:rsidRPr="00D301F2">
        <w:t>Contractor</w:t>
      </w:r>
      <w:r w:rsidRPr="00D301F2">
        <w:t xml:space="preserve"> has not completed such reinstatement, insurance moneys received shall, if requested by either party, be paid into an agreed bank account in the joint names of the parties. As the </w:t>
      </w:r>
      <w:r w:rsidR="007F5270" w:rsidRPr="00D301F2">
        <w:t>Contractor</w:t>
      </w:r>
      <w:r w:rsidRPr="00D301F2">
        <w:t xml:space="preserve"> reinstates the loss or damage, the </w:t>
      </w:r>
      <w:r w:rsidR="00C62D82" w:rsidRPr="00D301F2">
        <w:t>Superintendent</w:t>
      </w:r>
      <w:r w:rsidRPr="00D301F2">
        <w:t xml:space="preserve"> shall</w:t>
      </w:r>
      <w:r w:rsidR="00965832" w:rsidRPr="00D301F2">
        <w:t xml:space="preserve"> </w:t>
      </w:r>
      <w:r w:rsidRPr="00D301F2">
        <w:t>certify</w:t>
      </w:r>
      <w:r w:rsidR="00965832" w:rsidRPr="00D301F2">
        <w:t xml:space="preserve"> </w:t>
      </w:r>
      <w:r w:rsidRPr="00D301F2">
        <w:t>against</w:t>
      </w:r>
      <w:r w:rsidR="00965832" w:rsidRPr="00D301F2">
        <w:t xml:space="preserve"> </w:t>
      </w:r>
      <w:r w:rsidRPr="00D301F2">
        <w:t>the</w:t>
      </w:r>
      <w:r w:rsidR="00965832" w:rsidRPr="00D301F2">
        <w:t xml:space="preserve"> </w:t>
      </w:r>
      <w:r w:rsidRPr="00D301F2">
        <w:t>joint</w:t>
      </w:r>
      <w:r w:rsidR="00965832" w:rsidRPr="00D301F2">
        <w:t xml:space="preserve"> </w:t>
      </w:r>
      <w:r w:rsidRPr="00D301F2">
        <w:t>account</w:t>
      </w:r>
      <w:r w:rsidR="00965832" w:rsidRPr="00D301F2">
        <w:t xml:space="preserve"> </w:t>
      </w:r>
      <w:r w:rsidRPr="00D301F2">
        <w:t>for</w:t>
      </w:r>
      <w:r w:rsidR="00965832" w:rsidRPr="00D301F2">
        <w:t xml:space="preserve"> </w:t>
      </w:r>
      <w:r w:rsidRPr="00D301F2">
        <w:t>the</w:t>
      </w:r>
      <w:r w:rsidR="00965832" w:rsidRPr="00D301F2">
        <w:t xml:space="preserve"> </w:t>
      </w:r>
      <w:r w:rsidRPr="00D301F2">
        <w:t>cost</w:t>
      </w:r>
      <w:r w:rsidR="00965832" w:rsidRPr="00D301F2">
        <w:t xml:space="preserve"> </w:t>
      </w:r>
      <w:r w:rsidRPr="00D301F2">
        <w:t>of</w:t>
      </w:r>
      <w:r w:rsidR="00965832" w:rsidRPr="00D301F2">
        <w:t xml:space="preserve"> </w:t>
      </w:r>
      <w:r w:rsidRPr="00D301F2">
        <w:t>reinstatement;</w:t>
      </w:r>
      <w:r w:rsidR="00965832" w:rsidRPr="00D301F2">
        <w:t xml:space="preserve"> </w:t>
      </w:r>
      <w:r w:rsidRPr="00D301F2">
        <w:t>and</w:t>
      </w:r>
    </w:p>
    <w:p w14:paraId="50AF24DB" w14:textId="77777777" w:rsidR="001F679A" w:rsidRPr="00D301F2" w:rsidRDefault="001F679A" w:rsidP="00C24E04">
      <w:pPr>
        <w:pStyle w:val="SALegal3"/>
      </w:pPr>
      <w:r w:rsidRPr="00D301F2">
        <w:t xml:space="preserve">to the extent that reinstatement has not been the subject of a payment or allowance by the </w:t>
      </w:r>
      <w:r w:rsidR="00C41BE3" w:rsidRPr="00D301F2">
        <w:t>Principal</w:t>
      </w:r>
      <w:r w:rsidRPr="00D301F2">
        <w:t xml:space="preserve"> to the </w:t>
      </w:r>
      <w:r w:rsidR="007F5270" w:rsidRPr="00D301F2">
        <w:t>Contractor</w:t>
      </w:r>
      <w:r w:rsidRPr="00D301F2">
        <w:t xml:space="preserve">, the </w:t>
      </w:r>
      <w:r w:rsidR="007F5270" w:rsidRPr="00D301F2">
        <w:t>Contractor</w:t>
      </w:r>
      <w:r w:rsidRPr="00D301F2">
        <w:t xml:space="preserve"> shall be entitled immediately to receive </w:t>
      </w:r>
      <w:r w:rsidRPr="00D301F2">
        <w:lastRenderedPageBreak/>
        <w:t xml:space="preserve">from insurance moneys received, the amount of such moneys so paid in relation to any loss suffered by the </w:t>
      </w:r>
      <w:r w:rsidR="007F5270" w:rsidRPr="00D301F2">
        <w:t>Contractor</w:t>
      </w:r>
      <w:r w:rsidRPr="00D301F2">
        <w:t>.</w:t>
      </w:r>
    </w:p>
    <w:p w14:paraId="6A25C670" w14:textId="77777777" w:rsidR="001F679A" w:rsidRDefault="0043694C" w:rsidP="002A657C">
      <w:pPr>
        <w:pStyle w:val="SALegal2headingonly"/>
      </w:pPr>
      <w:r>
        <w:t>Cross liability</w:t>
      </w:r>
    </w:p>
    <w:p w14:paraId="463AB192" w14:textId="77777777" w:rsidR="004B333A" w:rsidRDefault="004B333A" w:rsidP="004B333A">
      <w:pPr>
        <w:pStyle w:val="SAParagraph"/>
      </w:pPr>
      <w:r w:rsidRPr="00B66A00">
        <w:t>Any insurance required by this Contract</w:t>
      </w:r>
      <w:r>
        <w:t xml:space="preserve"> to:</w:t>
      </w:r>
    </w:p>
    <w:p w14:paraId="54BB03AE" w14:textId="77777777" w:rsidR="004B333A" w:rsidRDefault="004B333A" w:rsidP="004B333A">
      <w:pPr>
        <w:pStyle w:val="SALegal3"/>
        <w:numPr>
          <w:ilvl w:val="3"/>
          <w:numId w:val="16"/>
        </w:numPr>
        <w:tabs>
          <w:tab w:val="left" w:pos="2381"/>
        </w:tabs>
      </w:pPr>
      <w:r>
        <w:t>be effected in joint names; or</w:t>
      </w:r>
    </w:p>
    <w:p w14:paraId="25891BA8" w14:textId="77777777" w:rsidR="004B333A" w:rsidRDefault="004B333A" w:rsidP="004B333A">
      <w:pPr>
        <w:pStyle w:val="SALegal3"/>
        <w:numPr>
          <w:ilvl w:val="3"/>
          <w:numId w:val="16"/>
        </w:numPr>
        <w:tabs>
          <w:tab w:val="left" w:pos="2381"/>
        </w:tabs>
      </w:pPr>
      <w:r>
        <w:t xml:space="preserve">note the Principal as an interested party and ensure the Principal is a third-party beneficiary to the insurance policy, </w:t>
      </w:r>
    </w:p>
    <w:p w14:paraId="17F6AFA9" w14:textId="77777777" w:rsidR="0043694C" w:rsidRDefault="004B1DC8" w:rsidP="009C3F56">
      <w:pPr>
        <w:pStyle w:val="SAParagraph"/>
      </w:pPr>
      <w:r>
        <w:t>shall include</w:t>
      </w:r>
      <w:r w:rsidR="0043694C">
        <w:t>:</w:t>
      </w:r>
    </w:p>
    <w:p w14:paraId="6DBD9FA3" w14:textId="77777777" w:rsidR="0043694C" w:rsidRDefault="0043694C" w:rsidP="0043694C">
      <w:pPr>
        <w:pStyle w:val="SALegal3"/>
      </w:pPr>
      <w:r>
        <w:t>a cross liability clause, in which the insurer accepts the term “insured” as applying to each of the persons constituting the insured (</w:t>
      </w:r>
      <w:r w:rsidR="00043BE5">
        <w:t xml:space="preserve">including </w:t>
      </w:r>
      <w:r>
        <w:t>any person the Contract requires the insurance to cover for its rights, interests and liabilities) as if a separate policy of insurance had been issued to each of them;</w:t>
      </w:r>
    </w:p>
    <w:p w14:paraId="1EA227BA" w14:textId="77777777" w:rsidR="00043BE5" w:rsidRDefault="0043694C" w:rsidP="0043694C">
      <w:pPr>
        <w:pStyle w:val="SALegal3"/>
      </w:pPr>
      <w:r>
        <w:t>a waiver of subrogation clause, in which the insurer agrees to waive all rights of subrogation or action against any of the persons constituting the insured (and any person the Contract requires the insurance to cover for its rights, interests and liabilities)</w:t>
      </w:r>
      <w:r w:rsidR="00043BE5">
        <w:t>;</w:t>
      </w:r>
    </w:p>
    <w:p w14:paraId="4DDAD99F" w14:textId="77777777" w:rsidR="00043BE5" w:rsidRDefault="00043BE5" w:rsidP="00043BE5">
      <w:pPr>
        <w:pStyle w:val="SALegal3"/>
      </w:pPr>
      <w:r>
        <w:t>a provision that any failure by any insured to observe and fulfil the terms of the policy will not prejudice the insurance in regard to any other insured (or any person the Contract requires the insurance to cover for its rights, interests and liabilities); and</w:t>
      </w:r>
    </w:p>
    <w:p w14:paraId="5FDB7470" w14:textId="77777777" w:rsidR="0043694C" w:rsidRDefault="00043BE5" w:rsidP="00043BE5">
      <w:pPr>
        <w:pStyle w:val="SALegal3"/>
      </w:pPr>
      <w:r>
        <w:t>a provision that any non-disclosure by one insured does not prejudice the right of any other insured (or any person the Contract requires the insurance to cover for its rights, interests and liabilities) to claim on the policy</w:t>
      </w:r>
      <w:r w:rsidR="0043694C">
        <w:t>,</w:t>
      </w:r>
    </w:p>
    <w:p w14:paraId="010ED810" w14:textId="77777777" w:rsidR="0043694C" w:rsidRPr="0043694C" w:rsidRDefault="0043694C" w:rsidP="0043694C">
      <w:pPr>
        <w:pStyle w:val="SAParagraph"/>
      </w:pPr>
      <w:r>
        <w:t>subject always to the overall sum insured not being increased thereby.</w:t>
      </w:r>
    </w:p>
    <w:p w14:paraId="31839C74" w14:textId="77777777" w:rsidR="00186125" w:rsidRPr="00D301F2" w:rsidRDefault="001F679A" w:rsidP="00C24E04">
      <w:pPr>
        <w:pStyle w:val="SALegal1"/>
      </w:pPr>
      <w:bookmarkStart w:id="785" w:name="_Ref52297466"/>
      <w:bookmarkStart w:id="786" w:name="_Toc65779875"/>
      <w:bookmarkStart w:id="787" w:name="_Toc110961599"/>
      <w:bookmarkStart w:id="788" w:name="_Toc232583474"/>
      <w:r w:rsidRPr="00D301F2">
        <w:t>Superintendent</w:t>
      </w:r>
      <w:bookmarkEnd w:id="785"/>
      <w:bookmarkEnd w:id="786"/>
      <w:bookmarkEnd w:id="787"/>
      <w:bookmarkEnd w:id="788"/>
    </w:p>
    <w:p w14:paraId="2115E24A" w14:textId="77777777" w:rsidR="001F679A" w:rsidRPr="00D301F2" w:rsidRDefault="001F679A" w:rsidP="00C24E04">
      <w:pPr>
        <w:pStyle w:val="SAParagraph"/>
      </w:pPr>
      <w:r w:rsidRPr="00D301F2">
        <w:t xml:space="preserve">The </w:t>
      </w:r>
      <w:r w:rsidR="00C41BE3" w:rsidRPr="00D301F2">
        <w:t>Principal</w:t>
      </w:r>
      <w:r w:rsidRPr="00D301F2">
        <w:t xml:space="preserve"> shall ensure that at all times there is a </w:t>
      </w:r>
      <w:r w:rsidR="00C62D82" w:rsidRPr="00D301F2">
        <w:t>Superintendent</w:t>
      </w:r>
      <w:r w:rsidRPr="00D301F2">
        <w:t xml:space="preserve">, and that the </w:t>
      </w:r>
      <w:r w:rsidR="00C62D82" w:rsidRPr="00D301F2">
        <w:t>Superintendent</w:t>
      </w:r>
      <w:r w:rsidR="00F127E1" w:rsidRPr="00D301F2">
        <w:t>, when acting as certifier, valuer or assessor, fulfils all aspects of the role and functions honestly, fairly, independently, and in accordance with the Contract.</w:t>
      </w:r>
    </w:p>
    <w:p w14:paraId="5F96EF2F" w14:textId="77777777" w:rsidR="001F679A" w:rsidRDefault="001F679A" w:rsidP="00C24E04">
      <w:pPr>
        <w:pStyle w:val="SAParagraph"/>
      </w:pPr>
      <w:r w:rsidRPr="00D301F2">
        <w:t xml:space="preserve">Except where the </w:t>
      </w:r>
      <w:r w:rsidR="004F2F8D" w:rsidRPr="00D301F2">
        <w:t>Contract</w:t>
      </w:r>
      <w:r w:rsidRPr="00D301F2">
        <w:t xml:space="preserve"> otherwise provides, the </w:t>
      </w:r>
      <w:r w:rsidR="00C62D82" w:rsidRPr="00D301F2">
        <w:t>Superintendent</w:t>
      </w:r>
      <w:r w:rsidRPr="00D301F2">
        <w:t xml:space="preserve"> may give a </w:t>
      </w:r>
      <w:r w:rsidR="0054067B" w:rsidRPr="00D301F2">
        <w:t xml:space="preserve">Direction </w:t>
      </w:r>
      <w:r w:rsidRPr="00D301F2">
        <w:t xml:space="preserve">orally but shall as soon as practicable confirm it in writing. If the </w:t>
      </w:r>
      <w:r w:rsidR="007F5270" w:rsidRPr="00D301F2">
        <w:t>Contractor</w:t>
      </w:r>
      <w:r w:rsidRPr="00D301F2">
        <w:t xml:space="preserve"> in writing requests the </w:t>
      </w:r>
      <w:r w:rsidR="00C62D82" w:rsidRPr="00D301F2">
        <w:t>Superintendent</w:t>
      </w:r>
      <w:r w:rsidRPr="00D301F2">
        <w:t xml:space="preserve"> to confirm an oral </w:t>
      </w:r>
      <w:r w:rsidR="0054067B" w:rsidRPr="00D301F2">
        <w:t>Direction</w:t>
      </w:r>
      <w:r w:rsidRPr="00D301F2">
        <w:t xml:space="preserve">, the </w:t>
      </w:r>
      <w:r w:rsidR="007F5270" w:rsidRPr="00D301F2">
        <w:t>Contractor</w:t>
      </w:r>
      <w:r w:rsidRPr="00D301F2">
        <w:t xml:space="preserve"> shall not be bound to comply with the </w:t>
      </w:r>
      <w:r w:rsidR="0054067B" w:rsidRPr="00D301F2">
        <w:t xml:space="preserve">Direction </w:t>
      </w:r>
      <w:r w:rsidRPr="00D301F2">
        <w:t xml:space="preserve">until the </w:t>
      </w:r>
      <w:r w:rsidR="00C62D82" w:rsidRPr="00D301F2">
        <w:t>Superintendent</w:t>
      </w:r>
      <w:r w:rsidRPr="00D301F2">
        <w:t xml:space="preserve"> does so.</w:t>
      </w:r>
    </w:p>
    <w:p w14:paraId="3C62CC68" w14:textId="77777777" w:rsidR="0043694C" w:rsidRDefault="0043694C" w:rsidP="0043694C">
      <w:pPr>
        <w:pStyle w:val="SAParagraph"/>
      </w:pPr>
      <w:r>
        <w:t xml:space="preserve">The Contractor acknowledges and accepts that the Superintendent and individuals appointed as Superintendent’s Representatives under Clause </w:t>
      </w:r>
      <w:r>
        <w:fldChar w:fldCharType="begin"/>
      </w:r>
      <w:r>
        <w:instrText xml:space="preserve"> REF _Ref52297342 \w \h </w:instrText>
      </w:r>
      <w:r>
        <w:fldChar w:fldCharType="separate"/>
      </w:r>
      <w:r w:rsidR="00F96953">
        <w:t>21</w:t>
      </w:r>
      <w:r>
        <w:fldChar w:fldCharType="end"/>
      </w:r>
      <w:r>
        <w:t xml:space="preserve"> may:</w:t>
      </w:r>
    </w:p>
    <w:p w14:paraId="35488A59" w14:textId="77777777" w:rsidR="0043694C" w:rsidRDefault="0043694C" w:rsidP="0043694C">
      <w:pPr>
        <w:pStyle w:val="SALegal3"/>
      </w:pPr>
      <w:r>
        <w:t xml:space="preserve">be employees of the Principal; </w:t>
      </w:r>
    </w:p>
    <w:p w14:paraId="3AF046A2" w14:textId="77777777" w:rsidR="0043694C" w:rsidRDefault="0043694C" w:rsidP="0043694C">
      <w:pPr>
        <w:pStyle w:val="SALegal3"/>
      </w:pPr>
      <w:r>
        <w:t>have a general commercial relationship with the Principal beyond the performance of the appointed roles under this Contract; or</w:t>
      </w:r>
    </w:p>
    <w:p w14:paraId="2ED28793" w14:textId="77777777" w:rsidR="0043694C" w:rsidRPr="00D301F2" w:rsidRDefault="0043694C" w:rsidP="0043694C">
      <w:pPr>
        <w:pStyle w:val="SALegal3"/>
      </w:pPr>
      <w:r>
        <w:t xml:space="preserve">have undertaken or contributed to the design of </w:t>
      </w:r>
      <w:r w:rsidR="001342C0">
        <w:t>The Works</w:t>
      </w:r>
      <w:r>
        <w:t>.</w:t>
      </w:r>
    </w:p>
    <w:p w14:paraId="5DA7DA42" w14:textId="77777777" w:rsidR="00201708" w:rsidRPr="00D301F2" w:rsidRDefault="00201708" w:rsidP="00C24E04">
      <w:pPr>
        <w:pStyle w:val="SALegal1"/>
      </w:pPr>
      <w:bookmarkStart w:id="789" w:name="_Ref52297342"/>
      <w:bookmarkStart w:id="790" w:name="_Toc65779876"/>
      <w:bookmarkStart w:id="791" w:name="_Toc110961600"/>
      <w:bookmarkStart w:id="792" w:name="_Toc232583475"/>
      <w:r w:rsidRPr="00D301F2">
        <w:lastRenderedPageBreak/>
        <w:t>Superintendent</w:t>
      </w:r>
      <w:r w:rsidR="00E14312" w:rsidRPr="00D301F2">
        <w:t>’</w:t>
      </w:r>
      <w:r w:rsidR="001F679A" w:rsidRPr="00D301F2">
        <w:t>s Representative</w:t>
      </w:r>
      <w:bookmarkEnd w:id="789"/>
      <w:bookmarkEnd w:id="790"/>
      <w:bookmarkEnd w:id="791"/>
      <w:bookmarkEnd w:id="792"/>
    </w:p>
    <w:p w14:paraId="0B6CF73D" w14:textId="77777777" w:rsidR="001F679A" w:rsidRPr="00D301F2" w:rsidRDefault="001F679A" w:rsidP="00C24E04">
      <w:pPr>
        <w:pStyle w:val="SAParagraph"/>
      </w:pPr>
      <w:r w:rsidRPr="00D301F2">
        <w:t xml:space="preserve">The </w:t>
      </w:r>
      <w:r w:rsidR="00C62D82" w:rsidRPr="00D301F2">
        <w:t>Superintendent</w:t>
      </w:r>
      <w:r w:rsidRPr="00D301F2">
        <w:t xml:space="preserve"> may from time to time appoint individuals to exercise delegated Superintendent</w:t>
      </w:r>
      <w:r w:rsidR="00E14312" w:rsidRPr="00D301F2">
        <w:t>’</w:t>
      </w:r>
      <w:r w:rsidRPr="00D301F2">
        <w:t>s functions, provided that:</w:t>
      </w:r>
    </w:p>
    <w:p w14:paraId="6E5589CB" w14:textId="77777777" w:rsidR="001F679A" w:rsidRPr="00D301F2" w:rsidRDefault="001F679A" w:rsidP="00C24E04">
      <w:pPr>
        <w:pStyle w:val="SALegal3"/>
      </w:pPr>
      <w:r w:rsidRPr="00D301F2">
        <w:t xml:space="preserve">no aspect of any function shall at any one time be the subject of delegation to more than one </w:t>
      </w:r>
      <w:r w:rsidR="00476356" w:rsidRPr="00D301F2">
        <w:t>Superintendent</w:t>
      </w:r>
      <w:r w:rsidR="00E14312" w:rsidRPr="00D301F2">
        <w:t>’</w:t>
      </w:r>
      <w:r w:rsidR="00476356" w:rsidRPr="00D301F2">
        <w:t>s Representative</w:t>
      </w:r>
      <w:r w:rsidRPr="00D301F2">
        <w:t>;</w:t>
      </w:r>
    </w:p>
    <w:p w14:paraId="62941825" w14:textId="77777777" w:rsidR="001F679A" w:rsidRPr="00D301F2" w:rsidRDefault="001F679A" w:rsidP="00C24E04">
      <w:pPr>
        <w:pStyle w:val="SALegal3"/>
      </w:pPr>
      <w:r w:rsidRPr="00D301F2">
        <w:t>delegation</w:t>
      </w:r>
      <w:r w:rsidR="00965832" w:rsidRPr="00D301F2">
        <w:t xml:space="preserve"> </w:t>
      </w:r>
      <w:r w:rsidRPr="00D301F2">
        <w:t>shall</w:t>
      </w:r>
      <w:r w:rsidR="00965832" w:rsidRPr="00D301F2">
        <w:t xml:space="preserve"> </w:t>
      </w:r>
      <w:r w:rsidRPr="00D301F2">
        <w:t>not</w:t>
      </w:r>
      <w:r w:rsidR="00965832" w:rsidRPr="00D301F2">
        <w:t xml:space="preserve"> </w:t>
      </w:r>
      <w:r w:rsidRPr="00D301F2">
        <w:t>prevent</w:t>
      </w:r>
      <w:r w:rsidR="00965832" w:rsidRPr="00D301F2">
        <w:t xml:space="preserve"> </w:t>
      </w:r>
      <w:r w:rsidRPr="00D301F2">
        <w:t>the</w:t>
      </w:r>
      <w:r w:rsidR="00965832" w:rsidRPr="00D301F2">
        <w:t xml:space="preserve"> </w:t>
      </w:r>
      <w:r w:rsidR="00C62D82" w:rsidRPr="00D301F2">
        <w:t>Superintendent</w:t>
      </w:r>
      <w:r w:rsidR="00965832" w:rsidRPr="00D301F2">
        <w:t xml:space="preserve"> </w:t>
      </w:r>
      <w:r w:rsidRPr="00D301F2">
        <w:t>exercising</w:t>
      </w:r>
      <w:r w:rsidR="00965832" w:rsidRPr="00D301F2">
        <w:t xml:space="preserve"> </w:t>
      </w:r>
      <w:r w:rsidRPr="00D301F2">
        <w:t>any</w:t>
      </w:r>
      <w:r w:rsidR="00965832" w:rsidRPr="00D301F2">
        <w:t xml:space="preserve"> </w:t>
      </w:r>
      <w:r w:rsidRPr="00D301F2">
        <w:t>function;</w:t>
      </w:r>
    </w:p>
    <w:p w14:paraId="666F36C1" w14:textId="77777777" w:rsidR="001F679A" w:rsidRPr="00D301F2" w:rsidRDefault="001F679A" w:rsidP="00C24E04">
      <w:pPr>
        <w:pStyle w:val="SALegal3"/>
      </w:pPr>
      <w:r w:rsidRPr="00D301F2">
        <w:t xml:space="preserve">the </w:t>
      </w:r>
      <w:r w:rsidR="00C62D82" w:rsidRPr="00D301F2">
        <w:t>Superintendent</w:t>
      </w:r>
      <w:r w:rsidRPr="00D301F2">
        <w:t xml:space="preserve"> forthwith gives the </w:t>
      </w:r>
      <w:r w:rsidR="007F5270" w:rsidRPr="00D301F2">
        <w:t>Contractor</w:t>
      </w:r>
      <w:r w:rsidRPr="00D301F2">
        <w:t xml:space="preserve"> written notice of respectively:</w:t>
      </w:r>
    </w:p>
    <w:p w14:paraId="539478DB" w14:textId="77777777" w:rsidR="001F679A" w:rsidRPr="00D301F2" w:rsidRDefault="001F679A" w:rsidP="00560F92">
      <w:pPr>
        <w:pStyle w:val="SALegal4"/>
      </w:pPr>
      <w:r w:rsidRPr="00D301F2">
        <w:t xml:space="preserve">the appointment, including the </w:t>
      </w:r>
      <w:r w:rsidR="00476356" w:rsidRPr="00D301F2">
        <w:t>Superintendent</w:t>
      </w:r>
      <w:r w:rsidR="00E14312" w:rsidRPr="00D301F2">
        <w:t>’</w:t>
      </w:r>
      <w:r w:rsidR="00476356" w:rsidRPr="00D301F2">
        <w:t>s Representative</w:t>
      </w:r>
      <w:r w:rsidR="00E14312" w:rsidRPr="00D301F2">
        <w:t>’</w:t>
      </w:r>
      <w:r w:rsidRPr="00D301F2">
        <w:t>s name and delegated functions; and</w:t>
      </w:r>
    </w:p>
    <w:p w14:paraId="01ED553C" w14:textId="77777777" w:rsidR="001F679A" w:rsidRPr="00D301F2" w:rsidRDefault="001F679A" w:rsidP="00560F92">
      <w:pPr>
        <w:pStyle w:val="SALegal4"/>
      </w:pPr>
      <w:r w:rsidRPr="00D301F2">
        <w:t>the termination of each appointment; and</w:t>
      </w:r>
    </w:p>
    <w:p w14:paraId="08EB92F3" w14:textId="77777777" w:rsidR="001F679A" w:rsidRPr="00D301F2" w:rsidRDefault="001F679A" w:rsidP="00C24E04">
      <w:pPr>
        <w:pStyle w:val="SALegal3"/>
      </w:pPr>
      <w:r w:rsidRPr="00D301F2">
        <w:t xml:space="preserve">if the </w:t>
      </w:r>
      <w:r w:rsidR="007F5270" w:rsidRPr="00D301F2">
        <w:t>Contractor</w:t>
      </w:r>
      <w:r w:rsidRPr="00D301F2">
        <w:t xml:space="preserve"> makes a reasonable objection to the appointment of a </w:t>
      </w:r>
      <w:r w:rsidR="00476356" w:rsidRPr="00D301F2">
        <w:t>Superintendent</w:t>
      </w:r>
      <w:r w:rsidR="00E14312" w:rsidRPr="00D301F2">
        <w:t>’</w:t>
      </w:r>
      <w:r w:rsidR="00476356" w:rsidRPr="00D301F2">
        <w:t>s Representative</w:t>
      </w:r>
      <w:r w:rsidRPr="00D301F2">
        <w:t xml:space="preserve">, the </w:t>
      </w:r>
      <w:r w:rsidR="00C62D82" w:rsidRPr="00D301F2">
        <w:t>Superintendent</w:t>
      </w:r>
      <w:r w:rsidRPr="00D301F2">
        <w:t xml:space="preserve"> shall terminate the appointment.</w:t>
      </w:r>
    </w:p>
    <w:p w14:paraId="507137F0" w14:textId="77777777" w:rsidR="00201708" w:rsidRPr="00D301F2" w:rsidRDefault="001F679A" w:rsidP="00C24E04">
      <w:pPr>
        <w:pStyle w:val="SALegal1"/>
      </w:pPr>
      <w:bookmarkStart w:id="793" w:name="_Toc65779877"/>
      <w:bookmarkStart w:id="794" w:name="_Ref110427770"/>
      <w:bookmarkStart w:id="795" w:name="_Toc110961601"/>
      <w:bookmarkStart w:id="796" w:name="_Toc232583476"/>
      <w:r w:rsidRPr="00D301F2">
        <w:t>Contractor</w:t>
      </w:r>
      <w:r w:rsidR="00E14312" w:rsidRPr="00D301F2">
        <w:t>’</w:t>
      </w:r>
      <w:r w:rsidRPr="00D301F2">
        <w:t>s r</w:t>
      </w:r>
      <w:r w:rsidR="00201708" w:rsidRPr="00D301F2">
        <w:t>epresentative</w:t>
      </w:r>
      <w:bookmarkEnd w:id="793"/>
      <w:bookmarkEnd w:id="794"/>
      <w:bookmarkEnd w:id="795"/>
      <w:bookmarkEnd w:id="796"/>
    </w:p>
    <w:p w14:paraId="227BE3D9" w14:textId="77777777" w:rsidR="00831D45" w:rsidRPr="00D301F2" w:rsidRDefault="00831D45" w:rsidP="00C24E04">
      <w:pPr>
        <w:pStyle w:val="SAParagraph"/>
      </w:pPr>
      <w:r w:rsidRPr="00D301F2">
        <w:t xml:space="preserve">The </w:t>
      </w:r>
      <w:r w:rsidR="007F5270" w:rsidRPr="00D301F2">
        <w:t>Contractor</w:t>
      </w:r>
      <w:r w:rsidRPr="00D301F2">
        <w:t xml:space="preserve"> shall superintend </w:t>
      </w:r>
      <w:r w:rsidR="00AB59AA" w:rsidRPr="00D301F2">
        <w:t>WUC</w:t>
      </w:r>
      <w:r w:rsidRPr="00D301F2">
        <w:t xml:space="preserve"> personally or by a competent representative. Matters within a Contractor</w:t>
      </w:r>
      <w:r w:rsidR="00E14312" w:rsidRPr="00D301F2">
        <w:t>’</w:t>
      </w:r>
      <w:r w:rsidRPr="00D301F2">
        <w:t>s representative</w:t>
      </w:r>
      <w:r w:rsidR="00E14312" w:rsidRPr="00D301F2">
        <w:t>’</w:t>
      </w:r>
      <w:r w:rsidRPr="00D301F2">
        <w:t xml:space="preserve">s knowledge (including </w:t>
      </w:r>
      <w:r w:rsidR="00FE0AEC" w:rsidRPr="00D301F2">
        <w:t>D</w:t>
      </w:r>
      <w:r w:rsidRPr="00D301F2">
        <w:t>irections received) shall be deemed to be within the Contractor</w:t>
      </w:r>
      <w:r w:rsidR="00E14312" w:rsidRPr="00D301F2">
        <w:t>’</w:t>
      </w:r>
      <w:r w:rsidRPr="00D301F2">
        <w:t>s knowledge.</w:t>
      </w:r>
    </w:p>
    <w:p w14:paraId="05E0B515" w14:textId="77777777" w:rsidR="00831D45" w:rsidRPr="00D301F2" w:rsidRDefault="00831D45" w:rsidP="00C24E04">
      <w:pPr>
        <w:pStyle w:val="SAParagraph"/>
      </w:pPr>
      <w:r w:rsidRPr="00D301F2">
        <w:t xml:space="preserve">The </w:t>
      </w:r>
      <w:r w:rsidR="007F5270" w:rsidRPr="00D301F2">
        <w:t>Contractor</w:t>
      </w:r>
      <w:r w:rsidRPr="00D301F2">
        <w:t xml:space="preserve"> shall </w:t>
      </w:r>
      <w:r w:rsidR="0043694C">
        <w:t xml:space="preserve">within 2 Business Days of the appointment </w:t>
      </w:r>
      <w:r w:rsidRPr="00D301F2">
        <w:t xml:space="preserve">give the </w:t>
      </w:r>
      <w:r w:rsidR="00C62D82" w:rsidRPr="00D301F2">
        <w:t>Superintendent</w:t>
      </w:r>
      <w:r w:rsidRPr="00D301F2">
        <w:t xml:space="preserve"> written notice of the representative</w:t>
      </w:r>
      <w:r w:rsidR="00E14312" w:rsidRPr="00D301F2">
        <w:t>’</w:t>
      </w:r>
      <w:r w:rsidRPr="00D301F2">
        <w:t>s name and any subsequent changes.</w:t>
      </w:r>
    </w:p>
    <w:p w14:paraId="188F916A" w14:textId="77777777" w:rsidR="00831D45" w:rsidRPr="00D301F2" w:rsidRDefault="00831D45" w:rsidP="00C24E04">
      <w:pPr>
        <w:pStyle w:val="SAParagraph"/>
      </w:pPr>
      <w:r w:rsidRPr="00D301F2">
        <w:t xml:space="preserve">If the </w:t>
      </w:r>
      <w:r w:rsidR="00C62D82" w:rsidRPr="00D301F2">
        <w:t>Superintendent</w:t>
      </w:r>
      <w:r w:rsidRPr="00D301F2">
        <w:t xml:space="preserve"> makes a reasonable objection to the appointment of a representative, the </w:t>
      </w:r>
      <w:r w:rsidR="007F5270" w:rsidRPr="00D301F2">
        <w:t>Contractor</w:t>
      </w:r>
      <w:r w:rsidRPr="00D301F2">
        <w:t xml:space="preserve"> shall terminate the appointment and appoint another representative.</w:t>
      </w:r>
    </w:p>
    <w:p w14:paraId="56CA5E7B" w14:textId="77777777" w:rsidR="00201708" w:rsidRPr="00D301F2" w:rsidRDefault="00201708" w:rsidP="00C24E04">
      <w:pPr>
        <w:pStyle w:val="SALegal1"/>
      </w:pPr>
      <w:bookmarkStart w:id="797" w:name="_Toc65779878"/>
      <w:bookmarkStart w:id="798" w:name="_Toc110961602"/>
      <w:bookmarkStart w:id="799" w:name="_Toc232583477"/>
      <w:r w:rsidRPr="00D301F2">
        <w:t>Contractor</w:t>
      </w:r>
      <w:r w:rsidR="00E14312" w:rsidRPr="00D301F2">
        <w:t>’</w:t>
      </w:r>
      <w:r w:rsidRPr="00D301F2">
        <w:t xml:space="preserve">s </w:t>
      </w:r>
      <w:r w:rsidR="00831D45" w:rsidRPr="00D301F2">
        <w:t xml:space="preserve">employees and </w:t>
      </w:r>
      <w:r w:rsidR="00567215">
        <w:t>Subcontractor</w:t>
      </w:r>
      <w:r w:rsidR="00831D45" w:rsidRPr="00D301F2">
        <w:t>s</w:t>
      </w:r>
      <w:bookmarkEnd w:id="797"/>
      <w:bookmarkEnd w:id="798"/>
      <w:bookmarkEnd w:id="799"/>
    </w:p>
    <w:p w14:paraId="2C977FC2" w14:textId="77777777" w:rsidR="00070277" w:rsidRDefault="00070277" w:rsidP="00070277">
      <w:pPr>
        <w:pStyle w:val="SALegal2headingonly"/>
      </w:pPr>
      <w:r>
        <w:t>Removal</w:t>
      </w:r>
    </w:p>
    <w:p w14:paraId="4B0CFE9B" w14:textId="77777777" w:rsidR="00831D45" w:rsidRDefault="00831D45" w:rsidP="00C24E04">
      <w:pPr>
        <w:pStyle w:val="SAParagraph"/>
      </w:pPr>
      <w:r w:rsidRPr="00D301F2">
        <w:t xml:space="preserve">The </w:t>
      </w:r>
      <w:r w:rsidR="00C62D82" w:rsidRPr="00D301F2">
        <w:t>Superintendent</w:t>
      </w:r>
      <w:r w:rsidRPr="00D301F2">
        <w:t xml:space="preserve"> may direct the </w:t>
      </w:r>
      <w:r w:rsidR="007F5270" w:rsidRPr="00D301F2">
        <w:t>Contractor</w:t>
      </w:r>
      <w:r w:rsidRPr="00D301F2">
        <w:t xml:space="preserve"> to have removed, within a stated time, from the </w:t>
      </w:r>
      <w:r w:rsidR="0054067B" w:rsidRPr="00D301F2">
        <w:t xml:space="preserve">Site </w:t>
      </w:r>
      <w:r w:rsidRPr="00D301F2">
        <w:t xml:space="preserve">or from any activity of </w:t>
      </w:r>
      <w:r w:rsidR="00AB59AA" w:rsidRPr="00D301F2">
        <w:t>WUC</w:t>
      </w:r>
      <w:r w:rsidRPr="00D301F2">
        <w:t xml:space="preserve">, any person </w:t>
      </w:r>
      <w:r w:rsidR="00070277">
        <w:t>engaged</w:t>
      </w:r>
      <w:r w:rsidR="00070277" w:rsidRPr="00D301F2">
        <w:t xml:space="preserve"> </w:t>
      </w:r>
      <w:r w:rsidRPr="00D301F2">
        <w:t xml:space="preserve">on </w:t>
      </w:r>
      <w:r w:rsidR="00AB59AA" w:rsidRPr="00D301F2">
        <w:t>WUC</w:t>
      </w:r>
      <w:r w:rsidRPr="00D301F2">
        <w:t xml:space="preserve"> who, in the </w:t>
      </w:r>
      <w:r w:rsidR="00C62D82" w:rsidRPr="00D301F2">
        <w:t>Superintendent</w:t>
      </w:r>
      <w:r w:rsidR="00E14312" w:rsidRPr="00D301F2">
        <w:t>’</w:t>
      </w:r>
      <w:r w:rsidRPr="00D301F2">
        <w:t>s opinion, is incompetent, negligent or guilty of misconduct</w:t>
      </w:r>
      <w:r w:rsidR="006169C6">
        <w:t xml:space="preserve"> </w:t>
      </w:r>
      <w:r w:rsidR="006169C6" w:rsidRPr="006169C6">
        <w:t>or has engaged in any Improper Conduct. The Contractor must promptly arrange a replacement approved by the Superintendent (with such approval not to be unreasonably withheld or delayed) to assume the role of that person</w:t>
      </w:r>
      <w:r w:rsidRPr="00D301F2">
        <w:t>.</w:t>
      </w:r>
      <w:r w:rsidR="0043694C">
        <w:t xml:space="preserve"> </w:t>
      </w:r>
    </w:p>
    <w:p w14:paraId="4C9064F0" w14:textId="77777777" w:rsidR="00070277" w:rsidRDefault="00070277" w:rsidP="00070277">
      <w:pPr>
        <w:pStyle w:val="SALegal2headingonly"/>
      </w:pPr>
      <w:bookmarkStart w:id="800" w:name="_Ref204172637"/>
      <w:r>
        <w:t>Key Personnel</w:t>
      </w:r>
      <w:bookmarkEnd w:id="800"/>
    </w:p>
    <w:p w14:paraId="5A7D22DA" w14:textId="77777777" w:rsidR="00070277" w:rsidRPr="005365F2" w:rsidRDefault="00070277" w:rsidP="00070277">
      <w:pPr>
        <w:pStyle w:val="SAParagraph"/>
      </w:pPr>
      <w:r w:rsidRPr="005365F2">
        <w:t xml:space="preserve">Unless the Superintendent approves a change in </w:t>
      </w:r>
      <w:r>
        <w:t>K</w:t>
      </w:r>
      <w:r w:rsidRPr="005365F2">
        <w:t xml:space="preserve">ey Personnel in writing, the Contractor must provide the </w:t>
      </w:r>
      <w:r>
        <w:t>K</w:t>
      </w:r>
      <w:r w:rsidRPr="005365F2">
        <w:t xml:space="preserve">ey Personnel to perform the roles during the period or periods stated in Item </w:t>
      </w:r>
      <w:r>
        <w:fldChar w:fldCharType="begin"/>
      </w:r>
      <w:r>
        <w:instrText xml:space="preserve"> REF _Ref194657484 \r \h </w:instrText>
      </w:r>
      <w:r>
        <w:fldChar w:fldCharType="separate"/>
      </w:r>
      <w:r w:rsidR="00F96953">
        <w:t>21E</w:t>
      </w:r>
      <w:r>
        <w:fldChar w:fldCharType="end"/>
      </w:r>
      <w:r w:rsidRPr="005365F2">
        <w:t xml:space="preserve"> or where no period is stated, </w:t>
      </w:r>
      <w:r w:rsidR="00034A22">
        <w:t xml:space="preserve">from the Date of Acceptance of Tender </w:t>
      </w:r>
      <w:r w:rsidRPr="005365F2">
        <w:t xml:space="preserve">until the end of the last Defects Liability Period. </w:t>
      </w:r>
    </w:p>
    <w:p w14:paraId="0DAEF2F8" w14:textId="77777777" w:rsidR="00070277" w:rsidRDefault="00070277" w:rsidP="00070277">
      <w:pPr>
        <w:pStyle w:val="SAParagraph"/>
      </w:pPr>
      <w:r>
        <w:t>If any Key Personnel is not available due to circumstances beyond the reasonable control of the Contractor, the Contractor must promptly notify the Superintendent and arrange a replacement approved by the Superintendent (with such approval not to be unreasonably withheld or delayed) to assume the role of the Key Personnel.</w:t>
      </w:r>
    </w:p>
    <w:p w14:paraId="0BABCB8B" w14:textId="77777777" w:rsidR="00070277" w:rsidRDefault="00070277" w:rsidP="00070277">
      <w:pPr>
        <w:pStyle w:val="SAParagraph"/>
      </w:pPr>
      <w:r>
        <w:lastRenderedPageBreak/>
        <w:t>The Contractor must not, without the written consent of the Superintendent:</w:t>
      </w:r>
    </w:p>
    <w:p w14:paraId="58AC56DB" w14:textId="77777777" w:rsidR="00070277" w:rsidRDefault="00070277" w:rsidP="00070277">
      <w:pPr>
        <w:pStyle w:val="SALegal3"/>
      </w:pPr>
      <w:r>
        <w:t>allow Key Personnel to delegate any part of WUC; and</w:t>
      </w:r>
    </w:p>
    <w:p w14:paraId="668CF4B6" w14:textId="77777777" w:rsidR="00070277" w:rsidRPr="00070277" w:rsidRDefault="00070277" w:rsidP="00070277">
      <w:pPr>
        <w:pStyle w:val="SALegal3"/>
      </w:pPr>
      <w:r>
        <w:t>allocate tasks not connected with WUC to any of the Key Personnel who are engaged in WUC on a full-time basis, until all WUC allocated to that Key Personnel has been completed by that person.</w:t>
      </w:r>
    </w:p>
    <w:p w14:paraId="4894CC33" w14:textId="77777777" w:rsidR="00201708" w:rsidRPr="00D301F2" w:rsidRDefault="00831D45" w:rsidP="00C24E04">
      <w:pPr>
        <w:pStyle w:val="SALegal1"/>
      </w:pPr>
      <w:bookmarkStart w:id="801" w:name="_Toc204082272"/>
      <w:bookmarkStart w:id="802" w:name="_Toc204167083"/>
      <w:bookmarkStart w:id="803" w:name="_Toc205978489"/>
      <w:bookmarkStart w:id="804" w:name="_Toc204082273"/>
      <w:bookmarkStart w:id="805" w:name="_Toc204167084"/>
      <w:bookmarkStart w:id="806" w:name="_Toc205978490"/>
      <w:bookmarkStart w:id="807" w:name="_Toc204082274"/>
      <w:bookmarkStart w:id="808" w:name="_Toc204167085"/>
      <w:bookmarkStart w:id="809" w:name="_Toc205978491"/>
      <w:bookmarkStart w:id="810" w:name="_Toc65779879"/>
      <w:bookmarkStart w:id="811" w:name="_Ref108527227"/>
      <w:bookmarkStart w:id="812" w:name="_Toc110961603"/>
      <w:bookmarkStart w:id="813" w:name="_Toc232583478"/>
      <w:bookmarkEnd w:id="801"/>
      <w:bookmarkEnd w:id="802"/>
      <w:bookmarkEnd w:id="803"/>
      <w:bookmarkEnd w:id="804"/>
      <w:bookmarkEnd w:id="805"/>
      <w:bookmarkEnd w:id="806"/>
      <w:bookmarkEnd w:id="807"/>
      <w:bookmarkEnd w:id="808"/>
      <w:bookmarkEnd w:id="809"/>
      <w:r w:rsidRPr="00D301F2">
        <w:t>Site</w:t>
      </w:r>
      <w:bookmarkEnd w:id="810"/>
      <w:bookmarkEnd w:id="811"/>
      <w:bookmarkEnd w:id="812"/>
      <w:bookmarkEnd w:id="813"/>
    </w:p>
    <w:p w14:paraId="0F6A9174" w14:textId="77777777" w:rsidR="00831D45" w:rsidRPr="00D301F2" w:rsidRDefault="00831D45" w:rsidP="00C24E04">
      <w:pPr>
        <w:pStyle w:val="SALegal2headingonly"/>
      </w:pPr>
      <w:bookmarkStart w:id="814" w:name="_Ref52299104"/>
      <w:r w:rsidRPr="00D301F2">
        <w:t>Possession</w:t>
      </w:r>
      <w:bookmarkEnd w:id="814"/>
    </w:p>
    <w:p w14:paraId="065AC937" w14:textId="77777777" w:rsidR="00F127E1" w:rsidRPr="00D301F2" w:rsidRDefault="00F127E1" w:rsidP="00C24E04">
      <w:pPr>
        <w:pStyle w:val="SAParagraph"/>
      </w:pPr>
      <w:r w:rsidRPr="00D301F2">
        <w:t>The Principal shall give the Contractor possession of sufficient of the Site for commencement of WUC on Site on the later of:</w:t>
      </w:r>
    </w:p>
    <w:p w14:paraId="63E5EDB0" w14:textId="77777777" w:rsidR="00F127E1" w:rsidRPr="00D301F2" w:rsidRDefault="00F127E1" w:rsidP="00F127E1">
      <w:pPr>
        <w:pStyle w:val="SALegal3"/>
      </w:pPr>
      <w:r w:rsidRPr="00D301F2">
        <w:t xml:space="preserve">the expiry of the time in Item </w:t>
      </w:r>
      <w:r w:rsidR="00C93666">
        <w:fldChar w:fldCharType="begin"/>
      </w:r>
      <w:r w:rsidR="00C93666">
        <w:instrText xml:space="preserve"> REF _Ref214027652 \w \h </w:instrText>
      </w:r>
      <w:r w:rsidR="00C93666">
        <w:fldChar w:fldCharType="separate"/>
      </w:r>
      <w:r w:rsidR="00F96953">
        <w:t>22(b)</w:t>
      </w:r>
      <w:r w:rsidR="00C93666">
        <w:fldChar w:fldCharType="end"/>
      </w:r>
      <w:r w:rsidRPr="00D301F2">
        <w:t>; and</w:t>
      </w:r>
    </w:p>
    <w:p w14:paraId="06DC6750" w14:textId="77777777" w:rsidR="00F127E1" w:rsidRPr="00D301F2" w:rsidRDefault="00F127E1" w:rsidP="00F127E1">
      <w:pPr>
        <w:pStyle w:val="SALegal3"/>
      </w:pPr>
      <w:bookmarkStart w:id="815" w:name="_Ref219365236"/>
      <w:r w:rsidRPr="00D301F2">
        <w:t>10 Business Days after the Contractor has:</w:t>
      </w:r>
      <w:bookmarkEnd w:id="815"/>
    </w:p>
    <w:p w14:paraId="50740A87" w14:textId="77777777" w:rsidR="00F127E1" w:rsidRPr="00D301F2" w:rsidRDefault="00F127E1" w:rsidP="00560F92">
      <w:pPr>
        <w:pStyle w:val="SALegal4"/>
      </w:pPr>
      <w:r w:rsidRPr="00D301F2">
        <w:t xml:space="preserve">complied with Subclause </w:t>
      </w:r>
      <w:r w:rsidRPr="00D301F2">
        <w:fldChar w:fldCharType="begin"/>
      </w:r>
      <w:r w:rsidRPr="00D301F2">
        <w:instrText xml:space="preserve"> REF _Ref52297796 \n \h </w:instrText>
      </w:r>
      <w:r w:rsidRPr="00D301F2">
        <w:fldChar w:fldCharType="separate"/>
      </w:r>
      <w:r w:rsidR="00F96953">
        <w:t>19.1</w:t>
      </w:r>
      <w:r w:rsidRPr="00D301F2">
        <w:fldChar w:fldCharType="end"/>
      </w:r>
      <w:r w:rsidRPr="00D301F2">
        <w:t xml:space="preserve">; </w:t>
      </w:r>
      <w:bookmarkStart w:id="816" w:name="_Hlk216020277"/>
    </w:p>
    <w:p w14:paraId="0EC4CC2A" w14:textId="77777777" w:rsidR="00047E89" w:rsidRDefault="00047E89" w:rsidP="00560F92">
      <w:pPr>
        <w:pStyle w:val="SALegal4"/>
      </w:pPr>
      <w:r>
        <w:t xml:space="preserve">complied with all requirements identified in Item </w:t>
      </w:r>
      <w:r>
        <w:fldChar w:fldCharType="begin"/>
      </w:r>
      <w:r>
        <w:instrText xml:space="preserve"> REF _Ref216020167 \w \h </w:instrText>
      </w:r>
      <w:r>
        <w:fldChar w:fldCharType="separate"/>
      </w:r>
      <w:r w:rsidR="00F96953">
        <w:t>22(c)</w:t>
      </w:r>
      <w:r>
        <w:fldChar w:fldCharType="end"/>
      </w:r>
      <w:r>
        <w:t xml:space="preserve">; and </w:t>
      </w:r>
    </w:p>
    <w:bookmarkEnd w:id="816"/>
    <w:p w14:paraId="2ED9290C" w14:textId="77777777" w:rsidR="00F127E1" w:rsidRPr="00D301F2" w:rsidRDefault="00F127E1" w:rsidP="00560F92">
      <w:pPr>
        <w:pStyle w:val="SALegal4"/>
      </w:pPr>
      <w:r w:rsidRPr="00D301F2">
        <w:t>given the Superintendent all other information and documentation and done all other things which the Contract elsewhere requires to be given or done before possession of the Site is given.</w:t>
      </w:r>
    </w:p>
    <w:p w14:paraId="5C087744" w14:textId="77777777" w:rsidR="00F127E1" w:rsidRPr="00D301F2" w:rsidRDefault="00F127E1" w:rsidP="00F127E1">
      <w:pPr>
        <w:pStyle w:val="SAParagraph"/>
      </w:pPr>
      <w:r w:rsidRPr="00D301F2">
        <w:t>Possession of the Site may be non-exclusive.</w:t>
      </w:r>
    </w:p>
    <w:p w14:paraId="4BD45799" w14:textId="77777777" w:rsidR="00831D45" w:rsidRPr="00D301F2" w:rsidRDefault="00831D45" w:rsidP="005365F2">
      <w:pPr>
        <w:pStyle w:val="SAParagraph"/>
      </w:pPr>
      <w:r w:rsidRPr="00D301F2">
        <w:t xml:space="preserve">If the </w:t>
      </w:r>
      <w:r w:rsidR="00C41BE3" w:rsidRPr="00D301F2">
        <w:t>Principal</w:t>
      </w:r>
      <w:r w:rsidRPr="00D301F2">
        <w:t xml:space="preserve"> has not given the </w:t>
      </w:r>
      <w:r w:rsidR="007F5270" w:rsidRPr="00D301F2">
        <w:t>Contractor</w:t>
      </w:r>
      <w:r w:rsidRPr="00D301F2">
        <w:t xml:space="preserve"> possession of the whole </w:t>
      </w:r>
      <w:r w:rsidR="0054067B" w:rsidRPr="00D301F2">
        <w:t>Site</w:t>
      </w:r>
      <w:r w:rsidRPr="00D301F2">
        <w:t xml:space="preserve">, the </w:t>
      </w:r>
      <w:r w:rsidR="00C41BE3" w:rsidRPr="00D301F2">
        <w:t>Principal</w:t>
      </w:r>
      <w:r w:rsidRPr="00D301F2">
        <w:t xml:space="preserve"> shall give the </w:t>
      </w:r>
      <w:r w:rsidR="007F5270" w:rsidRPr="00D301F2">
        <w:t>Contractor</w:t>
      </w:r>
      <w:r w:rsidRPr="00D301F2">
        <w:t xml:space="preserve"> possession of such further portions of the </w:t>
      </w:r>
      <w:r w:rsidR="0054067B" w:rsidRPr="00D301F2">
        <w:t xml:space="preserve">Site </w:t>
      </w:r>
      <w:r w:rsidRPr="00D301F2">
        <w:t xml:space="preserve">as may, from time to time, be necessary for carrying out </w:t>
      </w:r>
      <w:r w:rsidR="00AB59AA" w:rsidRPr="00D301F2">
        <w:t>WUC</w:t>
      </w:r>
      <w:r w:rsidRPr="00D301F2">
        <w:t>. Subject to</w:t>
      </w:r>
      <w:r w:rsidR="00C374DF" w:rsidRPr="00D301F2">
        <w:t xml:space="preserve"> </w:t>
      </w:r>
      <w:r w:rsidR="00E235D1" w:rsidRPr="00D301F2">
        <w:t>Subclause</w:t>
      </w:r>
      <w:r w:rsidR="00C93666">
        <w:t xml:space="preserve"> </w:t>
      </w:r>
      <w:r w:rsidR="0001573B" w:rsidRPr="00D301F2">
        <w:fldChar w:fldCharType="begin"/>
      </w:r>
      <w:r w:rsidR="0001573B" w:rsidRPr="00D301F2">
        <w:instrText xml:space="preserve"> REF _Ref52297819 \r \h </w:instrText>
      </w:r>
      <w:r w:rsidR="0001573B" w:rsidRPr="00D301F2">
        <w:fldChar w:fldCharType="separate"/>
      </w:r>
      <w:r w:rsidR="00F96953">
        <w:t>39.7</w:t>
      </w:r>
      <w:r w:rsidR="0001573B" w:rsidRPr="00D301F2">
        <w:fldChar w:fldCharType="end"/>
      </w:r>
      <w:r w:rsidRPr="00D301F2">
        <w:t xml:space="preserve">, delay by the </w:t>
      </w:r>
      <w:r w:rsidR="00C41BE3" w:rsidRPr="00D301F2">
        <w:t>Principal</w:t>
      </w:r>
      <w:r w:rsidRPr="00D301F2">
        <w:t xml:space="preserve"> in giving possession shall not be a breach of the </w:t>
      </w:r>
      <w:r w:rsidR="004F2F8D" w:rsidRPr="00D301F2">
        <w:t>Contract</w:t>
      </w:r>
      <w:r w:rsidRPr="00D301F2">
        <w:t>.</w:t>
      </w:r>
    </w:p>
    <w:p w14:paraId="2C317800" w14:textId="77777777" w:rsidR="00831D45" w:rsidRDefault="00831D45" w:rsidP="00C24E04">
      <w:pPr>
        <w:pStyle w:val="SAParagraph"/>
      </w:pPr>
      <w:r w:rsidRPr="00D301F2">
        <w:t xml:space="preserve">Possession of the </w:t>
      </w:r>
      <w:r w:rsidR="00F47CE8" w:rsidRPr="00D301F2">
        <w:t>S</w:t>
      </w:r>
      <w:r w:rsidR="00C62D82" w:rsidRPr="00D301F2">
        <w:t>ite</w:t>
      </w:r>
      <w:r w:rsidRPr="00D301F2">
        <w:t xml:space="preserve"> shall confer on the </w:t>
      </w:r>
      <w:r w:rsidR="007F5270" w:rsidRPr="00D301F2">
        <w:t>Contractor</w:t>
      </w:r>
      <w:r w:rsidRPr="00D301F2">
        <w:t xml:space="preserve"> a right to only such use and control as is necessary to enable the </w:t>
      </w:r>
      <w:r w:rsidR="007F5270" w:rsidRPr="00D301F2">
        <w:t>Contractor</w:t>
      </w:r>
      <w:r w:rsidRPr="00D301F2">
        <w:t xml:space="preserve"> to carry out </w:t>
      </w:r>
      <w:r w:rsidR="00AB59AA" w:rsidRPr="00D301F2">
        <w:t>WUC</w:t>
      </w:r>
      <w:r w:rsidRPr="00D301F2">
        <w:t xml:space="preserve"> and shall exclude camping, residential purposes and any purpose not connected with </w:t>
      </w:r>
      <w:r w:rsidR="00AB59AA" w:rsidRPr="00D301F2">
        <w:t>WUC</w:t>
      </w:r>
      <w:r w:rsidRPr="00D301F2">
        <w:t xml:space="preserve">, unless approved by the </w:t>
      </w:r>
      <w:r w:rsidR="00C62D82" w:rsidRPr="00D301F2">
        <w:t>Superintendent</w:t>
      </w:r>
      <w:r w:rsidRPr="00D301F2">
        <w:t>.</w:t>
      </w:r>
    </w:p>
    <w:p w14:paraId="00D575AA" w14:textId="77777777" w:rsidR="00E801F6" w:rsidRPr="00D301F2" w:rsidRDefault="00E801F6" w:rsidP="00C24E04">
      <w:pPr>
        <w:pStyle w:val="SAParagraph"/>
      </w:pPr>
      <w:bookmarkStart w:id="817" w:name="_Hlk219365298"/>
      <w:r w:rsidRPr="00E801F6">
        <w:t xml:space="preserve">Subclause </w:t>
      </w:r>
      <w:r>
        <w:fldChar w:fldCharType="begin"/>
      </w:r>
      <w:r>
        <w:instrText xml:space="preserve"> REF _Ref219365236 \w \h </w:instrText>
      </w:r>
      <w:r>
        <w:fldChar w:fldCharType="separate"/>
      </w:r>
      <w:r w:rsidR="00F96953">
        <w:t>24.1(b)</w:t>
      </w:r>
      <w:r>
        <w:fldChar w:fldCharType="end"/>
      </w:r>
      <w:r w:rsidRPr="00E801F6">
        <w:t xml:space="preserve"> </w:t>
      </w:r>
      <w:r>
        <w:t>is</w:t>
      </w:r>
      <w:r w:rsidRPr="00E801F6">
        <w:t xml:space="preserve"> inserted for the benefit of the Principal. The Principal may waive compliance with the requirements of Subclauses </w:t>
      </w:r>
      <w:r>
        <w:fldChar w:fldCharType="begin"/>
      </w:r>
      <w:r>
        <w:instrText xml:space="preserve"> REF _Ref219365236 \w \h </w:instrText>
      </w:r>
      <w:r>
        <w:fldChar w:fldCharType="separate"/>
      </w:r>
      <w:r w:rsidR="00F96953">
        <w:t>24.1(b)</w:t>
      </w:r>
      <w:r>
        <w:fldChar w:fldCharType="end"/>
      </w:r>
      <w:r w:rsidRPr="00E801F6">
        <w:t xml:space="preserve"> in its absolute discretion without any obligation to do so for the benefit of the Contractor.</w:t>
      </w:r>
    </w:p>
    <w:p w14:paraId="180FB02F" w14:textId="77777777" w:rsidR="00831D45" w:rsidRPr="00D301F2" w:rsidRDefault="00831D45" w:rsidP="00C24E04">
      <w:pPr>
        <w:pStyle w:val="SALegal2headingonly"/>
      </w:pPr>
      <w:bookmarkStart w:id="818" w:name="_Ref52297870"/>
      <w:bookmarkEnd w:id="817"/>
      <w:r w:rsidRPr="00D301F2">
        <w:t>Access for Principal and others</w:t>
      </w:r>
      <w:bookmarkEnd w:id="818"/>
    </w:p>
    <w:p w14:paraId="2CE6C21C" w14:textId="77777777" w:rsidR="00831D45" w:rsidRPr="00D301F2" w:rsidRDefault="00831D45" w:rsidP="00C24E04">
      <w:pPr>
        <w:pStyle w:val="SAParagraph"/>
      </w:pPr>
      <w:r w:rsidRPr="00D301F2">
        <w:t xml:space="preserve">The </w:t>
      </w:r>
      <w:r w:rsidR="00C41BE3" w:rsidRPr="00D301F2">
        <w:t>Principal</w:t>
      </w:r>
      <w:r w:rsidRPr="00D301F2">
        <w:t xml:space="preserve"> and the </w:t>
      </w:r>
      <w:r w:rsidR="00C41BE3" w:rsidRPr="00D301F2">
        <w:t>Principal</w:t>
      </w:r>
      <w:r w:rsidR="00E14312" w:rsidRPr="00D301F2">
        <w:t>’</w:t>
      </w:r>
      <w:r w:rsidRPr="00D301F2">
        <w:t>s employees,</w:t>
      </w:r>
      <w:r w:rsidR="006169C6">
        <w:t xml:space="preserve"> invitees,</w:t>
      </w:r>
      <w:r w:rsidRPr="00D301F2">
        <w:t xml:space="preserve"> consultants and agents may at any time after reasonable written notice to the </w:t>
      </w:r>
      <w:r w:rsidR="007F5270" w:rsidRPr="00D301F2">
        <w:t>Contractor</w:t>
      </w:r>
      <w:r w:rsidRPr="00D301F2">
        <w:t xml:space="preserve">, have access to any part of the </w:t>
      </w:r>
      <w:r w:rsidR="0054067B" w:rsidRPr="00D301F2">
        <w:t xml:space="preserve">Site </w:t>
      </w:r>
      <w:r w:rsidRPr="00D301F2">
        <w:t>for any purpose.</w:t>
      </w:r>
      <w:r w:rsidR="004A16FF">
        <w:t xml:space="preserve"> </w:t>
      </w:r>
      <w:r w:rsidR="004A16FF" w:rsidRPr="004A16FF">
        <w:t>The Contractor shall permit persons engaged by the Principal to carry out Work on the Site other than WUC and shall cooperate with them. The Principal shall give to the Contractor the names and roles of the persons so engaged.</w:t>
      </w:r>
    </w:p>
    <w:p w14:paraId="2BB172A5" w14:textId="77777777" w:rsidR="00831D45" w:rsidRPr="00D301F2" w:rsidRDefault="00831D45" w:rsidP="00C24E04">
      <w:pPr>
        <w:pStyle w:val="SAParagraph"/>
      </w:pPr>
      <w:r w:rsidRPr="00D301F2">
        <w:t xml:space="preserve">The </w:t>
      </w:r>
      <w:r w:rsidR="007F5270" w:rsidRPr="00D301F2">
        <w:t>Contractor</w:t>
      </w:r>
      <w:r w:rsidRPr="00D301F2">
        <w:t xml:space="preserve"> shall at all reasonable times give the </w:t>
      </w:r>
      <w:r w:rsidR="00C62D82" w:rsidRPr="00D301F2">
        <w:t>Superintendent</w:t>
      </w:r>
      <w:r w:rsidRPr="00D301F2">
        <w:t xml:space="preserve"> access to </w:t>
      </w:r>
      <w:r w:rsidR="00AB59AA" w:rsidRPr="00D301F2">
        <w:t>WUC</w:t>
      </w:r>
      <w:r w:rsidRPr="00D301F2">
        <w:t>.</w:t>
      </w:r>
    </w:p>
    <w:p w14:paraId="5187E431" w14:textId="77777777" w:rsidR="00831D45" w:rsidRPr="00D301F2" w:rsidRDefault="00831D45" w:rsidP="00C24E04">
      <w:pPr>
        <w:pStyle w:val="SAParagraph"/>
      </w:pPr>
      <w:r w:rsidRPr="00D301F2">
        <w:t xml:space="preserve">The </w:t>
      </w:r>
      <w:r w:rsidR="00C41BE3" w:rsidRPr="00D301F2">
        <w:t>Principal</w:t>
      </w:r>
      <w:r w:rsidRPr="00D301F2">
        <w:t xml:space="preserve"> shall ensure that none of the persons referred to in this</w:t>
      </w:r>
      <w:r w:rsidR="00C374DF" w:rsidRPr="00D301F2">
        <w:t xml:space="preserve"> </w:t>
      </w:r>
      <w:r w:rsidR="00E235D1" w:rsidRPr="00D301F2">
        <w:t>Subclause </w:t>
      </w:r>
      <w:r w:rsidRPr="00D301F2">
        <w:t xml:space="preserve">impedes the </w:t>
      </w:r>
      <w:r w:rsidR="007F5270" w:rsidRPr="00D301F2">
        <w:t>Contractor</w:t>
      </w:r>
      <w:r w:rsidRPr="00D301F2">
        <w:t>.</w:t>
      </w:r>
    </w:p>
    <w:p w14:paraId="654A0F7E" w14:textId="77777777" w:rsidR="00831D45" w:rsidRPr="00D301F2" w:rsidRDefault="00831D45" w:rsidP="00C24E04">
      <w:pPr>
        <w:pStyle w:val="SALegal2headingonly"/>
      </w:pPr>
      <w:r w:rsidRPr="00D301F2">
        <w:lastRenderedPageBreak/>
        <w:t>Minerals, fossils and relics</w:t>
      </w:r>
    </w:p>
    <w:p w14:paraId="65413547" w14:textId="77777777" w:rsidR="00831D45" w:rsidRPr="00D301F2" w:rsidRDefault="00831D45" w:rsidP="00C24E04">
      <w:pPr>
        <w:pStyle w:val="SAParagraph"/>
      </w:pPr>
      <w:r w:rsidRPr="00D301F2">
        <w:t xml:space="preserve">Valuable minerals, fossils, articles or objects of antiquity or of anthropological or archaeological interest, treasure trove, coins and articles of value found on the </w:t>
      </w:r>
      <w:r w:rsidR="0054067B" w:rsidRPr="00D301F2">
        <w:t xml:space="preserve">Site </w:t>
      </w:r>
      <w:r w:rsidRPr="00D301F2">
        <w:t xml:space="preserve">shall as between the parties be and remain the property of the </w:t>
      </w:r>
      <w:r w:rsidR="00C41BE3" w:rsidRPr="00D301F2">
        <w:t>Principal</w:t>
      </w:r>
      <w:r w:rsidRPr="00D301F2">
        <w:t xml:space="preserve">. Immediately upon the discovery of these things the </w:t>
      </w:r>
      <w:r w:rsidR="007F5270" w:rsidRPr="00D301F2">
        <w:t>Contractor</w:t>
      </w:r>
      <w:r w:rsidRPr="00D301F2">
        <w:t xml:space="preserve"> shall:</w:t>
      </w:r>
    </w:p>
    <w:p w14:paraId="11A5E333" w14:textId="77777777" w:rsidR="00831D45" w:rsidRPr="00D301F2" w:rsidRDefault="00831D45" w:rsidP="00274565">
      <w:pPr>
        <w:pStyle w:val="SALegal3"/>
      </w:pPr>
      <w:r w:rsidRPr="00D301F2">
        <w:t>take precautions to prevent their loss, removal or damage; and</w:t>
      </w:r>
    </w:p>
    <w:p w14:paraId="2409DF6A" w14:textId="77777777" w:rsidR="00831D45" w:rsidRPr="00D301F2" w:rsidRDefault="00831D45" w:rsidP="00274565">
      <w:pPr>
        <w:pStyle w:val="SALegal3"/>
      </w:pPr>
      <w:r w:rsidRPr="00D301F2">
        <w:t xml:space="preserve">give the </w:t>
      </w:r>
      <w:r w:rsidR="00C62D82" w:rsidRPr="00D301F2">
        <w:t>Superintendent</w:t>
      </w:r>
      <w:r w:rsidRPr="00D301F2">
        <w:t xml:space="preserve"> written notice of the discovery.</w:t>
      </w:r>
    </w:p>
    <w:p w14:paraId="29CCAEB7" w14:textId="77777777" w:rsidR="00831D45" w:rsidRDefault="00831D45" w:rsidP="00C24E04">
      <w:pPr>
        <w:pStyle w:val="SAParagraph"/>
      </w:pPr>
      <w:r w:rsidRPr="00D301F2">
        <w:t xml:space="preserve">All costs so incurred by the </w:t>
      </w:r>
      <w:r w:rsidR="007F5270" w:rsidRPr="00D301F2">
        <w:t>Contractor</w:t>
      </w:r>
      <w:r w:rsidRPr="00D301F2">
        <w:t xml:space="preserve"> shall be assessed by the </w:t>
      </w:r>
      <w:r w:rsidR="00C62D82" w:rsidRPr="00D301F2">
        <w:t>Superintendent</w:t>
      </w:r>
      <w:r w:rsidRPr="00D301F2">
        <w:t xml:space="preserve"> and added to the </w:t>
      </w:r>
      <w:r w:rsidR="0054067B" w:rsidRPr="00D301F2">
        <w:t>Contract Sum</w:t>
      </w:r>
      <w:r w:rsidRPr="00D301F2">
        <w:t>.</w:t>
      </w:r>
    </w:p>
    <w:p w14:paraId="2C5767B7" w14:textId="77777777" w:rsidR="006169C6" w:rsidRDefault="006169C6" w:rsidP="006169C6">
      <w:pPr>
        <w:pStyle w:val="SALegal2headingonly"/>
      </w:pPr>
      <w:r>
        <w:t>Relations with others</w:t>
      </w:r>
    </w:p>
    <w:p w14:paraId="3032AB07" w14:textId="77777777" w:rsidR="006169C6" w:rsidRDefault="006169C6" w:rsidP="006169C6">
      <w:pPr>
        <w:pStyle w:val="SAParagraph"/>
      </w:pPr>
      <w:r>
        <w:t>The Contractor must in carrying out and completing WUC:</w:t>
      </w:r>
    </w:p>
    <w:p w14:paraId="22D7F354" w14:textId="77777777" w:rsidR="006169C6" w:rsidRDefault="006169C6" w:rsidP="006169C6">
      <w:pPr>
        <w:pStyle w:val="SALegal3"/>
      </w:pPr>
      <w:r>
        <w:t xml:space="preserve">cooperate and liaise with; and </w:t>
      </w:r>
    </w:p>
    <w:p w14:paraId="519E9171" w14:textId="77777777" w:rsidR="006169C6" w:rsidRDefault="006169C6" w:rsidP="006169C6">
      <w:pPr>
        <w:pStyle w:val="SALegal3"/>
      </w:pPr>
      <w:r>
        <w:t>use all reasonable endeavours to avoid interference with or delay or disruption to,</w:t>
      </w:r>
    </w:p>
    <w:p w14:paraId="4B3E712B" w14:textId="77777777" w:rsidR="006169C6" w:rsidRDefault="006169C6" w:rsidP="006169C6">
      <w:pPr>
        <w:pStyle w:val="SAParagraph"/>
      </w:pPr>
      <w:r>
        <w:t xml:space="preserve">the Principal’s Personnel and customers and Authorities (including other persons undertaking </w:t>
      </w:r>
      <w:r w:rsidR="00047E89">
        <w:t>W</w:t>
      </w:r>
      <w:r>
        <w:t>ork at or in the vicinity of the Site).</w:t>
      </w:r>
    </w:p>
    <w:p w14:paraId="358865A6" w14:textId="77777777" w:rsidR="006169C6" w:rsidRPr="006169C6" w:rsidRDefault="006169C6" w:rsidP="006169C6">
      <w:pPr>
        <w:pStyle w:val="SAParagraph"/>
      </w:pPr>
      <w:r>
        <w:t>The Contractor must keep the Superintendent informed and otherwise provide all information reasonably requested by the Superintendent relating to such coordination.</w:t>
      </w:r>
    </w:p>
    <w:p w14:paraId="4CB061C7" w14:textId="77777777" w:rsidR="00201708" w:rsidRPr="00D301F2" w:rsidRDefault="00831D45" w:rsidP="00C24E04">
      <w:pPr>
        <w:pStyle w:val="SALegal1"/>
      </w:pPr>
      <w:bookmarkStart w:id="819" w:name="_Toc65779880"/>
      <w:bookmarkStart w:id="820" w:name="_Ref108527236"/>
      <w:bookmarkStart w:id="821" w:name="_Toc110961604"/>
      <w:bookmarkStart w:id="822" w:name="_Toc232583479"/>
      <w:r w:rsidRPr="00D301F2">
        <w:t xml:space="preserve">Latent </w:t>
      </w:r>
      <w:r w:rsidR="00FE0AEC" w:rsidRPr="00D301F2">
        <w:t>C</w:t>
      </w:r>
      <w:r w:rsidRPr="00D301F2">
        <w:t>onditions</w:t>
      </w:r>
      <w:bookmarkEnd w:id="819"/>
      <w:bookmarkEnd w:id="820"/>
      <w:bookmarkEnd w:id="821"/>
      <w:bookmarkEnd w:id="822"/>
    </w:p>
    <w:p w14:paraId="25A3EC48" w14:textId="77777777" w:rsidR="00831D45" w:rsidRPr="00D301F2" w:rsidRDefault="00831D45" w:rsidP="00C24E04">
      <w:pPr>
        <w:pStyle w:val="SALegal2headingonly"/>
      </w:pPr>
      <w:bookmarkStart w:id="823" w:name="_Ref52297123"/>
      <w:r w:rsidRPr="00D301F2">
        <w:t>Scope</w:t>
      </w:r>
      <w:bookmarkEnd w:id="823"/>
    </w:p>
    <w:p w14:paraId="1CAC4998" w14:textId="77777777" w:rsidR="00831D45" w:rsidRPr="00D301F2" w:rsidRDefault="00831D45" w:rsidP="00C24E04">
      <w:pPr>
        <w:pStyle w:val="SAParagraph"/>
      </w:pPr>
      <w:r w:rsidRPr="00D301F2">
        <w:t xml:space="preserve">Latent </w:t>
      </w:r>
      <w:r w:rsidR="00AA767B" w:rsidRPr="00D301F2">
        <w:t>C</w:t>
      </w:r>
      <w:r w:rsidRPr="00D301F2">
        <w:t xml:space="preserve">onditions are physical conditions on the </w:t>
      </w:r>
      <w:r w:rsidR="0054067B" w:rsidRPr="00D301F2">
        <w:t xml:space="preserve">Site </w:t>
      </w:r>
      <w:r w:rsidRPr="00D301F2">
        <w:t xml:space="preserve">and its near surrounds, including artificial things but excluding weather conditions, which differ materially from the physical conditions which should reasonably have been anticipated by a competent </w:t>
      </w:r>
      <w:r w:rsidR="006169C6">
        <w:t>c</w:t>
      </w:r>
      <w:r w:rsidR="007F5270" w:rsidRPr="00D301F2">
        <w:t>ontractor</w:t>
      </w:r>
      <w:r w:rsidRPr="00D301F2">
        <w:t xml:space="preserve"> at the time of the </w:t>
      </w:r>
      <w:r w:rsidR="007F5270" w:rsidRPr="00D301F2">
        <w:t>Contractor</w:t>
      </w:r>
      <w:r w:rsidR="00E14312" w:rsidRPr="00D301F2">
        <w:t>’</w:t>
      </w:r>
      <w:r w:rsidRPr="00D301F2">
        <w:t xml:space="preserve">s tender if the </w:t>
      </w:r>
      <w:r w:rsidR="007F5270" w:rsidRPr="00D301F2">
        <w:t>Contractor</w:t>
      </w:r>
      <w:r w:rsidRPr="00D301F2">
        <w:t xml:space="preserve"> had inspected:</w:t>
      </w:r>
    </w:p>
    <w:p w14:paraId="189011FB" w14:textId="77777777" w:rsidR="00831D45" w:rsidRPr="00D301F2" w:rsidRDefault="00831D45" w:rsidP="00C24E04">
      <w:pPr>
        <w:pStyle w:val="SALegal3"/>
      </w:pPr>
      <w:r w:rsidRPr="00D301F2">
        <w:t xml:space="preserve">all written information made available by the </w:t>
      </w:r>
      <w:r w:rsidR="00C41BE3" w:rsidRPr="00D301F2">
        <w:t>Principal</w:t>
      </w:r>
      <w:r w:rsidRPr="00D301F2">
        <w:t xml:space="preserve"> to the </w:t>
      </w:r>
      <w:r w:rsidR="007F5270" w:rsidRPr="00D301F2">
        <w:t>Contractor</w:t>
      </w:r>
      <w:r w:rsidRPr="00D301F2">
        <w:t xml:space="preserve"> for the purpose of tendering;</w:t>
      </w:r>
    </w:p>
    <w:p w14:paraId="6A0E81C7" w14:textId="77777777" w:rsidR="00831D45" w:rsidRPr="00D301F2" w:rsidRDefault="00831D45" w:rsidP="00C24E04">
      <w:pPr>
        <w:pStyle w:val="SALegal3"/>
      </w:pPr>
      <w:r w:rsidRPr="00D301F2">
        <w:t>all information influencing the risk allocation in the Contractor</w:t>
      </w:r>
      <w:r w:rsidR="00E14312" w:rsidRPr="00D301F2">
        <w:t>’</w:t>
      </w:r>
      <w:r w:rsidRPr="00D301F2">
        <w:t>s tender and reasonably obtainable by the making of reasonable enquiries; and</w:t>
      </w:r>
    </w:p>
    <w:p w14:paraId="4995A6F4" w14:textId="77777777" w:rsidR="00831D45" w:rsidRPr="00D301F2" w:rsidRDefault="00831D45" w:rsidP="00C24E04">
      <w:pPr>
        <w:pStyle w:val="SALegal3"/>
      </w:pPr>
      <w:r w:rsidRPr="00D301F2">
        <w:t xml:space="preserve">the </w:t>
      </w:r>
      <w:r w:rsidR="0010625E" w:rsidRPr="00D301F2">
        <w:t>S</w:t>
      </w:r>
      <w:r w:rsidR="00C62D82" w:rsidRPr="00D301F2">
        <w:t>ite</w:t>
      </w:r>
      <w:r w:rsidRPr="00D301F2">
        <w:t xml:space="preserve"> and its near surrounds.</w:t>
      </w:r>
    </w:p>
    <w:p w14:paraId="0D32BB8E" w14:textId="77777777" w:rsidR="00831D45" w:rsidRPr="00D301F2" w:rsidRDefault="00831D45" w:rsidP="00C24E04">
      <w:pPr>
        <w:pStyle w:val="SALegal2headingonly"/>
      </w:pPr>
      <w:bookmarkStart w:id="824" w:name="_Ref52297849"/>
      <w:r w:rsidRPr="00D301F2">
        <w:t>Notification</w:t>
      </w:r>
      <w:bookmarkEnd w:id="824"/>
    </w:p>
    <w:p w14:paraId="6E51F30D" w14:textId="77777777" w:rsidR="00831D45" w:rsidRPr="00D301F2" w:rsidRDefault="00831D45" w:rsidP="00C24E04">
      <w:pPr>
        <w:pStyle w:val="SAParagraph"/>
      </w:pPr>
      <w:r w:rsidRPr="00D301F2">
        <w:t xml:space="preserve">The </w:t>
      </w:r>
      <w:r w:rsidR="007F5270" w:rsidRPr="00D301F2">
        <w:t>Contractor</w:t>
      </w:r>
      <w:r w:rsidRPr="00D301F2">
        <w:t xml:space="preserve">, upon becoming aware of a </w:t>
      </w:r>
      <w:r w:rsidR="0054067B" w:rsidRPr="00D301F2">
        <w:t xml:space="preserve">Latent Condition </w:t>
      </w:r>
      <w:r w:rsidRPr="00D301F2">
        <w:t xml:space="preserve">while carrying out </w:t>
      </w:r>
      <w:r w:rsidR="00AB59AA" w:rsidRPr="00D301F2">
        <w:t>WUC</w:t>
      </w:r>
      <w:r w:rsidRPr="00D301F2">
        <w:t xml:space="preserve">, shall promptly, and where possible before the </w:t>
      </w:r>
      <w:r w:rsidR="0054067B" w:rsidRPr="00D301F2">
        <w:t xml:space="preserve">Latent Condition </w:t>
      </w:r>
      <w:r w:rsidRPr="00D301F2">
        <w:t xml:space="preserve">is disturbed, give the </w:t>
      </w:r>
      <w:r w:rsidR="00C62D82" w:rsidRPr="00D301F2">
        <w:t>Superintendent</w:t>
      </w:r>
      <w:r w:rsidRPr="00D301F2">
        <w:t xml:space="preserve"> written notice of the general nature thereof.</w:t>
      </w:r>
    </w:p>
    <w:p w14:paraId="58E629F7" w14:textId="77777777" w:rsidR="00831D45" w:rsidRPr="00D301F2" w:rsidRDefault="00831D45" w:rsidP="00C24E04">
      <w:pPr>
        <w:pStyle w:val="SAParagraph"/>
      </w:pPr>
      <w:r w:rsidRPr="00D301F2">
        <w:t xml:space="preserve">If required by the </w:t>
      </w:r>
      <w:r w:rsidR="00C62D82" w:rsidRPr="00D301F2">
        <w:t>Superintendent</w:t>
      </w:r>
      <w:r w:rsidRPr="00D301F2">
        <w:t xml:space="preserve"> after receiving that notice, the </w:t>
      </w:r>
      <w:r w:rsidR="007F5270" w:rsidRPr="00D301F2">
        <w:t>Contractor</w:t>
      </w:r>
      <w:r w:rsidRPr="00D301F2">
        <w:t xml:space="preserve"> shall, </w:t>
      </w:r>
      <w:r w:rsidR="006169C6">
        <w:t xml:space="preserve">within the time directed by the Superintendent, </w:t>
      </w:r>
      <w:r w:rsidRPr="00D301F2">
        <w:t xml:space="preserve">give the </w:t>
      </w:r>
      <w:r w:rsidR="00C62D82" w:rsidRPr="00D301F2">
        <w:t>Superintendent</w:t>
      </w:r>
      <w:r w:rsidRPr="00D301F2">
        <w:t xml:space="preserve"> a written statement of:</w:t>
      </w:r>
    </w:p>
    <w:p w14:paraId="10E4C678" w14:textId="77777777" w:rsidR="00831D45" w:rsidRPr="00D301F2" w:rsidRDefault="00831D45" w:rsidP="00C24E04">
      <w:pPr>
        <w:pStyle w:val="SALegal3"/>
      </w:pPr>
      <w:r w:rsidRPr="00D301F2">
        <w:t xml:space="preserve">the </w:t>
      </w:r>
      <w:r w:rsidR="009F418C" w:rsidRPr="00D301F2">
        <w:t>L</w:t>
      </w:r>
      <w:r w:rsidR="00356EA4" w:rsidRPr="00D301F2">
        <w:t xml:space="preserve">atent </w:t>
      </w:r>
      <w:r w:rsidR="009F418C" w:rsidRPr="00D301F2">
        <w:t>C</w:t>
      </w:r>
      <w:r w:rsidR="00356EA4" w:rsidRPr="00D301F2">
        <w:t>ondition</w:t>
      </w:r>
      <w:r w:rsidRPr="00D301F2">
        <w:t xml:space="preserve"> encountered and the respects in which it differs materially;</w:t>
      </w:r>
    </w:p>
    <w:p w14:paraId="339EA5FD" w14:textId="77777777" w:rsidR="00831D45" w:rsidRPr="00D301F2" w:rsidRDefault="00831D45" w:rsidP="00C24E04">
      <w:pPr>
        <w:pStyle w:val="SALegal3"/>
      </w:pPr>
      <w:r w:rsidRPr="00D301F2">
        <w:lastRenderedPageBreak/>
        <w:t xml:space="preserve">the additional </w:t>
      </w:r>
      <w:r w:rsidR="009F418C" w:rsidRPr="00D301F2">
        <w:t>W</w:t>
      </w:r>
      <w:r w:rsidRPr="00D301F2">
        <w:t xml:space="preserve">ork, resources, time and cost which the </w:t>
      </w:r>
      <w:r w:rsidR="007F5270" w:rsidRPr="00D301F2">
        <w:t>Contractor</w:t>
      </w:r>
      <w:r w:rsidRPr="00D301F2">
        <w:t xml:space="preserve"> estimates to be necessary to deal with the </w:t>
      </w:r>
      <w:r w:rsidR="0054067B" w:rsidRPr="00D301F2">
        <w:t>Latent Condition</w:t>
      </w:r>
      <w:r w:rsidRPr="00D301F2">
        <w:t>; and</w:t>
      </w:r>
    </w:p>
    <w:p w14:paraId="68529DD2" w14:textId="77777777" w:rsidR="00831D45" w:rsidRPr="00D301F2" w:rsidRDefault="00831D45" w:rsidP="00C24E04">
      <w:pPr>
        <w:pStyle w:val="SALegal3"/>
      </w:pPr>
      <w:r w:rsidRPr="00D301F2">
        <w:t xml:space="preserve">other details reasonably required by the </w:t>
      </w:r>
      <w:r w:rsidR="00C62D82" w:rsidRPr="00D301F2">
        <w:t>Superintendent</w:t>
      </w:r>
      <w:r w:rsidRPr="00D301F2">
        <w:t>.</w:t>
      </w:r>
    </w:p>
    <w:p w14:paraId="447D62FF" w14:textId="77777777" w:rsidR="00831D45" w:rsidRPr="00D301F2" w:rsidRDefault="00831D45" w:rsidP="00C24E04">
      <w:pPr>
        <w:pStyle w:val="SALegal2headingonly"/>
      </w:pPr>
      <w:r w:rsidRPr="00D301F2">
        <w:t xml:space="preserve">Deemed </w:t>
      </w:r>
      <w:r w:rsidR="00FE0AEC" w:rsidRPr="00D301F2">
        <w:t>V</w:t>
      </w:r>
      <w:r w:rsidRPr="00D301F2">
        <w:t>ariation</w:t>
      </w:r>
    </w:p>
    <w:p w14:paraId="194BA515" w14:textId="77777777" w:rsidR="00831D45" w:rsidRPr="00D301F2" w:rsidRDefault="00831D45" w:rsidP="00C24E04">
      <w:pPr>
        <w:pStyle w:val="SAParagraph"/>
      </w:pPr>
      <w:r w:rsidRPr="00D301F2">
        <w:t xml:space="preserve">The effect of the </w:t>
      </w:r>
      <w:r w:rsidR="0054067B" w:rsidRPr="00D301F2">
        <w:t xml:space="preserve">Latent Condition </w:t>
      </w:r>
      <w:r w:rsidRPr="00D301F2">
        <w:t xml:space="preserve">shall be a deemed </w:t>
      </w:r>
      <w:r w:rsidR="0054067B" w:rsidRPr="00D301F2">
        <w:t>Variation</w:t>
      </w:r>
      <w:r w:rsidRPr="00D301F2">
        <w:t xml:space="preserve">, priced having no regard to additional cost incurred more than </w:t>
      </w:r>
      <w:r w:rsidR="00F127E1" w:rsidRPr="00D301F2">
        <w:t>5 Business Days</w:t>
      </w:r>
      <w:r w:rsidRPr="00D301F2">
        <w:t xml:space="preserve"> before the date on which the </w:t>
      </w:r>
      <w:r w:rsidR="007F5270" w:rsidRPr="00D301F2">
        <w:t>Contractor</w:t>
      </w:r>
      <w:r w:rsidRPr="00D301F2">
        <w:t xml:space="preserve"> gave the notice required by the first paragraph of</w:t>
      </w:r>
      <w:r w:rsidR="00C374DF" w:rsidRPr="00D301F2">
        <w:t xml:space="preserve"> </w:t>
      </w:r>
      <w:r w:rsidR="00E235D1" w:rsidRPr="00D301F2">
        <w:t>Subclause</w:t>
      </w:r>
      <w:r w:rsidR="00C93666">
        <w:t xml:space="preserve"> </w:t>
      </w:r>
      <w:r w:rsidR="0001573B" w:rsidRPr="00D301F2">
        <w:fldChar w:fldCharType="begin"/>
      </w:r>
      <w:r w:rsidR="0001573B" w:rsidRPr="00D301F2">
        <w:instrText xml:space="preserve"> REF _Ref52297849 \r \h </w:instrText>
      </w:r>
      <w:r w:rsidR="0001573B" w:rsidRPr="00D301F2">
        <w:fldChar w:fldCharType="separate"/>
      </w:r>
      <w:r w:rsidR="00F96953">
        <w:t>25.2</w:t>
      </w:r>
      <w:r w:rsidR="0001573B" w:rsidRPr="00D301F2">
        <w:fldChar w:fldCharType="end"/>
      </w:r>
      <w:r w:rsidRPr="00D301F2">
        <w:t xml:space="preserve"> but so as to include the Contractor</w:t>
      </w:r>
      <w:r w:rsidR="00E14312" w:rsidRPr="00D301F2">
        <w:t>’</w:t>
      </w:r>
      <w:r w:rsidRPr="00D301F2">
        <w:t>s other costs for each compliance with</w:t>
      </w:r>
      <w:r w:rsidR="00C374DF" w:rsidRPr="00D301F2">
        <w:t xml:space="preserve"> </w:t>
      </w:r>
      <w:r w:rsidR="00E235D1" w:rsidRPr="00D301F2">
        <w:t>Subclause</w:t>
      </w:r>
      <w:r w:rsidR="00C93666">
        <w:t xml:space="preserve"> </w:t>
      </w:r>
      <w:r w:rsidR="0001573B" w:rsidRPr="00D301F2">
        <w:fldChar w:fldCharType="begin"/>
      </w:r>
      <w:r w:rsidR="0001573B" w:rsidRPr="00D301F2">
        <w:instrText xml:space="preserve"> REF _Ref52297849 \r \h </w:instrText>
      </w:r>
      <w:r w:rsidR="0001573B" w:rsidRPr="00D301F2">
        <w:fldChar w:fldCharType="separate"/>
      </w:r>
      <w:r w:rsidR="00F96953">
        <w:t>25.2</w:t>
      </w:r>
      <w:r w:rsidR="0001573B" w:rsidRPr="00D301F2">
        <w:fldChar w:fldCharType="end"/>
      </w:r>
      <w:r w:rsidRPr="00D301F2">
        <w:t>.</w:t>
      </w:r>
    </w:p>
    <w:p w14:paraId="0608E54F" w14:textId="77777777" w:rsidR="001E1E6F" w:rsidRPr="00D301F2" w:rsidRDefault="00831D45" w:rsidP="00C24E04">
      <w:pPr>
        <w:pStyle w:val="SALegal1"/>
      </w:pPr>
      <w:bookmarkStart w:id="825" w:name="_Ref52297350"/>
      <w:bookmarkStart w:id="826" w:name="_Toc65779881"/>
      <w:bookmarkStart w:id="827" w:name="_Toc110961605"/>
      <w:bookmarkStart w:id="828" w:name="_Toc232583480"/>
      <w:r w:rsidRPr="00D301F2">
        <w:t xml:space="preserve">Setting out </w:t>
      </w:r>
      <w:r w:rsidR="00874A92" w:rsidRPr="00D301F2">
        <w:t>T</w:t>
      </w:r>
      <w:r w:rsidRPr="00D301F2">
        <w:t>he Works</w:t>
      </w:r>
      <w:bookmarkEnd w:id="825"/>
      <w:bookmarkEnd w:id="826"/>
      <w:bookmarkEnd w:id="827"/>
      <w:bookmarkEnd w:id="828"/>
    </w:p>
    <w:p w14:paraId="1E51B08A" w14:textId="77777777" w:rsidR="00831D45" w:rsidRPr="00D301F2" w:rsidRDefault="00831D45" w:rsidP="00C24E04">
      <w:pPr>
        <w:pStyle w:val="SALegal2headingonly"/>
      </w:pPr>
      <w:r w:rsidRPr="00D301F2">
        <w:t>Setting out</w:t>
      </w:r>
    </w:p>
    <w:p w14:paraId="3EEE5162" w14:textId="77777777" w:rsidR="00831D45" w:rsidRPr="00D301F2" w:rsidRDefault="00831D45" w:rsidP="00C24E04">
      <w:pPr>
        <w:pStyle w:val="SAParagraph"/>
      </w:pPr>
      <w:r w:rsidRPr="00D301F2">
        <w:t xml:space="preserve">The </w:t>
      </w:r>
      <w:r w:rsidR="00C41BE3" w:rsidRPr="00D301F2">
        <w:t>Principal</w:t>
      </w:r>
      <w:r w:rsidRPr="00D301F2">
        <w:t xml:space="preserve"> shall ensure that the </w:t>
      </w:r>
      <w:r w:rsidR="00C62D82" w:rsidRPr="00D301F2">
        <w:t>Superintendent</w:t>
      </w:r>
      <w:r w:rsidRPr="00D301F2">
        <w:t xml:space="preserve"> gives the </w:t>
      </w:r>
      <w:r w:rsidR="007F5270" w:rsidRPr="00D301F2">
        <w:t>Contractor</w:t>
      </w:r>
      <w:r w:rsidRPr="00D301F2">
        <w:t xml:space="preserve"> the data, </w:t>
      </w:r>
      <w:r w:rsidR="0054067B" w:rsidRPr="00D301F2">
        <w:t xml:space="preserve">Survey Marks </w:t>
      </w:r>
      <w:r w:rsidRPr="00D301F2">
        <w:t xml:space="preserve">and like information necessary for the </w:t>
      </w:r>
      <w:r w:rsidR="007F5270" w:rsidRPr="00D301F2">
        <w:t>Contractor</w:t>
      </w:r>
      <w:r w:rsidRPr="00D301F2">
        <w:t xml:space="preserve"> to set out </w:t>
      </w:r>
      <w:r w:rsidR="00FE0AEC" w:rsidRPr="00D301F2">
        <w:t>T</w:t>
      </w:r>
      <w:r w:rsidRPr="00D301F2">
        <w:t xml:space="preserve">he Works, together with those </w:t>
      </w:r>
      <w:r w:rsidR="0054067B" w:rsidRPr="00D301F2">
        <w:t xml:space="preserve">Survey Marks </w:t>
      </w:r>
      <w:r w:rsidRPr="00D301F2">
        <w:t xml:space="preserve">specified in the </w:t>
      </w:r>
      <w:r w:rsidR="004F2F8D" w:rsidRPr="00D301F2">
        <w:t>Contract</w:t>
      </w:r>
      <w:r w:rsidRPr="00D301F2">
        <w:t xml:space="preserve">. Thereupon the </w:t>
      </w:r>
      <w:r w:rsidR="007F5270" w:rsidRPr="00D301F2">
        <w:t>Contractor</w:t>
      </w:r>
      <w:r w:rsidRPr="00D301F2">
        <w:t xml:space="preserve"> shall set out </w:t>
      </w:r>
      <w:r w:rsidR="00FE0AEC" w:rsidRPr="00D301F2">
        <w:t>T</w:t>
      </w:r>
      <w:r w:rsidRPr="00D301F2">
        <w:t xml:space="preserve">he Works in accordance with the </w:t>
      </w:r>
      <w:r w:rsidR="004F2F8D" w:rsidRPr="00D301F2">
        <w:t>Contract</w:t>
      </w:r>
      <w:r w:rsidRPr="00D301F2">
        <w:t>.</w:t>
      </w:r>
    </w:p>
    <w:p w14:paraId="57B4FFBB" w14:textId="77777777" w:rsidR="00831D45" w:rsidRPr="00D301F2" w:rsidRDefault="00831D45" w:rsidP="00C24E04">
      <w:pPr>
        <w:pStyle w:val="SALegal2headingonly"/>
      </w:pPr>
      <w:r w:rsidRPr="00D301F2">
        <w:t>Errors in setting out</w:t>
      </w:r>
    </w:p>
    <w:p w14:paraId="55C38EAF" w14:textId="77777777" w:rsidR="00831D45" w:rsidRPr="00D301F2" w:rsidRDefault="00831D45" w:rsidP="00C24E04">
      <w:pPr>
        <w:pStyle w:val="SAParagraph"/>
      </w:pPr>
      <w:r w:rsidRPr="00D301F2">
        <w:t xml:space="preserve">The </w:t>
      </w:r>
      <w:r w:rsidR="007F5270" w:rsidRPr="00D301F2">
        <w:t>Contractor</w:t>
      </w:r>
      <w:r w:rsidRPr="00D301F2">
        <w:t xml:space="preserve"> shall rectify every error in the position, level, dimensions or alignment of any </w:t>
      </w:r>
      <w:r w:rsidR="00AB59AA" w:rsidRPr="00D301F2">
        <w:t>WUC</w:t>
      </w:r>
      <w:r w:rsidRPr="00D301F2">
        <w:t xml:space="preserve"> after promptly notifying the </w:t>
      </w:r>
      <w:r w:rsidR="00C62D82" w:rsidRPr="00D301F2">
        <w:t>Superintendent</w:t>
      </w:r>
      <w:r w:rsidRPr="00D301F2">
        <w:t xml:space="preserve"> and unless the </w:t>
      </w:r>
      <w:r w:rsidR="00C62D82" w:rsidRPr="00D301F2">
        <w:t>Superintendent</w:t>
      </w:r>
      <w:r w:rsidRPr="00D301F2">
        <w:t xml:space="preserve"> within 3 days directs otherwise.</w:t>
      </w:r>
    </w:p>
    <w:p w14:paraId="4A45C30A" w14:textId="77777777" w:rsidR="00831D45" w:rsidRPr="00D301F2" w:rsidRDefault="00831D45" w:rsidP="00C24E04">
      <w:pPr>
        <w:pStyle w:val="SAParagraph"/>
      </w:pPr>
      <w:r w:rsidRPr="00D301F2">
        <w:t xml:space="preserve">If the error was caused by incorrect data, </w:t>
      </w:r>
      <w:r w:rsidR="00493E4C" w:rsidRPr="00D301F2">
        <w:t xml:space="preserve">Survey Marks </w:t>
      </w:r>
      <w:r w:rsidRPr="00D301F2">
        <w:t xml:space="preserve">or information given by the </w:t>
      </w:r>
      <w:r w:rsidR="00C62D82" w:rsidRPr="00D301F2">
        <w:t>Superintendent</w:t>
      </w:r>
      <w:r w:rsidRPr="00D301F2">
        <w:t xml:space="preserve">, the cost incurred by the </w:t>
      </w:r>
      <w:r w:rsidR="007F5270" w:rsidRPr="00D301F2">
        <w:t>Contractor</w:t>
      </w:r>
      <w:r w:rsidRPr="00D301F2">
        <w:t xml:space="preserve"> in rectifying the error shall be assessed by the </w:t>
      </w:r>
      <w:r w:rsidR="00C62D82" w:rsidRPr="00D301F2">
        <w:t>Superintendent</w:t>
      </w:r>
      <w:r w:rsidRPr="00D301F2">
        <w:t xml:space="preserve"> and added to the </w:t>
      </w:r>
      <w:r w:rsidR="00FE0AEC" w:rsidRPr="00D301F2">
        <w:t>C</w:t>
      </w:r>
      <w:r w:rsidR="009B1DDC" w:rsidRPr="00D301F2">
        <w:t xml:space="preserve">ontract </w:t>
      </w:r>
      <w:r w:rsidR="00FE0AEC" w:rsidRPr="00D301F2">
        <w:t>S</w:t>
      </w:r>
      <w:r w:rsidR="009B1DDC" w:rsidRPr="00D301F2">
        <w:t>um</w:t>
      </w:r>
      <w:r w:rsidRPr="00D301F2">
        <w:t>.</w:t>
      </w:r>
    </w:p>
    <w:p w14:paraId="71582CF3" w14:textId="77777777" w:rsidR="00831D45" w:rsidRPr="00D301F2" w:rsidRDefault="00831D45" w:rsidP="00C24E04">
      <w:pPr>
        <w:pStyle w:val="SALegal2headingonly"/>
      </w:pPr>
      <w:r w:rsidRPr="00D301F2">
        <w:t xml:space="preserve">Care of </w:t>
      </w:r>
      <w:r w:rsidR="00FE0AEC" w:rsidRPr="00D301F2">
        <w:t>S</w:t>
      </w:r>
      <w:r w:rsidRPr="00D301F2">
        <w:t xml:space="preserve">urvey </w:t>
      </w:r>
      <w:r w:rsidR="00FE0AEC" w:rsidRPr="00D301F2">
        <w:t>M</w:t>
      </w:r>
      <w:r w:rsidRPr="00D301F2">
        <w:t>arks</w:t>
      </w:r>
    </w:p>
    <w:p w14:paraId="5EC149B5" w14:textId="77777777" w:rsidR="00831D45" w:rsidRPr="00D301F2" w:rsidRDefault="00831D45" w:rsidP="00C24E04">
      <w:pPr>
        <w:pStyle w:val="SAParagraph"/>
      </w:pPr>
      <w:r w:rsidRPr="00D301F2">
        <w:t xml:space="preserve">The </w:t>
      </w:r>
      <w:r w:rsidR="007F5270" w:rsidRPr="00D301F2">
        <w:t>Contractor</w:t>
      </w:r>
      <w:r w:rsidRPr="00D301F2">
        <w:t xml:space="preserve"> shall keep in their true positions all </w:t>
      </w:r>
      <w:r w:rsidR="0054067B" w:rsidRPr="00D301F2">
        <w:t xml:space="preserve">Survey Marks </w:t>
      </w:r>
      <w:r w:rsidRPr="00D301F2">
        <w:t xml:space="preserve">supplied by the </w:t>
      </w:r>
      <w:r w:rsidR="00476356" w:rsidRPr="00D301F2">
        <w:t>Superintendent</w:t>
      </w:r>
      <w:r w:rsidRPr="00D301F2">
        <w:t>.</w:t>
      </w:r>
    </w:p>
    <w:p w14:paraId="38358018" w14:textId="77777777" w:rsidR="00831D45" w:rsidRPr="00D301F2" w:rsidRDefault="00831D45" w:rsidP="00C24E04">
      <w:pPr>
        <w:pStyle w:val="SAParagraph"/>
      </w:pPr>
      <w:r w:rsidRPr="00D301F2">
        <w:t xml:space="preserve">The </w:t>
      </w:r>
      <w:r w:rsidR="007F5270" w:rsidRPr="00D301F2">
        <w:t>Contractor</w:t>
      </w:r>
      <w:r w:rsidRPr="00D301F2">
        <w:t xml:space="preserve"> shall reinstate any </w:t>
      </w:r>
      <w:r w:rsidR="00456CEE" w:rsidRPr="00D301F2">
        <w:t>S</w:t>
      </w:r>
      <w:r w:rsidRPr="00D301F2">
        <w:t xml:space="preserve">urvey </w:t>
      </w:r>
      <w:r w:rsidR="00456CEE" w:rsidRPr="00D301F2">
        <w:t>M</w:t>
      </w:r>
      <w:r w:rsidRPr="00D301F2">
        <w:t xml:space="preserve">ark disturbed, after promptly notifying the </w:t>
      </w:r>
      <w:r w:rsidR="00476356" w:rsidRPr="00D301F2">
        <w:t>Superintendent</w:t>
      </w:r>
      <w:r w:rsidRPr="00D301F2">
        <w:t xml:space="preserve"> and unless the </w:t>
      </w:r>
      <w:r w:rsidR="00476356" w:rsidRPr="00D301F2">
        <w:t>Superintendent</w:t>
      </w:r>
      <w:r w:rsidRPr="00D301F2">
        <w:t xml:space="preserve"> within 3 days directs otherwise.</w:t>
      </w:r>
    </w:p>
    <w:p w14:paraId="777FDC4D" w14:textId="77777777" w:rsidR="00831D45" w:rsidRPr="00D301F2" w:rsidRDefault="00831D45" w:rsidP="00C24E04">
      <w:pPr>
        <w:pStyle w:val="SAParagraph"/>
      </w:pPr>
      <w:r w:rsidRPr="00D301F2">
        <w:t>If the disturbance was caused by a person referred to in</w:t>
      </w:r>
      <w:r w:rsidR="00C374DF" w:rsidRPr="00D301F2">
        <w:t xml:space="preserve"> </w:t>
      </w:r>
      <w:r w:rsidR="00E235D1" w:rsidRPr="00D301F2">
        <w:t>Subclause</w:t>
      </w:r>
      <w:r w:rsidR="00C93666">
        <w:t xml:space="preserve"> </w:t>
      </w:r>
      <w:r w:rsidR="0001573B" w:rsidRPr="00D301F2">
        <w:fldChar w:fldCharType="begin"/>
      </w:r>
      <w:r w:rsidR="0001573B" w:rsidRPr="00D301F2">
        <w:instrText xml:space="preserve"> REF _Ref52297870 \r \h </w:instrText>
      </w:r>
      <w:r w:rsidR="0001573B" w:rsidRPr="00D301F2">
        <w:fldChar w:fldCharType="separate"/>
      </w:r>
      <w:r w:rsidR="00F96953">
        <w:t>24.2</w:t>
      </w:r>
      <w:r w:rsidR="0001573B" w:rsidRPr="00D301F2">
        <w:fldChar w:fldCharType="end"/>
      </w:r>
      <w:r w:rsidRPr="00D301F2">
        <w:t xml:space="preserve"> other than the </w:t>
      </w:r>
      <w:r w:rsidR="007F5270" w:rsidRPr="00D301F2">
        <w:t>Contractor</w:t>
      </w:r>
      <w:r w:rsidRPr="00D301F2">
        <w:t xml:space="preserve">, the cost incurred by the </w:t>
      </w:r>
      <w:r w:rsidR="007F5270" w:rsidRPr="00D301F2">
        <w:t>Contractor</w:t>
      </w:r>
      <w:r w:rsidRPr="00D301F2">
        <w:t xml:space="preserve"> in reinstating the </w:t>
      </w:r>
      <w:r w:rsidR="009F418C" w:rsidRPr="00D301F2">
        <w:t>S</w:t>
      </w:r>
      <w:r w:rsidRPr="00D301F2">
        <w:t xml:space="preserve">urvey </w:t>
      </w:r>
      <w:r w:rsidR="009F418C" w:rsidRPr="00D301F2">
        <w:t>M</w:t>
      </w:r>
      <w:r w:rsidRPr="00D301F2">
        <w:t xml:space="preserve">ark shall be assessed by the </w:t>
      </w:r>
      <w:r w:rsidR="00476356" w:rsidRPr="00D301F2">
        <w:t>Superintendent</w:t>
      </w:r>
      <w:r w:rsidRPr="00D301F2">
        <w:t xml:space="preserve"> and added to the </w:t>
      </w:r>
      <w:r w:rsidR="0054067B" w:rsidRPr="00D301F2">
        <w:t>Contract Sum</w:t>
      </w:r>
      <w:r w:rsidRPr="00D301F2">
        <w:t>.</w:t>
      </w:r>
    </w:p>
    <w:p w14:paraId="7F337007" w14:textId="77777777" w:rsidR="001E1E6F" w:rsidRPr="00D301F2" w:rsidRDefault="00831D45" w:rsidP="00C24E04">
      <w:pPr>
        <w:pStyle w:val="SALegal1"/>
      </w:pPr>
      <w:bookmarkStart w:id="829" w:name="_Toc65779882"/>
      <w:bookmarkStart w:id="830" w:name="_Ref108527245"/>
      <w:bookmarkStart w:id="831" w:name="_Toc110961606"/>
      <w:bookmarkStart w:id="832" w:name="_Ref216186675"/>
      <w:bookmarkStart w:id="833" w:name="_Toc232583481"/>
      <w:r w:rsidRPr="00D301F2">
        <w:t>Cleaning up</w:t>
      </w:r>
      <w:bookmarkEnd w:id="829"/>
      <w:bookmarkEnd w:id="830"/>
      <w:bookmarkEnd w:id="831"/>
      <w:bookmarkEnd w:id="832"/>
      <w:bookmarkEnd w:id="833"/>
    </w:p>
    <w:p w14:paraId="735DB8B2" w14:textId="77777777" w:rsidR="00831D45" w:rsidRPr="00D301F2" w:rsidRDefault="00831D45" w:rsidP="00C24E04">
      <w:pPr>
        <w:pStyle w:val="SAParagraph"/>
      </w:pPr>
      <w:r w:rsidRPr="00D301F2">
        <w:t xml:space="preserve">The </w:t>
      </w:r>
      <w:r w:rsidR="007F5270" w:rsidRPr="00D301F2">
        <w:t>Contractor</w:t>
      </w:r>
      <w:r w:rsidRPr="00D301F2">
        <w:t xml:space="preserve"> shall keep the </w:t>
      </w:r>
      <w:r w:rsidR="00493E4C" w:rsidRPr="00D301F2">
        <w:t xml:space="preserve">Site </w:t>
      </w:r>
      <w:r w:rsidRPr="00D301F2">
        <w:t xml:space="preserve">and </w:t>
      </w:r>
      <w:r w:rsidR="00AB59AA" w:rsidRPr="00D301F2">
        <w:t>WUC</w:t>
      </w:r>
      <w:r w:rsidRPr="00D301F2">
        <w:t xml:space="preserve"> clean and tidy and regularly remove rubbish and surplus material.</w:t>
      </w:r>
    </w:p>
    <w:p w14:paraId="6D83841D" w14:textId="77777777" w:rsidR="00831D45" w:rsidRPr="00D301F2" w:rsidRDefault="00831D45" w:rsidP="00C24E04">
      <w:pPr>
        <w:pStyle w:val="SAParagraph"/>
      </w:pPr>
      <w:r w:rsidRPr="00D301F2">
        <w:t xml:space="preserve">Within </w:t>
      </w:r>
      <w:r w:rsidR="006169C6">
        <w:t>10 Business Days</w:t>
      </w:r>
      <w:r w:rsidRPr="00D301F2">
        <w:t xml:space="preserve"> after the </w:t>
      </w:r>
      <w:r w:rsidR="00493E4C" w:rsidRPr="00D301F2">
        <w:t xml:space="preserve">Date </w:t>
      </w:r>
      <w:r w:rsidR="009B43D6" w:rsidRPr="00D301F2">
        <w:t xml:space="preserve">of </w:t>
      </w:r>
      <w:r w:rsidR="00493E4C" w:rsidRPr="00D301F2">
        <w:t>Practical Completion</w:t>
      </w:r>
      <w:r w:rsidRPr="00D301F2">
        <w:t xml:space="preserve">, the </w:t>
      </w:r>
      <w:r w:rsidR="007F5270" w:rsidRPr="00D301F2">
        <w:t>Contractor</w:t>
      </w:r>
      <w:r w:rsidRPr="00D301F2">
        <w:t xml:space="preserve"> shall remove </w:t>
      </w:r>
      <w:r w:rsidR="00493E4C" w:rsidRPr="00D301F2">
        <w:t>Temporary Works</w:t>
      </w:r>
      <w:r w:rsidRPr="00D301F2">
        <w:t xml:space="preserve"> and </w:t>
      </w:r>
      <w:r w:rsidR="00493E4C" w:rsidRPr="00D301F2">
        <w:t>Construction Plant</w:t>
      </w:r>
      <w:r w:rsidRPr="00D301F2">
        <w:t xml:space="preserve">. The </w:t>
      </w:r>
      <w:r w:rsidR="00476356" w:rsidRPr="00D301F2">
        <w:t>Superintendent</w:t>
      </w:r>
      <w:r w:rsidRPr="00D301F2">
        <w:t xml:space="preserve"> may extend the time to enable the </w:t>
      </w:r>
      <w:r w:rsidR="007F5270" w:rsidRPr="00D301F2">
        <w:t>Contractor</w:t>
      </w:r>
      <w:r w:rsidRPr="00D301F2">
        <w:t xml:space="preserve"> to perform remaining obligations.</w:t>
      </w:r>
    </w:p>
    <w:p w14:paraId="69704BB0" w14:textId="77777777" w:rsidR="00831D45" w:rsidRPr="00D301F2" w:rsidRDefault="00831D45" w:rsidP="00C24E04">
      <w:pPr>
        <w:pStyle w:val="SAParagraph"/>
      </w:pPr>
      <w:r w:rsidRPr="00D301F2">
        <w:lastRenderedPageBreak/>
        <w:t xml:space="preserve">If the </w:t>
      </w:r>
      <w:r w:rsidR="007F5270" w:rsidRPr="00D301F2">
        <w:t>Contractor</w:t>
      </w:r>
      <w:r w:rsidRPr="00D301F2">
        <w:t xml:space="preserve"> fails to comply with the preceding obligations in this</w:t>
      </w:r>
      <w:r w:rsidR="00C374DF" w:rsidRPr="00D301F2">
        <w:t xml:space="preserve"> Clause</w:t>
      </w:r>
      <w:r w:rsidRPr="00D301F2">
        <w:t xml:space="preserve">, the </w:t>
      </w:r>
      <w:r w:rsidR="00476356" w:rsidRPr="00D301F2">
        <w:t>Superintendent</w:t>
      </w:r>
      <w:r w:rsidRPr="00D301F2">
        <w:t xml:space="preserve"> may direct the </w:t>
      </w:r>
      <w:r w:rsidR="007F5270" w:rsidRPr="00D301F2">
        <w:t>Contractor</w:t>
      </w:r>
      <w:r w:rsidRPr="00D301F2">
        <w:t xml:space="preserve"> to rectify the non</w:t>
      </w:r>
      <w:r w:rsidR="00456CEE" w:rsidRPr="00D301F2">
        <w:t>-</w:t>
      </w:r>
      <w:r w:rsidRPr="00D301F2">
        <w:t>compliance and the time for rectification.</w:t>
      </w:r>
    </w:p>
    <w:p w14:paraId="14148238" w14:textId="77777777" w:rsidR="00831D45" w:rsidRPr="00D301F2" w:rsidRDefault="00831D45" w:rsidP="00C24E04">
      <w:pPr>
        <w:pStyle w:val="SAParagraph"/>
      </w:pPr>
      <w:r w:rsidRPr="00D301F2">
        <w:t>If:</w:t>
      </w:r>
    </w:p>
    <w:p w14:paraId="71D46BAB" w14:textId="77777777" w:rsidR="00831D45" w:rsidRPr="00D301F2" w:rsidRDefault="00831D45" w:rsidP="00C24E04">
      <w:pPr>
        <w:pStyle w:val="SALegal3"/>
      </w:pPr>
      <w:r w:rsidRPr="00D301F2">
        <w:t xml:space="preserve">the </w:t>
      </w:r>
      <w:r w:rsidR="007F5270" w:rsidRPr="00D301F2">
        <w:t>Contractor</w:t>
      </w:r>
      <w:r w:rsidRPr="00D301F2">
        <w:t xml:space="preserve"> fails to comply with such a </w:t>
      </w:r>
      <w:r w:rsidR="00493E4C" w:rsidRPr="00D301F2">
        <w:t>Direction</w:t>
      </w:r>
      <w:r w:rsidRPr="00D301F2">
        <w:t xml:space="preserve">; and </w:t>
      </w:r>
    </w:p>
    <w:p w14:paraId="7D336A57" w14:textId="77777777" w:rsidR="00831D45" w:rsidRPr="00D301F2" w:rsidRDefault="00831D45" w:rsidP="00C24E04">
      <w:pPr>
        <w:pStyle w:val="SALegal3"/>
      </w:pPr>
      <w:r w:rsidRPr="00D301F2">
        <w:t xml:space="preserve">that failure has not been made good within 5 </w:t>
      </w:r>
      <w:r w:rsidR="006169C6">
        <w:t>Business Days</w:t>
      </w:r>
      <w:r w:rsidR="006169C6" w:rsidRPr="00D301F2">
        <w:t xml:space="preserve"> </w:t>
      </w:r>
      <w:r w:rsidRPr="00D301F2">
        <w:t xml:space="preserve">after the </w:t>
      </w:r>
      <w:r w:rsidR="007F5270" w:rsidRPr="00D301F2">
        <w:t>Contractor</w:t>
      </w:r>
      <w:r w:rsidRPr="00D301F2">
        <w:t xml:space="preserve"> receives written notice from the </w:t>
      </w:r>
      <w:r w:rsidR="00476356" w:rsidRPr="00D301F2">
        <w:t>Superintendent</w:t>
      </w:r>
      <w:r w:rsidRPr="00D301F2">
        <w:t xml:space="preserve"> that the </w:t>
      </w:r>
      <w:r w:rsidR="00C41BE3" w:rsidRPr="00D301F2">
        <w:t>Principal</w:t>
      </w:r>
      <w:r w:rsidRPr="00D301F2">
        <w:t xml:space="preserve"> intends to have the subject </w:t>
      </w:r>
      <w:r w:rsidR="009F418C" w:rsidRPr="00D301F2">
        <w:t>W</w:t>
      </w:r>
      <w:r w:rsidRPr="00D301F2">
        <w:t>ork carried out by others,</w:t>
      </w:r>
    </w:p>
    <w:p w14:paraId="3883891C" w14:textId="77777777" w:rsidR="00831D45" w:rsidRPr="00D301F2" w:rsidRDefault="00831D45" w:rsidP="00C24E04">
      <w:pPr>
        <w:pStyle w:val="SAParagraph"/>
      </w:pPr>
      <w:r w:rsidRPr="00D301F2">
        <w:t xml:space="preserve">the </w:t>
      </w:r>
      <w:r w:rsidR="00C41BE3" w:rsidRPr="00D301F2">
        <w:t>Principal</w:t>
      </w:r>
      <w:r w:rsidRPr="00D301F2">
        <w:t xml:space="preserve"> may have that </w:t>
      </w:r>
      <w:r w:rsidR="009F418C" w:rsidRPr="00D301F2">
        <w:t>W</w:t>
      </w:r>
      <w:r w:rsidRPr="00D301F2">
        <w:t xml:space="preserve">ork so carried out and the </w:t>
      </w:r>
      <w:r w:rsidR="00476356" w:rsidRPr="00D301F2">
        <w:t>Superintendent</w:t>
      </w:r>
      <w:r w:rsidRPr="00D301F2">
        <w:t xml:space="preserve"> shall certify the cost incurred as moneys due from the </w:t>
      </w:r>
      <w:r w:rsidR="007F5270" w:rsidRPr="00D301F2">
        <w:t>Contractor</w:t>
      </w:r>
      <w:r w:rsidRPr="00D301F2">
        <w:t xml:space="preserve"> to the </w:t>
      </w:r>
      <w:r w:rsidR="00C41BE3" w:rsidRPr="00D301F2">
        <w:t>Principal</w:t>
      </w:r>
      <w:r w:rsidRPr="00D301F2">
        <w:t>. The rights given by this paragraph are additional to any other rights and remedies.</w:t>
      </w:r>
    </w:p>
    <w:p w14:paraId="292FDA9A" w14:textId="77777777" w:rsidR="001E1E6F" w:rsidRPr="00D301F2" w:rsidRDefault="00831D45" w:rsidP="00C24E04">
      <w:pPr>
        <w:pStyle w:val="SALegal1"/>
      </w:pPr>
      <w:bookmarkStart w:id="834" w:name="_Toc65779883"/>
      <w:bookmarkStart w:id="835" w:name="_Toc110961607"/>
      <w:bookmarkStart w:id="836" w:name="_Ref195636325"/>
      <w:bookmarkStart w:id="837" w:name="_Toc232583482"/>
      <w:r w:rsidRPr="00D301F2">
        <w:t xml:space="preserve">Materials, labour and </w:t>
      </w:r>
      <w:r w:rsidR="006169C6">
        <w:t>C</w:t>
      </w:r>
      <w:r w:rsidRPr="00D301F2">
        <w:t xml:space="preserve">onstruction </w:t>
      </w:r>
      <w:bookmarkEnd w:id="834"/>
      <w:bookmarkEnd w:id="835"/>
      <w:r w:rsidR="006169C6">
        <w:t>P</w:t>
      </w:r>
      <w:r w:rsidR="006169C6" w:rsidRPr="00D301F2">
        <w:t>lant</w:t>
      </w:r>
      <w:bookmarkEnd w:id="836"/>
      <w:bookmarkEnd w:id="837"/>
    </w:p>
    <w:p w14:paraId="2BE22136" w14:textId="77777777" w:rsidR="00831D45" w:rsidRPr="00D301F2" w:rsidRDefault="00831D45" w:rsidP="00C24E04">
      <w:pPr>
        <w:pStyle w:val="SAParagraph"/>
      </w:pPr>
      <w:r w:rsidRPr="00D301F2">
        <w:t xml:space="preserve">Except where the </w:t>
      </w:r>
      <w:r w:rsidR="004F2F8D" w:rsidRPr="00D301F2">
        <w:t>Contract</w:t>
      </w:r>
      <w:r w:rsidRPr="00D301F2">
        <w:t xml:space="preserve"> otherwise provides, the </w:t>
      </w:r>
      <w:r w:rsidR="007F5270" w:rsidRPr="00D301F2">
        <w:t>Contractor</w:t>
      </w:r>
      <w:r w:rsidRPr="00D301F2">
        <w:t xml:space="preserve"> shall supply everything necessary for the proper performance of the </w:t>
      </w:r>
      <w:r w:rsidR="007F5270" w:rsidRPr="00D301F2">
        <w:t>Contractor</w:t>
      </w:r>
      <w:r w:rsidR="00E14312" w:rsidRPr="00D301F2">
        <w:t>’</w:t>
      </w:r>
      <w:r w:rsidRPr="00D301F2">
        <w:t>s obligations and discharge of the Contractor</w:t>
      </w:r>
      <w:r w:rsidR="00E14312" w:rsidRPr="00D301F2">
        <w:t>’</w:t>
      </w:r>
      <w:r w:rsidRPr="00D301F2">
        <w:t>s liabilities.</w:t>
      </w:r>
    </w:p>
    <w:p w14:paraId="1D20D13D" w14:textId="77777777" w:rsidR="00831D45" w:rsidRPr="00D301F2" w:rsidRDefault="00831D45" w:rsidP="00C24E04">
      <w:pPr>
        <w:pStyle w:val="SAParagraph"/>
      </w:pPr>
      <w:r w:rsidRPr="00D301F2">
        <w:t xml:space="preserve">In respect of any materials, machinery or equipment to be supplied by the </w:t>
      </w:r>
      <w:r w:rsidR="007F5270" w:rsidRPr="00D301F2">
        <w:t>Contractor</w:t>
      </w:r>
      <w:r w:rsidRPr="00D301F2">
        <w:t xml:space="preserve"> in connection with the </w:t>
      </w:r>
      <w:r w:rsidR="004F2F8D" w:rsidRPr="00D301F2">
        <w:t>Contract</w:t>
      </w:r>
      <w:r w:rsidRPr="00D301F2">
        <w:t xml:space="preserve">, the </w:t>
      </w:r>
      <w:r w:rsidR="00476356" w:rsidRPr="00D301F2">
        <w:t>Superintendent</w:t>
      </w:r>
      <w:r w:rsidRPr="00D301F2">
        <w:t xml:space="preserve"> may direct the </w:t>
      </w:r>
      <w:r w:rsidR="007F5270" w:rsidRPr="00D301F2">
        <w:t>Contractor</w:t>
      </w:r>
      <w:r w:rsidRPr="00D301F2">
        <w:t xml:space="preserve"> to:</w:t>
      </w:r>
    </w:p>
    <w:p w14:paraId="0F07C29E" w14:textId="77777777" w:rsidR="00831D45" w:rsidRPr="00D301F2" w:rsidRDefault="00831D45" w:rsidP="00C24E04">
      <w:pPr>
        <w:pStyle w:val="SALegal3"/>
      </w:pPr>
      <w:r w:rsidRPr="00D301F2">
        <w:t>supply particulars of the mode and place of manufacture, the source of supply, the performance capacities and other related information;</w:t>
      </w:r>
      <w:r w:rsidR="00965832" w:rsidRPr="00D301F2">
        <w:t xml:space="preserve"> </w:t>
      </w:r>
      <w:r w:rsidRPr="00D301F2">
        <w:t>and</w:t>
      </w:r>
    </w:p>
    <w:p w14:paraId="37C1D661" w14:textId="77777777" w:rsidR="00831D45" w:rsidRPr="00D301F2" w:rsidRDefault="00831D45" w:rsidP="00C24E04">
      <w:pPr>
        <w:pStyle w:val="SALegal3"/>
      </w:pPr>
      <w:r w:rsidRPr="00D301F2">
        <w:t xml:space="preserve">arrange reasonable inspection at such place or sources by the </w:t>
      </w:r>
      <w:r w:rsidR="00476356" w:rsidRPr="00D301F2">
        <w:t>Superintendent</w:t>
      </w:r>
      <w:r w:rsidRPr="00D301F2">
        <w:t xml:space="preserve">, the </w:t>
      </w:r>
      <w:r w:rsidR="00C41BE3" w:rsidRPr="00D301F2">
        <w:t>Principal</w:t>
      </w:r>
      <w:r w:rsidRPr="00D301F2">
        <w:t xml:space="preserve"> and persons authorised by the </w:t>
      </w:r>
      <w:r w:rsidR="00C41BE3" w:rsidRPr="00D301F2">
        <w:t>Principal</w:t>
      </w:r>
      <w:r w:rsidRPr="00D301F2">
        <w:t>.</w:t>
      </w:r>
    </w:p>
    <w:p w14:paraId="224A1CCF" w14:textId="77777777" w:rsidR="00831D45" w:rsidRPr="00D301F2" w:rsidRDefault="00831D45" w:rsidP="00C24E04">
      <w:pPr>
        <w:pStyle w:val="SAParagraph"/>
      </w:pPr>
      <w:r w:rsidRPr="00D301F2">
        <w:t xml:space="preserve">The </w:t>
      </w:r>
      <w:r w:rsidR="00476356" w:rsidRPr="00D301F2">
        <w:t>Superintendent</w:t>
      </w:r>
      <w:r w:rsidRPr="00D301F2">
        <w:t xml:space="preserve"> may give the </w:t>
      </w:r>
      <w:r w:rsidR="007F5270" w:rsidRPr="00D301F2">
        <w:t>Contractor</w:t>
      </w:r>
      <w:r w:rsidRPr="00D301F2">
        <w:t xml:space="preserve"> a written </w:t>
      </w:r>
      <w:r w:rsidR="00493E4C" w:rsidRPr="00D301F2">
        <w:t xml:space="preserve">Direction </w:t>
      </w:r>
      <w:r w:rsidRPr="00D301F2">
        <w:t xml:space="preserve">not to remove materials or </w:t>
      </w:r>
      <w:r w:rsidR="00493E4C" w:rsidRPr="00D301F2">
        <w:t>Construction Plant</w:t>
      </w:r>
      <w:r w:rsidRPr="00D301F2">
        <w:t xml:space="preserve"> from the </w:t>
      </w:r>
      <w:r w:rsidR="00493E4C" w:rsidRPr="00D301F2">
        <w:t>Site</w:t>
      </w:r>
      <w:r w:rsidRPr="00D301F2">
        <w:t xml:space="preserve">. Thereafter the </w:t>
      </w:r>
      <w:r w:rsidR="007F5270" w:rsidRPr="00D301F2">
        <w:t>Contractor</w:t>
      </w:r>
      <w:r w:rsidRPr="00D301F2">
        <w:t xml:space="preserve"> shall not remove them without the </w:t>
      </w:r>
      <w:r w:rsidR="00476356" w:rsidRPr="00D301F2">
        <w:t>Superintendent</w:t>
      </w:r>
      <w:r w:rsidR="00E14312" w:rsidRPr="00D301F2">
        <w:t>’</w:t>
      </w:r>
      <w:r w:rsidRPr="00D301F2">
        <w:t>s prior written approval (which shall not be unreasonably withheld).</w:t>
      </w:r>
    </w:p>
    <w:p w14:paraId="103FF550" w14:textId="77777777" w:rsidR="001E1E6F" w:rsidRPr="00D301F2" w:rsidRDefault="001D5205" w:rsidP="00C24E04">
      <w:pPr>
        <w:pStyle w:val="SALegal1"/>
      </w:pPr>
      <w:bookmarkStart w:id="838" w:name="_Ref52297522"/>
      <w:bookmarkStart w:id="839" w:name="_Toc65779884"/>
      <w:bookmarkStart w:id="840" w:name="_Toc110961608"/>
      <w:bookmarkStart w:id="841" w:name="_Toc232583483"/>
      <w:r w:rsidRPr="00D301F2">
        <w:t>Quality</w:t>
      </w:r>
      <w:bookmarkEnd w:id="838"/>
      <w:bookmarkEnd w:id="839"/>
      <w:bookmarkEnd w:id="840"/>
      <w:bookmarkEnd w:id="841"/>
    </w:p>
    <w:p w14:paraId="00B2B5D0" w14:textId="77777777" w:rsidR="001D5205" w:rsidRPr="00D301F2" w:rsidRDefault="001D5205" w:rsidP="00C24E04">
      <w:pPr>
        <w:pStyle w:val="SALegal2headingonly"/>
      </w:pPr>
      <w:r w:rsidRPr="00D301F2">
        <w:t xml:space="preserve">Quality of material and </w:t>
      </w:r>
      <w:r w:rsidR="005776E3" w:rsidRPr="00D301F2">
        <w:t>Work</w:t>
      </w:r>
    </w:p>
    <w:p w14:paraId="62F5A56E" w14:textId="77777777" w:rsidR="001D5205" w:rsidRPr="00D301F2" w:rsidRDefault="001D5205" w:rsidP="00C24E04">
      <w:pPr>
        <w:pStyle w:val="SAParagraph"/>
      </w:pPr>
      <w:r w:rsidRPr="00D301F2">
        <w:t xml:space="preserve">Unless otherwise provided the </w:t>
      </w:r>
      <w:r w:rsidR="007F5270" w:rsidRPr="00D301F2">
        <w:t>Contractor</w:t>
      </w:r>
      <w:r w:rsidRPr="00D301F2">
        <w:t xml:space="preserve"> shall use suitable new materials and proper and tradesman</w:t>
      </w:r>
      <w:r w:rsidR="004A16FF">
        <w:t>-</w:t>
      </w:r>
      <w:r w:rsidRPr="00D301F2">
        <w:t>like workmanship.</w:t>
      </w:r>
    </w:p>
    <w:p w14:paraId="04D86800" w14:textId="77777777" w:rsidR="001D5205" w:rsidRPr="00D301F2" w:rsidRDefault="001D5205" w:rsidP="00C24E04">
      <w:pPr>
        <w:pStyle w:val="SALegal2headingonly"/>
      </w:pPr>
      <w:bookmarkStart w:id="842" w:name="_Ref110424716"/>
      <w:r w:rsidRPr="00D301F2">
        <w:t>Quality assurance</w:t>
      </w:r>
      <w:r w:rsidR="00652864" w:rsidRPr="00D301F2">
        <w:t>*</w:t>
      </w:r>
      <w:bookmarkEnd w:id="842"/>
    </w:p>
    <w:p w14:paraId="7D1A6A50" w14:textId="77777777" w:rsidR="001D5205" w:rsidRPr="00D301F2" w:rsidRDefault="001D5205" w:rsidP="00C24E04">
      <w:pPr>
        <w:pStyle w:val="SAParagraph"/>
      </w:pPr>
      <w:r w:rsidRPr="00D301F2">
        <w:t xml:space="preserve">If the </w:t>
      </w:r>
      <w:r w:rsidR="004F2F8D" w:rsidRPr="00D301F2">
        <w:t>Contract</w:t>
      </w:r>
      <w:r w:rsidRPr="00D301F2">
        <w:t xml:space="preserve"> elsewhere requires further quality assurance, the </w:t>
      </w:r>
      <w:r w:rsidR="007F5270" w:rsidRPr="00D301F2">
        <w:t>Contractor</w:t>
      </w:r>
      <w:r w:rsidRPr="00D301F2">
        <w:t xml:space="preserve"> shall:</w:t>
      </w:r>
    </w:p>
    <w:p w14:paraId="796D869B" w14:textId="77777777" w:rsidR="001D5205" w:rsidRPr="00D301F2" w:rsidRDefault="001D5205" w:rsidP="00C24E04">
      <w:pPr>
        <w:pStyle w:val="SALegal3"/>
      </w:pPr>
      <w:r w:rsidRPr="00D301F2">
        <w:t>plan, establish and maintain a conforming quality system; and</w:t>
      </w:r>
    </w:p>
    <w:p w14:paraId="79D1D8C6" w14:textId="77777777" w:rsidR="001D5205" w:rsidRPr="00D301F2" w:rsidRDefault="001D5205" w:rsidP="00C24E04">
      <w:pPr>
        <w:pStyle w:val="SALegal3"/>
      </w:pPr>
      <w:r w:rsidRPr="00D301F2">
        <w:t xml:space="preserve">ensure that the </w:t>
      </w:r>
      <w:r w:rsidR="00476356" w:rsidRPr="00D301F2">
        <w:t>Superintendent</w:t>
      </w:r>
      <w:r w:rsidRPr="00D301F2">
        <w:t xml:space="preserve"> has access to the quality system of the </w:t>
      </w:r>
      <w:r w:rsidR="007F5270" w:rsidRPr="00D301F2">
        <w:t>Contractor</w:t>
      </w:r>
      <w:r w:rsidRPr="00D301F2">
        <w:t xml:space="preserve"> and </w:t>
      </w:r>
      <w:r w:rsidR="00567215">
        <w:t>Subcontractor</w:t>
      </w:r>
      <w:r w:rsidRPr="00D301F2">
        <w:t>s so as to enable monitoring and quality auditing.</w:t>
      </w:r>
    </w:p>
    <w:p w14:paraId="02761680" w14:textId="77777777" w:rsidR="001D5205" w:rsidRPr="00D301F2" w:rsidRDefault="001D5205" w:rsidP="00C24E04">
      <w:pPr>
        <w:pStyle w:val="SAParagraph"/>
      </w:pPr>
      <w:r w:rsidRPr="00D301F2">
        <w:t xml:space="preserve">Any such quality system shall be used only as an aid to achieving compliance with the </w:t>
      </w:r>
      <w:r w:rsidR="004F2F8D" w:rsidRPr="00D301F2">
        <w:t>Contract</w:t>
      </w:r>
      <w:r w:rsidRPr="00D301F2">
        <w:t xml:space="preserve"> and to document such compliance. Such system shall not discharge the Contractor</w:t>
      </w:r>
      <w:r w:rsidR="00E14312" w:rsidRPr="00D301F2">
        <w:t>’</w:t>
      </w:r>
      <w:r w:rsidRPr="00D301F2">
        <w:t xml:space="preserve">s other obligations under the </w:t>
      </w:r>
      <w:r w:rsidR="004F2F8D" w:rsidRPr="00D301F2">
        <w:t>Contract</w:t>
      </w:r>
      <w:r w:rsidRPr="00D301F2">
        <w:t>.</w:t>
      </w:r>
    </w:p>
    <w:p w14:paraId="0749D5A4" w14:textId="77777777" w:rsidR="001D5205" w:rsidRPr="00D301F2" w:rsidRDefault="001D5205" w:rsidP="00C24E04">
      <w:pPr>
        <w:pStyle w:val="SALegal2headingonly"/>
      </w:pPr>
      <w:bookmarkStart w:id="843" w:name="_Ref52298135"/>
      <w:r w:rsidRPr="00D301F2">
        <w:lastRenderedPageBreak/>
        <w:t xml:space="preserve">Defective </w:t>
      </w:r>
      <w:r w:rsidR="006169C6">
        <w:t>W</w:t>
      </w:r>
      <w:r w:rsidRPr="00D301F2">
        <w:t>ork</w:t>
      </w:r>
      <w:bookmarkEnd w:id="843"/>
    </w:p>
    <w:p w14:paraId="36959D58" w14:textId="77777777" w:rsidR="001D5205" w:rsidRPr="00D301F2" w:rsidRDefault="001D5205" w:rsidP="00C24E04">
      <w:pPr>
        <w:pStyle w:val="SAParagraph"/>
      </w:pPr>
      <w:r w:rsidRPr="00D301F2">
        <w:t xml:space="preserve">If the </w:t>
      </w:r>
      <w:r w:rsidR="00476356" w:rsidRPr="00D301F2">
        <w:t>Superintendent</w:t>
      </w:r>
      <w:r w:rsidRPr="00D301F2">
        <w:t xml:space="preserve"> becomes aware of </w:t>
      </w:r>
      <w:r w:rsidR="009F418C" w:rsidRPr="00D301F2">
        <w:t>W</w:t>
      </w:r>
      <w:r w:rsidRPr="00D301F2">
        <w:t xml:space="preserve">ork done (including material provided) by the </w:t>
      </w:r>
      <w:r w:rsidR="007F5270" w:rsidRPr="00D301F2">
        <w:t>Contractor</w:t>
      </w:r>
      <w:r w:rsidRPr="00D301F2">
        <w:t xml:space="preserve"> which does not comply with the </w:t>
      </w:r>
      <w:r w:rsidR="004F2F8D" w:rsidRPr="00D301F2">
        <w:t>Contract</w:t>
      </w:r>
      <w:r w:rsidRPr="00D301F2">
        <w:t xml:space="preserve">, the </w:t>
      </w:r>
      <w:r w:rsidR="00476356" w:rsidRPr="00D301F2">
        <w:t>Superintendent</w:t>
      </w:r>
      <w:r w:rsidRPr="00D301F2">
        <w:t xml:space="preserve"> may direct the </w:t>
      </w:r>
      <w:r w:rsidR="007F5270" w:rsidRPr="00D301F2">
        <w:t>Contractor</w:t>
      </w:r>
      <w:r w:rsidRPr="00D301F2">
        <w:t xml:space="preserve"> to do any one or more of the following (including times for commencement and completion):</w:t>
      </w:r>
    </w:p>
    <w:p w14:paraId="24C1FC3F" w14:textId="77777777" w:rsidR="001D5205" w:rsidRPr="00D301F2" w:rsidRDefault="001D5205" w:rsidP="00C24E04">
      <w:pPr>
        <w:pStyle w:val="SALegal3"/>
      </w:pPr>
      <w:r w:rsidRPr="00D301F2">
        <w:t xml:space="preserve">remove the material from the </w:t>
      </w:r>
      <w:r w:rsidR="00493E4C" w:rsidRPr="00D301F2">
        <w:t>Site</w:t>
      </w:r>
      <w:r w:rsidRPr="00D301F2">
        <w:t>;</w:t>
      </w:r>
    </w:p>
    <w:p w14:paraId="40F6CBC9" w14:textId="77777777" w:rsidR="001D5205" w:rsidRPr="00D301F2" w:rsidRDefault="001D5205" w:rsidP="00C24E04">
      <w:pPr>
        <w:pStyle w:val="SALegal3"/>
      </w:pPr>
      <w:r w:rsidRPr="00D301F2">
        <w:t xml:space="preserve">demolish the </w:t>
      </w:r>
      <w:r w:rsidR="004D2901" w:rsidRPr="00D301F2">
        <w:t>W</w:t>
      </w:r>
      <w:r w:rsidRPr="00D301F2">
        <w:t>ork;</w:t>
      </w:r>
    </w:p>
    <w:p w14:paraId="56F4C21F" w14:textId="77777777" w:rsidR="001D5205" w:rsidRPr="00D301F2" w:rsidRDefault="001D5205" w:rsidP="00C24E04">
      <w:pPr>
        <w:pStyle w:val="SALegal3"/>
      </w:pPr>
      <w:r w:rsidRPr="00D301F2">
        <w:t xml:space="preserve">reconstruct, replace or correct the </w:t>
      </w:r>
      <w:r w:rsidR="004D2901" w:rsidRPr="00D301F2">
        <w:t>W</w:t>
      </w:r>
      <w:r w:rsidRPr="00D301F2">
        <w:t>ork; and</w:t>
      </w:r>
    </w:p>
    <w:p w14:paraId="06C812E1" w14:textId="77777777" w:rsidR="001D5205" w:rsidRPr="00D301F2" w:rsidRDefault="001D5205" w:rsidP="00C24E04">
      <w:pPr>
        <w:pStyle w:val="SALegal3"/>
      </w:pPr>
      <w:r w:rsidRPr="00D301F2">
        <w:t xml:space="preserve">not deliver it to the </w:t>
      </w:r>
      <w:r w:rsidR="00493E4C" w:rsidRPr="00D301F2">
        <w:t>Site</w:t>
      </w:r>
      <w:r w:rsidRPr="00D301F2">
        <w:t>.</w:t>
      </w:r>
    </w:p>
    <w:p w14:paraId="4488FFA1" w14:textId="77777777" w:rsidR="001D5205" w:rsidRPr="00D301F2" w:rsidRDefault="001D5205" w:rsidP="00C24E04">
      <w:pPr>
        <w:pStyle w:val="SAParagraph"/>
      </w:pPr>
      <w:r w:rsidRPr="00D301F2">
        <w:t>If:</w:t>
      </w:r>
    </w:p>
    <w:p w14:paraId="56C39EAD" w14:textId="77777777" w:rsidR="001D5205" w:rsidRPr="00D301F2" w:rsidRDefault="001D5205" w:rsidP="008F3FED">
      <w:pPr>
        <w:pStyle w:val="SALegal3"/>
        <w:numPr>
          <w:ilvl w:val="3"/>
          <w:numId w:val="16"/>
        </w:numPr>
      </w:pPr>
      <w:r w:rsidRPr="00D301F2">
        <w:t xml:space="preserve">the </w:t>
      </w:r>
      <w:r w:rsidR="007F5270" w:rsidRPr="00D301F2">
        <w:t>Contractor</w:t>
      </w:r>
      <w:r w:rsidRPr="00D301F2">
        <w:t xml:space="preserve"> fails to comply with such a </w:t>
      </w:r>
      <w:r w:rsidR="00493E4C" w:rsidRPr="00D301F2">
        <w:t>Direction</w:t>
      </w:r>
      <w:r w:rsidRPr="00D301F2">
        <w:t>; and</w:t>
      </w:r>
    </w:p>
    <w:p w14:paraId="29AB2EDC" w14:textId="77777777" w:rsidR="001D5205" w:rsidRPr="00D301F2" w:rsidRDefault="001D5205" w:rsidP="00274565">
      <w:pPr>
        <w:pStyle w:val="SALegal3"/>
      </w:pPr>
      <w:r w:rsidRPr="00D301F2">
        <w:t xml:space="preserve">that failure has not been made good within 8 days after the </w:t>
      </w:r>
      <w:r w:rsidR="007F5270" w:rsidRPr="00D301F2">
        <w:t>Contractor</w:t>
      </w:r>
      <w:r w:rsidRPr="00D301F2">
        <w:t xml:space="preserve"> receives written notice from the </w:t>
      </w:r>
      <w:r w:rsidR="00476356" w:rsidRPr="00D301F2">
        <w:t>Superintendent</w:t>
      </w:r>
      <w:r w:rsidRPr="00D301F2">
        <w:t xml:space="preserve"> that the </w:t>
      </w:r>
      <w:r w:rsidR="00C41BE3" w:rsidRPr="00D301F2">
        <w:t>Principal</w:t>
      </w:r>
      <w:r w:rsidRPr="00D301F2">
        <w:t xml:space="preserve"> intends to have the subject </w:t>
      </w:r>
      <w:r w:rsidR="005776E3" w:rsidRPr="00D301F2">
        <w:t xml:space="preserve">Work </w:t>
      </w:r>
      <w:r w:rsidRPr="00D301F2">
        <w:t>rectified by others,</w:t>
      </w:r>
    </w:p>
    <w:p w14:paraId="273189DC" w14:textId="77777777" w:rsidR="001D5205" w:rsidRDefault="001D5205" w:rsidP="00840A29">
      <w:pPr>
        <w:pStyle w:val="SAParagraph"/>
      </w:pPr>
      <w:r w:rsidRPr="00D301F2">
        <w:t xml:space="preserve">the </w:t>
      </w:r>
      <w:r w:rsidR="00C41BE3" w:rsidRPr="00D301F2">
        <w:t>Principal</w:t>
      </w:r>
      <w:r w:rsidRPr="00D301F2">
        <w:t xml:space="preserve"> may have that </w:t>
      </w:r>
      <w:r w:rsidR="004D2901" w:rsidRPr="00D301F2">
        <w:t>W</w:t>
      </w:r>
      <w:r w:rsidRPr="00D301F2">
        <w:t xml:space="preserve">ork so rectified and the </w:t>
      </w:r>
      <w:r w:rsidR="00476356" w:rsidRPr="00D301F2">
        <w:t>Superintendent</w:t>
      </w:r>
      <w:r w:rsidRPr="00D301F2">
        <w:t xml:space="preserve"> shall certify the cost incurred as moneys due from the </w:t>
      </w:r>
      <w:r w:rsidR="007F5270" w:rsidRPr="00D301F2">
        <w:t>Contractor</w:t>
      </w:r>
      <w:r w:rsidRPr="00D301F2">
        <w:t xml:space="preserve"> to the </w:t>
      </w:r>
      <w:r w:rsidR="00C41BE3" w:rsidRPr="00D301F2">
        <w:t>Principal</w:t>
      </w:r>
      <w:r w:rsidRPr="00D301F2">
        <w:t>.</w:t>
      </w:r>
    </w:p>
    <w:p w14:paraId="328291E4" w14:textId="77777777" w:rsidR="006169C6" w:rsidRPr="00D301F2" w:rsidRDefault="006169C6" w:rsidP="00840A29">
      <w:pPr>
        <w:pStyle w:val="SAParagraph"/>
      </w:pPr>
      <w:r w:rsidRPr="006169C6">
        <w:t xml:space="preserve">For clarity, the Superintendent may give a Direction under this Subclause </w:t>
      </w:r>
      <w:r>
        <w:fldChar w:fldCharType="begin"/>
      </w:r>
      <w:r>
        <w:instrText xml:space="preserve"> REF _Ref52298135 \w \h </w:instrText>
      </w:r>
      <w:r>
        <w:fldChar w:fldCharType="separate"/>
      </w:r>
      <w:r w:rsidR="00F96953">
        <w:t>29.3</w:t>
      </w:r>
      <w:r>
        <w:fldChar w:fldCharType="end"/>
      </w:r>
      <w:r w:rsidRPr="006169C6">
        <w:t xml:space="preserve"> at any time prior to the end of the last Defects Liability Period to expire, irrespective of the time at which the Superintendent became aware of the non-compliance(s) the subject of the Direction. The Principal shall not be liable upon any Claim by the Contractor in connection with any delay by the Superintendent in issuing such a Direction.</w:t>
      </w:r>
    </w:p>
    <w:p w14:paraId="5623B0EB" w14:textId="77777777" w:rsidR="001D5205" w:rsidRPr="00D301F2" w:rsidRDefault="001D5205" w:rsidP="00C24E04">
      <w:pPr>
        <w:pStyle w:val="SALegal2headingonly"/>
      </w:pPr>
      <w:r w:rsidRPr="00D301F2">
        <w:t xml:space="preserve">Acceptance of defective </w:t>
      </w:r>
      <w:r w:rsidR="00E401BB" w:rsidRPr="00D301F2">
        <w:t>Work</w:t>
      </w:r>
    </w:p>
    <w:p w14:paraId="32470016" w14:textId="77777777" w:rsidR="001D5205" w:rsidRPr="00D301F2" w:rsidRDefault="001D5205" w:rsidP="00C24E04">
      <w:pPr>
        <w:pStyle w:val="SAParagraph"/>
      </w:pPr>
      <w:r w:rsidRPr="00D301F2">
        <w:t xml:space="preserve">Instead of a </w:t>
      </w:r>
      <w:r w:rsidR="00493E4C" w:rsidRPr="00D301F2">
        <w:t xml:space="preserve">Direction </w:t>
      </w:r>
      <w:r w:rsidRPr="00D301F2">
        <w:t>pursuant to</w:t>
      </w:r>
      <w:r w:rsidR="00C374DF" w:rsidRPr="00D301F2">
        <w:t xml:space="preserve"> </w:t>
      </w:r>
      <w:r w:rsidR="00E235D1" w:rsidRPr="00D301F2">
        <w:t>Subclause</w:t>
      </w:r>
      <w:r w:rsidR="00C93666">
        <w:t xml:space="preserve"> </w:t>
      </w:r>
      <w:r w:rsidR="00941B31" w:rsidRPr="00D301F2">
        <w:fldChar w:fldCharType="begin"/>
      </w:r>
      <w:r w:rsidR="00941B31" w:rsidRPr="00D301F2">
        <w:instrText xml:space="preserve"> REF _Ref52298135 \r \h </w:instrText>
      </w:r>
      <w:r w:rsidR="00941B31" w:rsidRPr="00D301F2">
        <w:fldChar w:fldCharType="separate"/>
      </w:r>
      <w:r w:rsidR="00F96953">
        <w:t>29.3</w:t>
      </w:r>
      <w:r w:rsidR="00941B31" w:rsidRPr="00D301F2">
        <w:fldChar w:fldCharType="end"/>
      </w:r>
      <w:r w:rsidR="00E624CD" w:rsidRPr="00D301F2">
        <w:t xml:space="preserve"> or Clause </w:t>
      </w:r>
      <w:r w:rsidR="00E624CD" w:rsidRPr="00D301F2">
        <w:fldChar w:fldCharType="begin"/>
      </w:r>
      <w:r w:rsidR="00E624CD" w:rsidRPr="00D301F2">
        <w:instrText xml:space="preserve"> REF _Ref52296891 \n \h </w:instrText>
      </w:r>
      <w:r w:rsidR="00E624CD" w:rsidRPr="00D301F2">
        <w:fldChar w:fldCharType="separate"/>
      </w:r>
      <w:r w:rsidR="00F96953">
        <w:t>35</w:t>
      </w:r>
      <w:r w:rsidR="00E624CD" w:rsidRPr="00D301F2">
        <w:fldChar w:fldCharType="end"/>
      </w:r>
      <w:r w:rsidRPr="00D301F2">
        <w:t xml:space="preserve">, the </w:t>
      </w:r>
      <w:r w:rsidR="00476356" w:rsidRPr="00D301F2">
        <w:t>Superintendent</w:t>
      </w:r>
      <w:r w:rsidRPr="00D301F2">
        <w:t xml:space="preserve"> may direct the </w:t>
      </w:r>
      <w:r w:rsidR="007F5270" w:rsidRPr="00D301F2">
        <w:t>Contractor</w:t>
      </w:r>
      <w:r w:rsidRPr="00D301F2">
        <w:t xml:space="preserve"> that the </w:t>
      </w:r>
      <w:r w:rsidR="00C41BE3" w:rsidRPr="00D301F2">
        <w:t>Principal</w:t>
      </w:r>
      <w:r w:rsidRPr="00D301F2">
        <w:t xml:space="preserve"> elects to accept the subject </w:t>
      </w:r>
      <w:r w:rsidR="004D2901" w:rsidRPr="00D301F2">
        <w:t>W</w:t>
      </w:r>
      <w:r w:rsidRPr="00D301F2">
        <w:t>ork</w:t>
      </w:r>
      <w:r w:rsidR="00E624CD" w:rsidRPr="00D301F2">
        <w:t xml:space="preserve">. Where the Contract elsewhere provides for an applicable reduced level of service for the subject </w:t>
      </w:r>
      <w:r w:rsidR="00DB6B18">
        <w:t>W</w:t>
      </w:r>
      <w:r w:rsidR="00DB6B18" w:rsidRPr="00D301F2">
        <w:t>ork</w:t>
      </w:r>
      <w:r w:rsidR="00E624CD" w:rsidRPr="00D301F2">
        <w:t>, then the Contract Sum shall be adjusted in accordance with such provisions. Otherwise,</w:t>
      </w:r>
      <w:r w:rsidRPr="00D301F2">
        <w:t xml:space="preserve"> there shall be a deemed </w:t>
      </w:r>
      <w:r w:rsidR="00493E4C" w:rsidRPr="00D301F2">
        <w:t>Variation</w:t>
      </w:r>
      <w:r w:rsidRPr="00D301F2">
        <w:t>.</w:t>
      </w:r>
    </w:p>
    <w:p w14:paraId="68DB283A" w14:textId="77777777" w:rsidR="001D5205" w:rsidRPr="00D301F2" w:rsidRDefault="001D5205" w:rsidP="00C24E04">
      <w:pPr>
        <w:pStyle w:val="SALegal2headingonly"/>
      </w:pPr>
      <w:r w:rsidRPr="00D301F2">
        <w:t>Timing</w:t>
      </w:r>
    </w:p>
    <w:p w14:paraId="3AA329EA" w14:textId="77777777" w:rsidR="001D5205" w:rsidRPr="00D301F2" w:rsidRDefault="001D5205" w:rsidP="00C24E04">
      <w:pPr>
        <w:pStyle w:val="SAParagraph"/>
      </w:pPr>
      <w:r w:rsidRPr="00D301F2">
        <w:t xml:space="preserve">The </w:t>
      </w:r>
      <w:r w:rsidR="00476356" w:rsidRPr="00D301F2">
        <w:t>Superintendent</w:t>
      </w:r>
      <w:r w:rsidRPr="00D301F2">
        <w:t xml:space="preserve"> may give a </w:t>
      </w:r>
      <w:r w:rsidR="00493E4C" w:rsidRPr="00D301F2">
        <w:t xml:space="preserve">Direction </w:t>
      </w:r>
      <w:r w:rsidRPr="00D301F2">
        <w:t>pursuant to this</w:t>
      </w:r>
      <w:r w:rsidR="00C374DF" w:rsidRPr="00D301F2">
        <w:t xml:space="preserve"> </w:t>
      </w:r>
      <w:r w:rsidR="00E235D1" w:rsidRPr="00D301F2">
        <w:t>Clause </w:t>
      </w:r>
      <w:r w:rsidRPr="00D301F2">
        <w:t xml:space="preserve">at any time before the expiry of the last </w:t>
      </w:r>
      <w:r w:rsidR="00493E4C" w:rsidRPr="00D301F2">
        <w:t>Defects Liability Period</w:t>
      </w:r>
      <w:r w:rsidRPr="00D301F2">
        <w:t>.</w:t>
      </w:r>
    </w:p>
    <w:p w14:paraId="208BBE9E" w14:textId="77777777" w:rsidR="001E1E6F" w:rsidRPr="00D301F2" w:rsidRDefault="00351BE9" w:rsidP="00C24E04">
      <w:pPr>
        <w:pStyle w:val="SALegal1"/>
      </w:pPr>
      <w:bookmarkStart w:id="844" w:name="_Ref52297533"/>
      <w:bookmarkStart w:id="845" w:name="_Toc65779885"/>
      <w:bookmarkStart w:id="846" w:name="_Toc110961609"/>
      <w:bookmarkStart w:id="847" w:name="_Toc232583484"/>
      <w:r w:rsidRPr="00D301F2">
        <w:t>Examination and testing</w:t>
      </w:r>
      <w:bookmarkEnd w:id="844"/>
      <w:bookmarkEnd w:id="845"/>
      <w:bookmarkEnd w:id="846"/>
      <w:bookmarkEnd w:id="847"/>
    </w:p>
    <w:p w14:paraId="2C1C6740" w14:textId="77777777" w:rsidR="00351BE9" w:rsidRPr="00D301F2" w:rsidRDefault="00351BE9" w:rsidP="00C24E04">
      <w:pPr>
        <w:pStyle w:val="SALegal2headingonly"/>
      </w:pPr>
      <w:bookmarkStart w:id="848" w:name="_Ref52297363"/>
      <w:r w:rsidRPr="00D301F2">
        <w:t>Tests</w:t>
      </w:r>
      <w:bookmarkEnd w:id="848"/>
    </w:p>
    <w:p w14:paraId="58B1D066" w14:textId="77777777" w:rsidR="00351BE9" w:rsidRPr="00D301F2" w:rsidRDefault="00351BE9" w:rsidP="00C24E04">
      <w:pPr>
        <w:pStyle w:val="SAParagraph"/>
      </w:pPr>
      <w:r w:rsidRPr="00D301F2">
        <w:t xml:space="preserve">At any time before the expiry of the last </w:t>
      </w:r>
      <w:r w:rsidR="00493E4C" w:rsidRPr="00D301F2">
        <w:t>Defects Liability Period</w:t>
      </w:r>
      <w:r w:rsidRPr="00D301F2">
        <w:t xml:space="preserve">, the </w:t>
      </w:r>
      <w:r w:rsidR="00476356" w:rsidRPr="00D301F2">
        <w:t>Superintendent</w:t>
      </w:r>
      <w:r w:rsidRPr="00D301F2">
        <w:t xml:space="preserve"> may direct that any </w:t>
      </w:r>
      <w:r w:rsidR="00AB59AA" w:rsidRPr="00D301F2">
        <w:t>WUC</w:t>
      </w:r>
      <w:r w:rsidRPr="00D301F2">
        <w:t xml:space="preserve"> be tested. The </w:t>
      </w:r>
      <w:r w:rsidR="007F5270" w:rsidRPr="00D301F2">
        <w:t>Contractor</w:t>
      </w:r>
      <w:r w:rsidRPr="00D301F2">
        <w:t xml:space="preserve"> shall give such assistance and samples and make accessible such parts of </w:t>
      </w:r>
      <w:r w:rsidR="00AB59AA" w:rsidRPr="00D301F2">
        <w:t>WUC</w:t>
      </w:r>
      <w:r w:rsidRPr="00D301F2">
        <w:t xml:space="preserve"> as may be directed by the </w:t>
      </w:r>
      <w:r w:rsidR="00476356" w:rsidRPr="00D301F2">
        <w:t>Superintendent</w:t>
      </w:r>
      <w:r w:rsidRPr="00D301F2">
        <w:t>.</w:t>
      </w:r>
    </w:p>
    <w:p w14:paraId="3894C434" w14:textId="77777777" w:rsidR="00351BE9" w:rsidRPr="00D301F2" w:rsidRDefault="00351BE9" w:rsidP="00C24E04">
      <w:pPr>
        <w:pStyle w:val="SALegal2headingonly"/>
      </w:pPr>
      <w:r w:rsidRPr="00D301F2">
        <w:lastRenderedPageBreak/>
        <w:t>Covering up</w:t>
      </w:r>
    </w:p>
    <w:p w14:paraId="3E37CEFD" w14:textId="77777777" w:rsidR="00351BE9" w:rsidRPr="00D301F2" w:rsidRDefault="00351BE9" w:rsidP="00C24E04">
      <w:pPr>
        <w:pStyle w:val="SAParagraph"/>
      </w:pPr>
      <w:r w:rsidRPr="00D301F2">
        <w:t xml:space="preserve">The </w:t>
      </w:r>
      <w:r w:rsidR="00476356" w:rsidRPr="00D301F2">
        <w:t>Superintendent</w:t>
      </w:r>
      <w:r w:rsidRPr="00D301F2">
        <w:t xml:space="preserve"> may direct that any part of </w:t>
      </w:r>
      <w:r w:rsidR="00AB59AA" w:rsidRPr="00D301F2">
        <w:t>WUC</w:t>
      </w:r>
      <w:r w:rsidRPr="00D301F2">
        <w:t xml:space="preserve"> shall not be covered up or made inaccessible without the </w:t>
      </w:r>
      <w:r w:rsidR="00476356" w:rsidRPr="00D301F2">
        <w:t>Superintendent</w:t>
      </w:r>
      <w:r w:rsidR="00E14312" w:rsidRPr="00D301F2">
        <w:t>’</w:t>
      </w:r>
      <w:r w:rsidRPr="00D301F2">
        <w:t xml:space="preserve">s prior written </w:t>
      </w:r>
      <w:r w:rsidR="00493E4C" w:rsidRPr="00D301F2">
        <w:t>Direction</w:t>
      </w:r>
      <w:r w:rsidRPr="00D301F2">
        <w:t>.</w:t>
      </w:r>
    </w:p>
    <w:p w14:paraId="7E0CA06A" w14:textId="77777777" w:rsidR="00351BE9" w:rsidRPr="00D301F2" w:rsidRDefault="00351BE9" w:rsidP="00C24E04">
      <w:pPr>
        <w:pStyle w:val="SALegal2headingonly"/>
      </w:pPr>
      <w:r w:rsidRPr="00D301F2">
        <w:t>Who conducts</w:t>
      </w:r>
    </w:p>
    <w:p w14:paraId="457300E9" w14:textId="77777777" w:rsidR="00351BE9" w:rsidRPr="00D301F2" w:rsidRDefault="00351BE9" w:rsidP="00C24E04">
      <w:pPr>
        <w:pStyle w:val="SAParagraph"/>
      </w:pPr>
      <w:r w:rsidRPr="00D301F2">
        <w:t xml:space="preserve">Tests shall be conducted as provided elsewhere in the </w:t>
      </w:r>
      <w:r w:rsidR="004F2F8D" w:rsidRPr="00D301F2">
        <w:t>Contract</w:t>
      </w:r>
      <w:r w:rsidRPr="00D301F2">
        <w:t xml:space="preserve"> or by the </w:t>
      </w:r>
      <w:r w:rsidR="00476356" w:rsidRPr="00D301F2">
        <w:t>Superintendent</w:t>
      </w:r>
      <w:r w:rsidRPr="00D301F2">
        <w:t xml:space="preserve"> or a person (which may include the </w:t>
      </w:r>
      <w:r w:rsidR="007F5270" w:rsidRPr="00D301F2">
        <w:t>Contractor</w:t>
      </w:r>
      <w:r w:rsidRPr="00D301F2">
        <w:t xml:space="preserve">) nominated by the </w:t>
      </w:r>
      <w:r w:rsidR="00476356" w:rsidRPr="00D301F2">
        <w:t>Superintendent</w:t>
      </w:r>
      <w:r w:rsidRPr="00D301F2">
        <w:t>.</w:t>
      </w:r>
    </w:p>
    <w:p w14:paraId="67F6D4F7" w14:textId="77777777" w:rsidR="00351BE9" w:rsidRPr="00D301F2" w:rsidRDefault="00351BE9" w:rsidP="00C24E04">
      <w:pPr>
        <w:pStyle w:val="SALegal2headingonly"/>
      </w:pPr>
      <w:r w:rsidRPr="00D301F2">
        <w:t>Notice</w:t>
      </w:r>
    </w:p>
    <w:p w14:paraId="0354FE45" w14:textId="77777777" w:rsidR="00351BE9" w:rsidRPr="00D301F2" w:rsidRDefault="00351BE9" w:rsidP="00C24E04">
      <w:pPr>
        <w:pStyle w:val="SAParagraph"/>
      </w:pPr>
      <w:r w:rsidRPr="00D301F2">
        <w:t xml:space="preserve">The </w:t>
      </w:r>
      <w:r w:rsidR="00476356" w:rsidRPr="00D301F2">
        <w:t>Superintendent</w:t>
      </w:r>
      <w:r w:rsidRPr="00D301F2">
        <w:t xml:space="preserve"> or the </w:t>
      </w:r>
      <w:r w:rsidR="007F5270" w:rsidRPr="00D301F2">
        <w:t>Contractor</w:t>
      </w:r>
      <w:r w:rsidRPr="00D301F2">
        <w:t xml:space="preserve"> (whichever is to conduct the </w:t>
      </w:r>
      <w:r w:rsidR="00493E4C" w:rsidRPr="00D301F2">
        <w:t>Test</w:t>
      </w:r>
      <w:r w:rsidRPr="00D301F2">
        <w:t xml:space="preserve">) shall give reasonable written notice </w:t>
      </w:r>
      <w:r w:rsidR="006169C6" w:rsidRPr="006169C6">
        <w:t>(which shall not be less than 1 Business Day unless the Contract states otherwise or the parties agree to a different time period)</w:t>
      </w:r>
      <w:r w:rsidR="006169C6">
        <w:t xml:space="preserve"> </w:t>
      </w:r>
      <w:r w:rsidRPr="00D301F2">
        <w:t xml:space="preserve">to the other of the date, time and place of the </w:t>
      </w:r>
      <w:r w:rsidR="00493E4C" w:rsidRPr="00D301F2">
        <w:t>Test</w:t>
      </w:r>
      <w:r w:rsidRPr="00D301F2">
        <w:t xml:space="preserve">. If the other does not attend, the </w:t>
      </w:r>
      <w:r w:rsidR="00F96F08" w:rsidRPr="00D301F2">
        <w:t>T</w:t>
      </w:r>
      <w:r w:rsidR="00476356" w:rsidRPr="00D301F2">
        <w:t>est</w:t>
      </w:r>
      <w:r w:rsidRPr="00D301F2">
        <w:t xml:space="preserve"> may nevertheless proceed.</w:t>
      </w:r>
    </w:p>
    <w:p w14:paraId="6EAB5E2D" w14:textId="77777777" w:rsidR="00351BE9" w:rsidRPr="00D301F2" w:rsidRDefault="00351BE9" w:rsidP="00C24E04">
      <w:pPr>
        <w:pStyle w:val="SALegal2headingonly"/>
      </w:pPr>
      <w:r w:rsidRPr="00D301F2">
        <w:t>Delay</w:t>
      </w:r>
    </w:p>
    <w:p w14:paraId="3F48DEA2" w14:textId="77777777" w:rsidR="00351BE9" w:rsidRPr="00D301F2" w:rsidRDefault="00351BE9" w:rsidP="00C24E04">
      <w:pPr>
        <w:pStyle w:val="SAParagraph"/>
      </w:pPr>
      <w:r w:rsidRPr="00D301F2">
        <w:t xml:space="preserve">Without prejudice to any other right, if the </w:t>
      </w:r>
      <w:r w:rsidR="007F5270" w:rsidRPr="00D301F2">
        <w:t>Contractor</w:t>
      </w:r>
      <w:r w:rsidRPr="00D301F2">
        <w:t xml:space="preserve"> or the </w:t>
      </w:r>
      <w:r w:rsidR="00476356" w:rsidRPr="00D301F2">
        <w:t>Superintendent</w:t>
      </w:r>
      <w:r w:rsidRPr="00D301F2">
        <w:t xml:space="preserve"> delays in conducting a </w:t>
      </w:r>
      <w:r w:rsidR="00493E4C" w:rsidRPr="00D301F2">
        <w:t>Test</w:t>
      </w:r>
      <w:r w:rsidRPr="00D301F2">
        <w:t xml:space="preserve">, the other, after giving reasonable written notice of intention to do so, may conduct the </w:t>
      </w:r>
      <w:r w:rsidR="00493E4C" w:rsidRPr="00D301F2">
        <w:t>Test</w:t>
      </w:r>
      <w:r w:rsidRPr="00D301F2">
        <w:t>.</w:t>
      </w:r>
    </w:p>
    <w:p w14:paraId="6991C830" w14:textId="77777777" w:rsidR="00351BE9" w:rsidRPr="00D301F2" w:rsidRDefault="00351BE9" w:rsidP="00C24E04">
      <w:pPr>
        <w:pStyle w:val="SALegal2headingonly"/>
      </w:pPr>
      <w:bookmarkStart w:id="849" w:name="_Ref183005754"/>
      <w:r w:rsidRPr="00D301F2">
        <w:t>Completion and results</w:t>
      </w:r>
      <w:bookmarkEnd w:id="849"/>
    </w:p>
    <w:p w14:paraId="18B9C364" w14:textId="77777777" w:rsidR="00351BE9" w:rsidRPr="00D301F2" w:rsidRDefault="00351BE9" w:rsidP="00C24E04">
      <w:pPr>
        <w:pStyle w:val="SAParagraph"/>
      </w:pPr>
      <w:r w:rsidRPr="00D301F2">
        <w:t xml:space="preserve">On completion of the </w:t>
      </w:r>
      <w:r w:rsidR="00493E4C" w:rsidRPr="00D301F2">
        <w:t>Tests</w:t>
      </w:r>
      <w:r w:rsidRPr="00D301F2">
        <w:t xml:space="preserve">, the </w:t>
      </w:r>
      <w:r w:rsidR="007F5270" w:rsidRPr="00D301F2">
        <w:t>Contractor</w:t>
      </w:r>
      <w:r w:rsidRPr="00D301F2">
        <w:t xml:space="preserve"> shall make good </w:t>
      </w:r>
      <w:r w:rsidR="00AB59AA" w:rsidRPr="00D301F2">
        <w:t>WUC</w:t>
      </w:r>
      <w:r w:rsidRPr="00D301F2">
        <w:t xml:space="preserve"> so that it fully complies with the </w:t>
      </w:r>
      <w:r w:rsidR="004F2F8D" w:rsidRPr="00D301F2">
        <w:t>Contract</w:t>
      </w:r>
      <w:r w:rsidRPr="00D301F2">
        <w:t>.</w:t>
      </w:r>
    </w:p>
    <w:p w14:paraId="298980A9" w14:textId="77777777" w:rsidR="00351BE9" w:rsidRPr="00D301F2" w:rsidRDefault="00351BE9" w:rsidP="00C24E04">
      <w:pPr>
        <w:pStyle w:val="SAParagraph"/>
      </w:pPr>
      <w:r w:rsidRPr="00D301F2">
        <w:t xml:space="preserve">Results of </w:t>
      </w:r>
      <w:r w:rsidR="00493E4C" w:rsidRPr="00D301F2">
        <w:t xml:space="preserve">Tests </w:t>
      </w:r>
      <w:r w:rsidRPr="00D301F2">
        <w:t>shall be</w:t>
      </w:r>
      <w:r w:rsidR="006169C6">
        <w:t xml:space="preserve"> provided </w:t>
      </w:r>
      <w:r w:rsidRPr="00D301F2">
        <w:t xml:space="preserve">by </w:t>
      </w:r>
      <w:r w:rsidR="006169C6">
        <w:t xml:space="preserve">the Contractor to </w:t>
      </w:r>
      <w:r w:rsidRPr="00D301F2">
        <w:t xml:space="preserve">the </w:t>
      </w:r>
      <w:r w:rsidR="00476356" w:rsidRPr="00D301F2">
        <w:t>Superintendent</w:t>
      </w:r>
      <w:r w:rsidR="006169C6">
        <w:t xml:space="preserve"> </w:t>
      </w:r>
      <w:r w:rsidR="006169C6" w:rsidRPr="006169C6">
        <w:t>promptly, and in any event, no later than 5 Business Days after receiving them</w:t>
      </w:r>
      <w:r w:rsidRPr="00D301F2">
        <w:t>.</w:t>
      </w:r>
    </w:p>
    <w:p w14:paraId="1B19A91D" w14:textId="77777777" w:rsidR="00351BE9" w:rsidRPr="00D301F2" w:rsidRDefault="00351BE9" w:rsidP="00C24E04">
      <w:pPr>
        <w:pStyle w:val="SALegal2headingonly"/>
      </w:pPr>
      <w:r w:rsidRPr="00D301F2">
        <w:t>Costs</w:t>
      </w:r>
    </w:p>
    <w:p w14:paraId="42798F95" w14:textId="77777777" w:rsidR="00351BE9" w:rsidRPr="00D301F2" w:rsidRDefault="00351BE9" w:rsidP="00C24E04">
      <w:pPr>
        <w:pStyle w:val="SAParagraph"/>
      </w:pPr>
      <w:r w:rsidRPr="00D301F2">
        <w:t>Costs in connection with testing pursuant to this</w:t>
      </w:r>
      <w:r w:rsidR="00C374DF" w:rsidRPr="00D301F2">
        <w:t xml:space="preserve"> </w:t>
      </w:r>
      <w:r w:rsidR="00E235D1" w:rsidRPr="00D301F2">
        <w:t>Clause </w:t>
      </w:r>
      <w:r w:rsidRPr="00D301F2">
        <w:t xml:space="preserve">shall be borne by the </w:t>
      </w:r>
      <w:r w:rsidR="00C41BE3" w:rsidRPr="00D301F2">
        <w:t>Principal</w:t>
      </w:r>
      <w:r w:rsidRPr="00D301F2">
        <w:t xml:space="preserve"> except where the </w:t>
      </w:r>
      <w:r w:rsidR="004F2F8D" w:rsidRPr="00D301F2">
        <w:t>Contract</w:t>
      </w:r>
      <w:r w:rsidRPr="00D301F2">
        <w:t xml:space="preserve"> otherwise provides or the </w:t>
      </w:r>
      <w:r w:rsidR="00493E4C" w:rsidRPr="00D301F2">
        <w:t xml:space="preserve">Test </w:t>
      </w:r>
      <w:r w:rsidRPr="00D301F2">
        <w:t xml:space="preserve">is consequent upon, or reveals a failure of the </w:t>
      </w:r>
      <w:r w:rsidR="007F5270" w:rsidRPr="00D301F2">
        <w:t>Contractor</w:t>
      </w:r>
      <w:r w:rsidRPr="00D301F2">
        <w:t xml:space="preserve"> to comply with the </w:t>
      </w:r>
      <w:r w:rsidR="004F2F8D" w:rsidRPr="00D301F2">
        <w:t>Contract</w:t>
      </w:r>
      <w:r w:rsidRPr="00D301F2">
        <w:t xml:space="preserve"> (including this</w:t>
      </w:r>
      <w:r w:rsidR="00C374DF" w:rsidRPr="00D301F2">
        <w:t xml:space="preserve"> Clause</w:t>
      </w:r>
      <w:r w:rsidRPr="00D301F2">
        <w:t>).</w:t>
      </w:r>
    </w:p>
    <w:p w14:paraId="4C861CFF" w14:textId="77777777" w:rsidR="00C05E8E" w:rsidRPr="00D301F2" w:rsidRDefault="00351BE9" w:rsidP="00C24E04">
      <w:pPr>
        <w:pStyle w:val="SALegal1"/>
      </w:pPr>
      <w:bookmarkStart w:id="850" w:name="_Toc65779886"/>
      <w:bookmarkStart w:id="851" w:name="_Toc110961610"/>
      <w:bookmarkStart w:id="852" w:name="_Ref183096554"/>
      <w:bookmarkStart w:id="853" w:name="_Toc232583485"/>
      <w:r w:rsidRPr="00D301F2">
        <w:t>Working hours</w:t>
      </w:r>
      <w:bookmarkEnd w:id="850"/>
      <w:bookmarkEnd w:id="851"/>
      <w:bookmarkEnd w:id="852"/>
      <w:bookmarkEnd w:id="853"/>
    </w:p>
    <w:p w14:paraId="5013429F" w14:textId="77777777" w:rsidR="00351BE9" w:rsidRPr="00D301F2" w:rsidRDefault="00E624CD" w:rsidP="00C24E04">
      <w:pPr>
        <w:pStyle w:val="SAParagraph"/>
      </w:pPr>
      <w:r w:rsidRPr="00D301F2">
        <w:t>T</w:t>
      </w:r>
      <w:r w:rsidR="00351BE9" w:rsidRPr="00D301F2">
        <w:t xml:space="preserve">he working hours and </w:t>
      </w:r>
      <w:r w:rsidRPr="00D301F2">
        <w:t xml:space="preserve">Working Days </w:t>
      </w:r>
      <w:r w:rsidR="006169C6">
        <w:t xml:space="preserve">for Work </w:t>
      </w:r>
      <w:r w:rsidR="00351BE9" w:rsidRPr="00D301F2">
        <w:t xml:space="preserve">on the </w:t>
      </w:r>
      <w:r w:rsidR="00493E4C" w:rsidRPr="00D301F2">
        <w:t xml:space="preserve">Site </w:t>
      </w:r>
      <w:r w:rsidR="00351BE9" w:rsidRPr="00D301F2">
        <w:t xml:space="preserve">are stated </w:t>
      </w:r>
      <w:r w:rsidRPr="00D301F2">
        <w:t xml:space="preserve">in Item </w:t>
      </w:r>
      <w:r w:rsidR="00E144F3">
        <w:fldChar w:fldCharType="begin"/>
      </w:r>
      <w:r w:rsidR="00E144F3">
        <w:instrText xml:space="preserve"> REF _Ref194657028 \r \h </w:instrText>
      </w:r>
      <w:r w:rsidR="00E144F3">
        <w:fldChar w:fldCharType="separate"/>
      </w:r>
      <w:r w:rsidR="00F96953">
        <w:t>22A</w:t>
      </w:r>
      <w:r w:rsidR="00E144F3">
        <w:fldChar w:fldCharType="end"/>
      </w:r>
      <w:r w:rsidR="00351BE9" w:rsidRPr="00D301F2">
        <w:t xml:space="preserve">. They shall not be varied without the </w:t>
      </w:r>
      <w:r w:rsidR="00476356" w:rsidRPr="00D301F2">
        <w:t>Superintendent</w:t>
      </w:r>
      <w:r w:rsidR="00E14312" w:rsidRPr="00D301F2">
        <w:t>’</w:t>
      </w:r>
      <w:r w:rsidR="00351BE9" w:rsidRPr="00D301F2">
        <w:t xml:space="preserve">s prior written approval, except when, in the interests of safety of persons or property, the </w:t>
      </w:r>
      <w:r w:rsidR="007F5270" w:rsidRPr="00D301F2">
        <w:t>Contractor</w:t>
      </w:r>
      <w:r w:rsidR="00351BE9" w:rsidRPr="00D301F2">
        <w:t xml:space="preserve"> finds it necessary to carry out </w:t>
      </w:r>
      <w:r w:rsidR="00AB59AA" w:rsidRPr="00D301F2">
        <w:t>WUC</w:t>
      </w:r>
      <w:r w:rsidR="00351BE9" w:rsidRPr="00D301F2">
        <w:t xml:space="preserve"> otherwise, whereupon the </w:t>
      </w:r>
      <w:r w:rsidR="007F5270" w:rsidRPr="00D301F2">
        <w:t>Contractor</w:t>
      </w:r>
      <w:r w:rsidR="00351BE9" w:rsidRPr="00D301F2">
        <w:t xml:space="preserve"> shall give the </w:t>
      </w:r>
      <w:r w:rsidR="00476356" w:rsidRPr="00D301F2">
        <w:t>Superintendent</w:t>
      </w:r>
      <w:r w:rsidR="00351BE9" w:rsidRPr="00D301F2">
        <w:t xml:space="preserve"> written notice of those circumstances as early as possible.</w:t>
      </w:r>
    </w:p>
    <w:p w14:paraId="0DEF9B64" w14:textId="77777777" w:rsidR="00AC75B9" w:rsidRPr="00D301F2" w:rsidRDefault="00351BE9" w:rsidP="00C24E04">
      <w:pPr>
        <w:pStyle w:val="SALegal1"/>
      </w:pPr>
      <w:bookmarkStart w:id="854" w:name="_Ref52296828"/>
      <w:bookmarkStart w:id="855" w:name="_Toc65779887"/>
      <w:bookmarkStart w:id="856" w:name="_Toc110961611"/>
      <w:bookmarkStart w:id="857" w:name="_Toc232583486"/>
      <w:r w:rsidRPr="00D301F2">
        <w:t>Programming</w:t>
      </w:r>
      <w:bookmarkEnd w:id="854"/>
      <w:bookmarkEnd w:id="855"/>
      <w:bookmarkEnd w:id="856"/>
      <w:bookmarkEnd w:id="857"/>
    </w:p>
    <w:p w14:paraId="3C2905B3" w14:textId="77777777" w:rsidR="00351BE9" w:rsidRPr="00D301F2" w:rsidRDefault="00351BE9" w:rsidP="00C24E04">
      <w:pPr>
        <w:pStyle w:val="SAParagraph"/>
      </w:pPr>
      <w:r w:rsidRPr="00D301F2">
        <w:t xml:space="preserve">The </w:t>
      </w:r>
      <w:r w:rsidR="007F5270" w:rsidRPr="00D301F2">
        <w:t>Contractor</w:t>
      </w:r>
      <w:r w:rsidRPr="00D301F2">
        <w:t xml:space="preserve"> shall give the </w:t>
      </w:r>
      <w:r w:rsidR="00476356" w:rsidRPr="00D301F2">
        <w:t>Superintendent</w:t>
      </w:r>
      <w:r w:rsidRPr="00D301F2">
        <w:t xml:space="preserve"> reasonable advance notice of when the </w:t>
      </w:r>
      <w:r w:rsidR="007F5270" w:rsidRPr="00D301F2">
        <w:t>Contractor</w:t>
      </w:r>
      <w:r w:rsidRPr="00D301F2">
        <w:t xml:space="preserve"> needs information, materials, documents or instructions from the </w:t>
      </w:r>
      <w:r w:rsidR="00476356" w:rsidRPr="00D301F2">
        <w:t>Superintendent</w:t>
      </w:r>
      <w:r w:rsidRPr="00D301F2">
        <w:t xml:space="preserve"> or the </w:t>
      </w:r>
      <w:r w:rsidR="00C41BE3" w:rsidRPr="00D301F2">
        <w:t>Principal</w:t>
      </w:r>
      <w:r w:rsidRPr="00D301F2">
        <w:t>.</w:t>
      </w:r>
    </w:p>
    <w:p w14:paraId="0CCC6A9D" w14:textId="77777777" w:rsidR="00351BE9" w:rsidRPr="00D301F2" w:rsidRDefault="00351BE9" w:rsidP="00C24E04">
      <w:pPr>
        <w:pStyle w:val="SAParagraph"/>
      </w:pPr>
      <w:r w:rsidRPr="00D301F2">
        <w:lastRenderedPageBreak/>
        <w:t xml:space="preserve">The </w:t>
      </w:r>
      <w:r w:rsidR="00C41BE3" w:rsidRPr="00D301F2">
        <w:t>Principal</w:t>
      </w:r>
      <w:r w:rsidRPr="00D301F2">
        <w:t xml:space="preserve"> and the </w:t>
      </w:r>
      <w:r w:rsidR="00476356" w:rsidRPr="00D301F2">
        <w:t>Superintendent</w:t>
      </w:r>
      <w:r w:rsidRPr="00D301F2">
        <w:t xml:space="preserve"> shall not be obliged to give any information, materials, documents or instructions earlier than the </w:t>
      </w:r>
      <w:r w:rsidR="00C41BE3" w:rsidRPr="00D301F2">
        <w:t>Principal</w:t>
      </w:r>
      <w:r w:rsidRPr="00D301F2">
        <w:t xml:space="preserve"> or the </w:t>
      </w:r>
      <w:r w:rsidR="00476356" w:rsidRPr="00D301F2">
        <w:t>Superintendent</w:t>
      </w:r>
      <w:r w:rsidRPr="00D301F2">
        <w:t xml:space="preserve">, as the case may be, should reasonably have anticipated at the </w:t>
      </w:r>
      <w:r w:rsidR="00493E4C" w:rsidRPr="00D301F2">
        <w:t xml:space="preserve">Date </w:t>
      </w:r>
      <w:r w:rsidR="009B43D6" w:rsidRPr="00D301F2">
        <w:t xml:space="preserve">of </w:t>
      </w:r>
      <w:r w:rsidR="00493E4C" w:rsidRPr="00D301F2">
        <w:t xml:space="preserve">Acceptance </w:t>
      </w:r>
      <w:r w:rsidR="009B43D6" w:rsidRPr="00D301F2">
        <w:t xml:space="preserve">of </w:t>
      </w:r>
      <w:r w:rsidR="00493E4C" w:rsidRPr="00D301F2">
        <w:t>Tender</w:t>
      </w:r>
      <w:r w:rsidRPr="00D301F2">
        <w:t>.</w:t>
      </w:r>
    </w:p>
    <w:p w14:paraId="1922C08F" w14:textId="77777777" w:rsidR="00351BE9" w:rsidRDefault="00351BE9" w:rsidP="00C24E04">
      <w:pPr>
        <w:pStyle w:val="SAParagraph"/>
      </w:pPr>
      <w:r w:rsidRPr="00D301F2">
        <w:t xml:space="preserve">The </w:t>
      </w:r>
      <w:r w:rsidR="00476356" w:rsidRPr="00D301F2">
        <w:t>Superintendent</w:t>
      </w:r>
      <w:r w:rsidRPr="00D301F2">
        <w:t xml:space="preserve"> may direct in what order and at what time the various stages or portions of </w:t>
      </w:r>
      <w:r w:rsidR="00AB59AA" w:rsidRPr="00D301F2">
        <w:t>WUC</w:t>
      </w:r>
      <w:r w:rsidRPr="00D301F2">
        <w:t xml:space="preserve"> shall be carried out. If the </w:t>
      </w:r>
      <w:r w:rsidR="007F5270" w:rsidRPr="00D301F2">
        <w:t>Contractor</w:t>
      </w:r>
      <w:r w:rsidRPr="00D301F2">
        <w:t xml:space="preserve"> can reasonably comply with the </w:t>
      </w:r>
      <w:r w:rsidR="00493E4C" w:rsidRPr="00D301F2">
        <w:t>Direction</w:t>
      </w:r>
      <w:r w:rsidRPr="00D301F2">
        <w:t xml:space="preserve">, the </w:t>
      </w:r>
      <w:r w:rsidR="007F5270" w:rsidRPr="00D301F2">
        <w:t>Contractor</w:t>
      </w:r>
      <w:r w:rsidRPr="00D301F2">
        <w:t xml:space="preserve"> shall do so. If the </w:t>
      </w:r>
      <w:r w:rsidR="007F5270" w:rsidRPr="00D301F2">
        <w:t>Contractor</w:t>
      </w:r>
      <w:r w:rsidRPr="00D301F2">
        <w:t xml:space="preserve"> cannot reasonably comply, the </w:t>
      </w:r>
      <w:r w:rsidR="007F5270" w:rsidRPr="00D301F2">
        <w:t>Contractor</w:t>
      </w:r>
      <w:r w:rsidRPr="00D301F2">
        <w:t xml:space="preserve"> shall give the </w:t>
      </w:r>
      <w:r w:rsidR="00476356" w:rsidRPr="00D301F2">
        <w:t>Superintendent</w:t>
      </w:r>
      <w:r w:rsidRPr="00D301F2">
        <w:t xml:space="preserve"> written notice of the reasons.</w:t>
      </w:r>
    </w:p>
    <w:p w14:paraId="6541F847" w14:textId="77777777" w:rsidR="006169C6" w:rsidRDefault="006169C6" w:rsidP="006169C6">
      <w:pPr>
        <w:pStyle w:val="SAParagraph"/>
      </w:pPr>
      <w:r>
        <w:t>If:</w:t>
      </w:r>
    </w:p>
    <w:p w14:paraId="2EDE9CD4" w14:textId="77777777" w:rsidR="006169C6" w:rsidRDefault="006169C6" w:rsidP="006169C6">
      <w:pPr>
        <w:pStyle w:val="SALegal3"/>
      </w:pPr>
      <w:r>
        <w:t xml:space="preserve">compliance with any Directions under the preceding paragraph, except those pursuant to the Contractor’s default, causes the Contractor to incur more or less cost than otherwise would have been incurred had the Contractor not been given the Direction; and </w:t>
      </w:r>
    </w:p>
    <w:p w14:paraId="2D332D1C" w14:textId="77777777" w:rsidR="006169C6" w:rsidRDefault="006169C6" w:rsidP="006169C6">
      <w:pPr>
        <w:pStyle w:val="SALegal3"/>
      </w:pPr>
      <w:r>
        <w:t xml:space="preserve">the Contractor has given the Superintendent written notice of its intention to claim costs before complying with the Direction, </w:t>
      </w:r>
    </w:p>
    <w:p w14:paraId="1F565893" w14:textId="77777777" w:rsidR="006169C6" w:rsidRPr="00D301F2" w:rsidRDefault="006169C6" w:rsidP="006169C6">
      <w:pPr>
        <w:pStyle w:val="SAParagraph"/>
      </w:pPr>
      <w:r>
        <w:t>then the difference shall be assessed by the Superintendent and added to or deducted from the Contract Sum.</w:t>
      </w:r>
    </w:p>
    <w:p w14:paraId="4E90CB3B" w14:textId="77777777" w:rsidR="00A65B9A" w:rsidRPr="00D301F2" w:rsidRDefault="00A65B9A" w:rsidP="00C24E04">
      <w:pPr>
        <w:pStyle w:val="SAParagraph"/>
      </w:pPr>
      <w:r w:rsidRPr="00D301F2">
        <w:t>A</w:t>
      </w:r>
      <w:r w:rsidR="00965832" w:rsidRPr="00D301F2">
        <w:t xml:space="preserve"> </w:t>
      </w:r>
      <w:r w:rsidR="00493E4C" w:rsidRPr="00D301F2">
        <w:t>Construction Program</w:t>
      </w:r>
      <w:r w:rsidRPr="00D301F2">
        <w:t xml:space="preserve"> is a written statement showing the dates by which, or the times within which, the various stages or portions of </w:t>
      </w:r>
      <w:r w:rsidR="00AB59AA" w:rsidRPr="00D301F2">
        <w:t>WUC</w:t>
      </w:r>
      <w:r w:rsidRPr="00D301F2">
        <w:t xml:space="preserve"> are to be carried out or completed.</w:t>
      </w:r>
    </w:p>
    <w:p w14:paraId="23D16962" w14:textId="77777777" w:rsidR="00A65B9A" w:rsidRPr="00D301F2" w:rsidRDefault="00A65B9A" w:rsidP="00C24E04">
      <w:pPr>
        <w:pStyle w:val="SAParagraph"/>
      </w:pPr>
      <w:r w:rsidRPr="00D301F2">
        <w:t xml:space="preserve">The </w:t>
      </w:r>
      <w:r w:rsidR="00476356" w:rsidRPr="00D301F2">
        <w:t>Superintendent</w:t>
      </w:r>
      <w:r w:rsidRPr="00D301F2">
        <w:t xml:space="preserve"> may direct the </w:t>
      </w:r>
      <w:r w:rsidR="007F5270" w:rsidRPr="00D301F2">
        <w:t>Contractor</w:t>
      </w:r>
      <w:r w:rsidRPr="00D301F2">
        <w:t xml:space="preserve"> to give the </w:t>
      </w:r>
      <w:r w:rsidR="00476356" w:rsidRPr="00D301F2">
        <w:t>Superintendent</w:t>
      </w:r>
      <w:r w:rsidRPr="00D301F2">
        <w:t xml:space="preserve"> a </w:t>
      </w:r>
      <w:r w:rsidR="00493E4C" w:rsidRPr="00D301F2">
        <w:t xml:space="preserve">Construction Program </w:t>
      </w:r>
      <w:r w:rsidRPr="00D301F2">
        <w:t>within the time and in the form directed.</w:t>
      </w:r>
    </w:p>
    <w:p w14:paraId="33C48B00" w14:textId="77777777" w:rsidR="00A65B9A" w:rsidRPr="00D301F2" w:rsidRDefault="00A65B9A" w:rsidP="00C24E04">
      <w:pPr>
        <w:pStyle w:val="SAParagraph"/>
      </w:pPr>
      <w:r w:rsidRPr="00D301F2">
        <w:t xml:space="preserve">The </w:t>
      </w:r>
      <w:r w:rsidR="007F5270" w:rsidRPr="00D301F2">
        <w:t>Contractor</w:t>
      </w:r>
      <w:r w:rsidRPr="00D301F2">
        <w:t xml:space="preserve"> shall not, without reasonable cause, depart from a </w:t>
      </w:r>
      <w:r w:rsidR="00493E4C" w:rsidRPr="00D301F2">
        <w:t>Construction Program</w:t>
      </w:r>
      <w:r w:rsidRPr="00D301F2">
        <w:t>.</w:t>
      </w:r>
    </w:p>
    <w:p w14:paraId="161553E6" w14:textId="77777777" w:rsidR="00AC75B9" w:rsidRPr="00D301F2" w:rsidRDefault="00A65B9A" w:rsidP="00C24E04">
      <w:pPr>
        <w:pStyle w:val="SALegal1"/>
      </w:pPr>
      <w:bookmarkStart w:id="858" w:name="_Toc195634550"/>
      <w:bookmarkStart w:id="859" w:name="_Toc195634852"/>
      <w:bookmarkStart w:id="860" w:name="_Toc195635161"/>
      <w:bookmarkStart w:id="861" w:name="_Toc195635466"/>
      <w:bookmarkStart w:id="862" w:name="_Toc65779888"/>
      <w:bookmarkStart w:id="863" w:name="_Toc110961612"/>
      <w:bookmarkStart w:id="864" w:name="_Ref183686952"/>
      <w:bookmarkStart w:id="865" w:name="_Toc232583487"/>
      <w:bookmarkEnd w:id="858"/>
      <w:bookmarkEnd w:id="859"/>
      <w:bookmarkEnd w:id="860"/>
      <w:bookmarkEnd w:id="861"/>
      <w:r w:rsidRPr="00D301F2">
        <w:t>Suspension</w:t>
      </w:r>
      <w:bookmarkEnd w:id="862"/>
      <w:bookmarkEnd w:id="863"/>
      <w:bookmarkEnd w:id="864"/>
      <w:bookmarkEnd w:id="865"/>
    </w:p>
    <w:p w14:paraId="4B404A50" w14:textId="77777777" w:rsidR="008D4F74" w:rsidRPr="00D301F2" w:rsidRDefault="008D4F74" w:rsidP="00C24E04">
      <w:pPr>
        <w:pStyle w:val="SALegal2headingonly"/>
      </w:pPr>
      <w:bookmarkStart w:id="866" w:name="_Ref52297966"/>
      <w:r w:rsidRPr="00D301F2">
        <w:t>Superintendent</w:t>
      </w:r>
      <w:r w:rsidR="00E14312" w:rsidRPr="00D301F2">
        <w:t>’</w:t>
      </w:r>
      <w:r w:rsidRPr="00D301F2">
        <w:t>s suspension</w:t>
      </w:r>
      <w:bookmarkEnd w:id="866"/>
    </w:p>
    <w:p w14:paraId="7C6FBBE5" w14:textId="77777777" w:rsidR="008D4F74" w:rsidRPr="00D301F2" w:rsidRDefault="008D4F74" w:rsidP="00C24E04">
      <w:pPr>
        <w:pStyle w:val="SAParagraph"/>
      </w:pPr>
      <w:r w:rsidRPr="00D301F2">
        <w:t xml:space="preserve">The </w:t>
      </w:r>
      <w:r w:rsidR="00476356" w:rsidRPr="00D301F2">
        <w:t>Superintendent</w:t>
      </w:r>
      <w:r w:rsidRPr="00D301F2">
        <w:t xml:space="preserve"> may direct the </w:t>
      </w:r>
      <w:r w:rsidR="007F5270" w:rsidRPr="00D301F2">
        <w:t>Contractor</w:t>
      </w:r>
      <w:r w:rsidRPr="00D301F2">
        <w:t xml:space="preserve"> to suspend the carrying out of the whole or part of </w:t>
      </w:r>
      <w:r w:rsidR="00AB59AA" w:rsidRPr="00D301F2">
        <w:t>WUC</w:t>
      </w:r>
      <w:r w:rsidRPr="00D301F2">
        <w:t xml:space="preserve"> for such time as the </w:t>
      </w:r>
      <w:r w:rsidR="00476356" w:rsidRPr="00D301F2">
        <w:t>Superintendent</w:t>
      </w:r>
      <w:r w:rsidRPr="00D301F2">
        <w:t xml:space="preserve"> thinks fit, if the </w:t>
      </w:r>
      <w:r w:rsidR="00476356" w:rsidRPr="00D301F2">
        <w:t>Superintendent</w:t>
      </w:r>
      <w:r w:rsidRPr="00D301F2">
        <w:t xml:space="preserve"> is of the opinion that it is necessary:</w:t>
      </w:r>
    </w:p>
    <w:p w14:paraId="6588426A" w14:textId="77777777" w:rsidR="008D4F74" w:rsidRPr="00D301F2" w:rsidRDefault="008D4F74" w:rsidP="00C24E04">
      <w:pPr>
        <w:pStyle w:val="SALegal3"/>
      </w:pPr>
      <w:r w:rsidRPr="00D301F2">
        <w:t>because of an act, default or omission of:</w:t>
      </w:r>
    </w:p>
    <w:p w14:paraId="3768D106" w14:textId="77777777" w:rsidR="008D4F74" w:rsidRPr="00D301F2" w:rsidRDefault="008D4F74" w:rsidP="00560F92">
      <w:pPr>
        <w:pStyle w:val="SALegal4"/>
      </w:pPr>
      <w:r w:rsidRPr="00D301F2">
        <w:t xml:space="preserve">the </w:t>
      </w:r>
      <w:r w:rsidR="00476356" w:rsidRPr="00D301F2">
        <w:t>Superintendent</w:t>
      </w:r>
      <w:r w:rsidRPr="00D301F2">
        <w:t xml:space="preserve">, the </w:t>
      </w:r>
      <w:r w:rsidR="00C41BE3" w:rsidRPr="00D301F2">
        <w:t>Principal</w:t>
      </w:r>
      <w:r w:rsidRPr="00D301F2">
        <w:t xml:space="preserve"> or its employees, consultants, agents or other contractors (not being employed by the </w:t>
      </w:r>
      <w:r w:rsidR="007F5270" w:rsidRPr="00D301F2">
        <w:t>Contractor</w:t>
      </w:r>
      <w:r w:rsidRPr="00D301F2">
        <w:t>); or</w:t>
      </w:r>
    </w:p>
    <w:p w14:paraId="4B2797F7" w14:textId="77777777" w:rsidR="008D4F74" w:rsidRPr="00D301F2" w:rsidRDefault="008D4F74" w:rsidP="00560F92">
      <w:pPr>
        <w:pStyle w:val="SALegal4"/>
      </w:pPr>
      <w:bookmarkStart w:id="867" w:name="_Ref209517982"/>
      <w:r w:rsidRPr="00D301F2">
        <w:t xml:space="preserve">the </w:t>
      </w:r>
      <w:r w:rsidR="007F5270" w:rsidRPr="00D301F2">
        <w:t>Contractor</w:t>
      </w:r>
      <w:r w:rsidRPr="00D301F2">
        <w:t xml:space="preserve">, a </w:t>
      </w:r>
      <w:r w:rsidR="00502FBD">
        <w:t>Subcontractor</w:t>
      </w:r>
      <w:r w:rsidRPr="00D301F2">
        <w:t xml:space="preserve"> or either</w:t>
      </w:r>
      <w:r w:rsidR="00E14312" w:rsidRPr="00D301F2">
        <w:t>’</w:t>
      </w:r>
      <w:r w:rsidRPr="00D301F2">
        <w:t>s employees or agents;</w:t>
      </w:r>
      <w:bookmarkEnd w:id="867"/>
    </w:p>
    <w:p w14:paraId="48FDAED4" w14:textId="77777777" w:rsidR="008D4F74" w:rsidRPr="00D301F2" w:rsidRDefault="008D4F74" w:rsidP="00C24E04">
      <w:pPr>
        <w:pStyle w:val="SALegal3"/>
      </w:pPr>
      <w:bookmarkStart w:id="868" w:name="_Ref209518034"/>
      <w:r w:rsidRPr="00D301F2">
        <w:t>for the protection or safety of any person or property;</w:t>
      </w:r>
      <w:bookmarkEnd w:id="868"/>
    </w:p>
    <w:p w14:paraId="4728DB86" w14:textId="77777777" w:rsidR="008D4F74" w:rsidRDefault="008D4F74" w:rsidP="00C24E04">
      <w:pPr>
        <w:pStyle w:val="SALegal3"/>
      </w:pPr>
      <w:bookmarkStart w:id="869" w:name="_Ref209518062"/>
      <w:r w:rsidRPr="00D301F2">
        <w:t>to comply with a court order</w:t>
      </w:r>
      <w:r w:rsidR="006169C6">
        <w:t>; or</w:t>
      </w:r>
      <w:bookmarkEnd w:id="869"/>
    </w:p>
    <w:p w14:paraId="057A7BB9" w14:textId="77777777" w:rsidR="006169C6" w:rsidRPr="00D301F2" w:rsidRDefault="006169C6" w:rsidP="006169C6">
      <w:pPr>
        <w:pStyle w:val="SALegal3"/>
      </w:pPr>
      <w:r w:rsidRPr="006169C6">
        <w:t>because of a Legislative Requirement which comes into effect after the 10th Business Day before the closing of tenders.</w:t>
      </w:r>
    </w:p>
    <w:p w14:paraId="46E92C18" w14:textId="77777777" w:rsidR="008D4F74" w:rsidRPr="00D301F2" w:rsidRDefault="008D4F74" w:rsidP="00C24E04">
      <w:pPr>
        <w:pStyle w:val="SALegal2headingonly"/>
      </w:pPr>
      <w:bookmarkStart w:id="870" w:name="_Ref52297950"/>
      <w:r w:rsidRPr="00D301F2">
        <w:t>Contractor</w:t>
      </w:r>
      <w:r w:rsidR="00E14312" w:rsidRPr="00D301F2">
        <w:t>’</w:t>
      </w:r>
      <w:r w:rsidRPr="00D301F2">
        <w:t>s suspension</w:t>
      </w:r>
      <w:bookmarkEnd w:id="870"/>
    </w:p>
    <w:p w14:paraId="7A4D5DEC" w14:textId="77777777" w:rsidR="008D4F74" w:rsidRPr="00D301F2" w:rsidRDefault="008D4F74" w:rsidP="00C24E04">
      <w:pPr>
        <w:pStyle w:val="SAParagraph"/>
      </w:pPr>
      <w:r w:rsidRPr="00D301F2">
        <w:t xml:space="preserve">If the </w:t>
      </w:r>
      <w:r w:rsidR="007F5270" w:rsidRPr="00D301F2">
        <w:t>Contractor</w:t>
      </w:r>
      <w:r w:rsidRPr="00D301F2">
        <w:t xml:space="preserve"> wishes to suspend the carrying out of the whole or part of </w:t>
      </w:r>
      <w:r w:rsidR="00AB59AA" w:rsidRPr="00D301F2">
        <w:t>WUC</w:t>
      </w:r>
      <w:r w:rsidRPr="00D301F2">
        <w:t>, otherwise than pursuant to</w:t>
      </w:r>
      <w:r w:rsidR="00C374DF" w:rsidRPr="00D301F2">
        <w:t xml:space="preserve"> </w:t>
      </w:r>
      <w:r w:rsidR="00E235D1" w:rsidRPr="00D301F2">
        <w:t>Subclause</w:t>
      </w:r>
      <w:r w:rsidR="00C93666">
        <w:t xml:space="preserve"> </w:t>
      </w:r>
      <w:r w:rsidR="0001573B" w:rsidRPr="00D301F2">
        <w:fldChar w:fldCharType="begin"/>
      </w:r>
      <w:r w:rsidR="0001573B" w:rsidRPr="00D301F2">
        <w:instrText xml:space="preserve"> REF _Ref52297918 \r \h </w:instrText>
      </w:r>
      <w:r w:rsidR="0001573B" w:rsidRPr="00D301F2">
        <w:fldChar w:fldCharType="separate"/>
      </w:r>
      <w:r w:rsidR="00F96953">
        <w:t>39.9</w:t>
      </w:r>
      <w:r w:rsidR="0001573B" w:rsidRPr="00D301F2">
        <w:fldChar w:fldCharType="end"/>
      </w:r>
      <w:r w:rsidRPr="00D301F2">
        <w:t xml:space="preserve">, the </w:t>
      </w:r>
      <w:r w:rsidR="007F5270" w:rsidRPr="00D301F2">
        <w:t>Contractor</w:t>
      </w:r>
      <w:r w:rsidRPr="00D301F2">
        <w:t xml:space="preserve"> shall obtain the </w:t>
      </w:r>
      <w:r w:rsidR="00476356" w:rsidRPr="00D301F2">
        <w:t>Superintendent</w:t>
      </w:r>
      <w:r w:rsidR="00E14312" w:rsidRPr="00D301F2">
        <w:t>’</w:t>
      </w:r>
      <w:r w:rsidRPr="00D301F2">
        <w:t xml:space="preserve">s prior written </w:t>
      </w:r>
      <w:r w:rsidRPr="00D301F2">
        <w:lastRenderedPageBreak/>
        <w:t xml:space="preserve">approval. The </w:t>
      </w:r>
      <w:r w:rsidR="00476356" w:rsidRPr="00D301F2">
        <w:t>Superintendent</w:t>
      </w:r>
      <w:r w:rsidRPr="00D301F2">
        <w:t xml:space="preserve"> may approve the suspension and may impose conditions of approval.</w:t>
      </w:r>
    </w:p>
    <w:p w14:paraId="05191256" w14:textId="77777777" w:rsidR="008D4F74" w:rsidRPr="00D301F2" w:rsidRDefault="008D4F74" w:rsidP="00C24E04">
      <w:pPr>
        <w:pStyle w:val="SALegal2headingonly"/>
      </w:pPr>
      <w:r w:rsidRPr="00D301F2">
        <w:t>Recommencement</w:t>
      </w:r>
    </w:p>
    <w:p w14:paraId="2DE11A6D" w14:textId="77777777" w:rsidR="008D4F74" w:rsidRPr="00D301F2" w:rsidRDefault="008D4F74" w:rsidP="00C24E04">
      <w:pPr>
        <w:pStyle w:val="SAParagraph"/>
      </w:pPr>
      <w:r w:rsidRPr="00D301F2">
        <w:t xml:space="preserve">As soon as the </w:t>
      </w:r>
      <w:r w:rsidR="00476356" w:rsidRPr="00D301F2">
        <w:t>Superintendent</w:t>
      </w:r>
      <w:r w:rsidRPr="00D301F2">
        <w:t xml:space="preserve"> becomes aware that the reason for any suspension no longer exists, the </w:t>
      </w:r>
      <w:r w:rsidR="00476356" w:rsidRPr="00D301F2">
        <w:t>Superintendent</w:t>
      </w:r>
      <w:r w:rsidRPr="00D301F2">
        <w:t xml:space="preserve"> shall direct the </w:t>
      </w:r>
      <w:r w:rsidR="007F5270" w:rsidRPr="00D301F2">
        <w:t>Contractor</w:t>
      </w:r>
      <w:r w:rsidRPr="00D301F2">
        <w:t xml:space="preserve"> to recommence suspended </w:t>
      </w:r>
      <w:r w:rsidR="00AB59AA" w:rsidRPr="00D301F2">
        <w:t>WUC</w:t>
      </w:r>
      <w:r w:rsidRPr="00D301F2">
        <w:t xml:space="preserve"> as soon as reasonably practicable.</w:t>
      </w:r>
    </w:p>
    <w:p w14:paraId="2FBF8F61" w14:textId="77777777" w:rsidR="008D4F74" w:rsidRPr="00D301F2" w:rsidRDefault="008D4F74" w:rsidP="00C24E04">
      <w:pPr>
        <w:pStyle w:val="SAParagraph"/>
      </w:pPr>
      <w:r w:rsidRPr="00D301F2">
        <w:t xml:space="preserve">The </w:t>
      </w:r>
      <w:r w:rsidR="007F5270" w:rsidRPr="00D301F2">
        <w:t>Contractor</w:t>
      </w:r>
      <w:r w:rsidRPr="00D301F2">
        <w:t xml:space="preserve"> may recommence </w:t>
      </w:r>
      <w:r w:rsidR="00AB59AA" w:rsidRPr="00D301F2">
        <w:t>WUC</w:t>
      </w:r>
      <w:r w:rsidRPr="00D301F2">
        <w:t xml:space="preserve"> suspended pursuant to</w:t>
      </w:r>
      <w:r w:rsidR="00C374DF" w:rsidRPr="00D301F2">
        <w:t xml:space="preserve"> </w:t>
      </w:r>
      <w:r w:rsidR="00E235D1" w:rsidRPr="00D301F2">
        <w:t>Subclause</w:t>
      </w:r>
      <w:r w:rsidR="00C93666">
        <w:t xml:space="preserve"> </w:t>
      </w:r>
      <w:r w:rsidR="0001573B" w:rsidRPr="00D301F2">
        <w:fldChar w:fldCharType="begin"/>
      </w:r>
      <w:r w:rsidR="0001573B" w:rsidRPr="00D301F2">
        <w:instrText xml:space="preserve"> REF _Ref52297950 \r \h </w:instrText>
      </w:r>
      <w:r w:rsidR="0001573B" w:rsidRPr="00D301F2">
        <w:fldChar w:fldCharType="separate"/>
      </w:r>
      <w:r w:rsidR="00F96953">
        <w:t>33.2</w:t>
      </w:r>
      <w:r w:rsidR="0001573B" w:rsidRPr="00D301F2">
        <w:fldChar w:fldCharType="end"/>
      </w:r>
      <w:r w:rsidRPr="00D301F2">
        <w:t xml:space="preserve"> or </w:t>
      </w:r>
      <w:r w:rsidR="0001573B" w:rsidRPr="00D301F2">
        <w:fldChar w:fldCharType="begin"/>
      </w:r>
      <w:r w:rsidR="0001573B" w:rsidRPr="00D301F2">
        <w:instrText xml:space="preserve"> REF _Ref52297918 \r \h </w:instrText>
      </w:r>
      <w:r w:rsidR="0001573B" w:rsidRPr="00D301F2">
        <w:fldChar w:fldCharType="separate"/>
      </w:r>
      <w:r w:rsidR="00F96953">
        <w:t>39.9</w:t>
      </w:r>
      <w:r w:rsidR="0001573B" w:rsidRPr="00D301F2">
        <w:fldChar w:fldCharType="end"/>
      </w:r>
      <w:r w:rsidRPr="00D301F2">
        <w:t xml:space="preserve"> at any time after reasonable notice to the </w:t>
      </w:r>
      <w:r w:rsidR="00476356" w:rsidRPr="00D301F2">
        <w:t>Superintendent</w:t>
      </w:r>
      <w:r w:rsidRPr="00D301F2">
        <w:t>.</w:t>
      </w:r>
    </w:p>
    <w:p w14:paraId="62EC5686" w14:textId="77777777" w:rsidR="008D4F74" w:rsidRPr="00D301F2" w:rsidRDefault="008D4F74" w:rsidP="00C24E04">
      <w:pPr>
        <w:pStyle w:val="SALegal2headingonly"/>
      </w:pPr>
      <w:r w:rsidRPr="00D301F2">
        <w:t>Cost</w:t>
      </w:r>
    </w:p>
    <w:p w14:paraId="1FC04E2A" w14:textId="77777777" w:rsidR="008D4F74" w:rsidRPr="00D301F2" w:rsidRDefault="008D4F74" w:rsidP="00C24E04">
      <w:pPr>
        <w:pStyle w:val="SAParagraph"/>
      </w:pPr>
      <w:r w:rsidRPr="00D301F2">
        <w:t xml:space="preserve">The </w:t>
      </w:r>
      <w:r w:rsidR="007F5270" w:rsidRPr="00D301F2">
        <w:t>Contractor</w:t>
      </w:r>
      <w:r w:rsidRPr="00D301F2">
        <w:t xml:space="preserve"> shall bear the cost of suspension pursuant to </w:t>
      </w:r>
      <w:r w:rsidR="00E235D1" w:rsidRPr="00D301F2">
        <w:t>Subclause</w:t>
      </w:r>
      <w:r w:rsidR="00C93666">
        <w:t xml:space="preserve"> </w:t>
      </w:r>
      <w:r w:rsidR="008D6216">
        <w:fldChar w:fldCharType="begin"/>
      </w:r>
      <w:r w:rsidR="008D6216">
        <w:instrText xml:space="preserve"> REF _Ref209517982 \w \h </w:instrText>
      </w:r>
      <w:r w:rsidR="008D6216">
        <w:fldChar w:fldCharType="separate"/>
      </w:r>
      <w:r w:rsidR="00F96953">
        <w:t>33.1(a)(ii)</w:t>
      </w:r>
      <w:r w:rsidR="008D6216">
        <w:fldChar w:fldCharType="end"/>
      </w:r>
      <w:r w:rsidRPr="00D301F2">
        <w:t xml:space="preserve"> and</w:t>
      </w:r>
      <w:r w:rsidR="00C374DF" w:rsidRPr="00D301F2">
        <w:t xml:space="preserve"> </w:t>
      </w:r>
      <w:r w:rsidR="00E235D1" w:rsidRPr="00D301F2">
        <w:t>Subclause</w:t>
      </w:r>
      <w:r w:rsidR="00C93666">
        <w:t xml:space="preserve"> </w:t>
      </w:r>
      <w:r w:rsidR="0001573B" w:rsidRPr="00D301F2">
        <w:fldChar w:fldCharType="begin"/>
      </w:r>
      <w:r w:rsidR="0001573B" w:rsidRPr="00D301F2">
        <w:instrText xml:space="preserve"> REF _Ref52297950 \r \h </w:instrText>
      </w:r>
      <w:r w:rsidR="0001573B" w:rsidRPr="00D301F2">
        <w:fldChar w:fldCharType="separate"/>
      </w:r>
      <w:r w:rsidR="00F96953">
        <w:t>33.2</w:t>
      </w:r>
      <w:r w:rsidR="0001573B" w:rsidRPr="00D301F2">
        <w:fldChar w:fldCharType="end"/>
      </w:r>
      <w:r w:rsidRPr="00D301F2">
        <w:t xml:space="preserve">. If the </w:t>
      </w:r>
      <w:r w:rsidR="007F5270" w:rsidRPr="00D301F2">
        <w:t>Contractor</w:t>
      </w:r>
      <w:r w:rsidRPr="00D301F2">
        <w:t xml:space="preserve"> made the protection, safety</w:t>
      </w:r>
      <w:r w:rsidR="00B31C49">
        <w:t>,</w:t>
      </w:r>
      <w:r w:rsidRPr="00D301F2">
        <w:t xml:space="preserve"> court order </w:t>
      </w:r>
      <w:r w:rsidR="006169C6">
        <w:t xml:space="preserve">or suspension of work </w:t>
      </w:r>
      <w:r w:rsidRPr="00D301F2">
        <w:t xml:space="preserve">necessary, the </w:t>
      </w:r>
      <w:r w:rsidR="007F5270" w:rsidRPr="00D301F2">
        <w:t>Contractor</w:t>
      </w:r>
      <w:r w:rsidRPr="00D301F2">
        <w:t xml:space="preserve"> shall bear the cost of suspension pursuant to </w:t>
      </w:r>
      <w:r w:rsidR="00E235D1" w:rsidRPr="00D301F2">
        <w:t>Subclause</w:t>
      </w:r>
      <w:r w:rsidR="00C93666">
        <w:t xml:space="preserve"> </w:t>
      </w:r>
      <w:r w:rsidR="008D6216">
        <w:fldChar w:fldCharType="begin"/>
      </w:r>
      <w:r w:rsidR="008D6216">
        <w:instrText xml:space="preserve"> REF _Ref209518034 \w \h </w:instrText>
      </w:r>
      <w:r w:rsidR="008D6216">
        <w:fldChar w:fldCharType="separate"/>
      </w:r>
      <w:r w:rsidR="00F96953">
        <w:t>33.1(b)</w:t>
      </w:r>
      <w:r w:rsidR="008D6216">
        <w:fldChar w:fldCharType="end"/>
      </w:r>
      <w:r w:rsidR="008D6216">
        <w:t xml:space="preserve"> or </w:t>
      </w:r>
      <w:r w:rsidR="00E43E2D">
        <w:fldChar w:fldCharType="begin"/>
      </w:r>
      <w:r w:rsidR="00E43E2D">
        <w:instrText xml:space="preserve"> REF _Ref209518062 \w \h </w:instrText>
      </w:r>
      <w:r w:rsidR="00E43E2D">
        <w:fldChar w:fldCharType="separate"/>
      </w:r>
      <w:r w:rsidR="00F96953">
        <w:t>33.1(c)</w:t>
      </w:r>
      <w:r w:rsidR="00E43E2D">
        <w:fldChar w:fldCharType="end"/>
      </w:r>
      <w:r w:rsidRPr="00D301F2">
        <w:t xml:space="preserve">. If the </w:t>
      </w:r>
      <w:r w:rsidR="007F5270" w:rsidRPr="00D301F2">
        <w:t>Contractor</w:t>
      </w:r>
      <w:r w:rsidRPr="00D301F2">
        <w:t xml:space="preserve"> otherwise incurs more or less cost than otherwise would have been incurred, the difference shall be assessed by the </w:t>
      </w:r>
      <w:r w:rsidR="00476356" w:rsidRPr="00D301F2">
        <w:t>Superintendent</w:t>
      </w:r>
      <w:r w:rsidRPr="00D301F2">
        <w:t xml:space="preserve"> and added to or deducted from the </w:t>
      </w:r>
      <w:r w:rsidR="00493E4C" w:rsidRPr="00D301F2">
        <w:t>Contract Sum</w:t>
      </w:r>
      <w:r w:rsidRPr="00D301F2">
        <w:t>.</w:t>
      </w:r>
    </w:p>
    <w:p w14:paraId="2F8361EC" w14:textId="77777777" w:rsidR="00E32E56" w:rsidRPr="00D301F2" w:rsidRDefault="008D4F74" w:rsidP="00C24E04">
      <w:pPr>
        <w:pStyle w:val="SALegal1"/>
      </w:pPr>
      <w:bookmarkStart w:id="871" w:name="_Toc65779889"/>
      <w:bookmarkStart w:id="872" w:name="_Toc110961613"/>
      <w:bookmarkStart w:id="873" w:name="_Ref216186725"/>
      <w:bookmarkStart w:id="874" w:name="_Toc232583488"/>
      <w:r w:rsidRPr="00D301F2">
        <w:t>Time and progress</w:t>
      </w:r>
      <w:bookmarkEnd w:id="871"/>
      <w:bookmarkEnd w:id="872"/>
      <w:bookmarkEnd w:id="873"/>
      <w:bookmarkEnd w:id="874"/>
    </w:p>
    <w:p w14:paraId="5E506B35" w14:textId="77777777" w:rsidR="008D4F74" w:rsidRPr="00D301F2" w:rsidRDefault="008D4F74" w:rsidP="00C24E04">
      <w:pPr>
        <w:pStyle w:val="SALegal2headingonly"/>
      </w:pPr>
      <w:bookmarkStart w:id="875" w:name="_Ref195628115"/>
      <w:r w:rsidRPr="00D301F2">
        <w:t>Progress</w:t>
      </w:r>
      <w:bookmarkEnd w:id="875"/>
    </w:p>
    <w:p w14:paraId="4E2DAD3D" w14:textId="77777777" w:rsidR="006169C6" w:rsidRDefault="006169C6" w:rsidP="00C24E04">
      <w:pPr>
        <w:pStyle w:val="SAParagraph"/>
      </w:pPr>
      <w:r>
        <w:t xml:space="preserve">The Contractor must commence Work on the Site by the time stated in Item </w:t>
      </w:r>
      <w:r w:rsidR="00C814AF">
        <w:fldChar w:fldCharType="begin"/>
      </w:r>
      <w:r w:rsidR="00C814AF">
        <w:instrText xml:space="preserve"> REF _Ref195633112 \w \h </w:instrText>
      </w:r>
      <w:r w:rsidR="00C814AF">
        <w:fldChar w:fldCharType="separate"/>
      </w:r>
      <w:r w:rsidR="00F96953">
        <w:t>6A</w:t>
      </w:r>
      <w:r w:rsidR="00C814AF">
        <w:fldChar w:fldCharType="end"/>
      </w:r>
      <w:r>
        <w:t>.</w:t>
      </w:r>
    </w:p>
    <w:p w14:paraId="495BE6F5" w14:textId="77777777" w:rsidR="008D4F74" w:rsidRPr="00D301F2" w:rsidRDefault="008D4F74" w:rsidP="00C24E04">
      <w:pPr>
        <w:pStyle w:val="SAParagraph"/>
      </w:pPr>
      <w:r w:rsidRPr="00D301F2">
        <w:t xml:space="preserve">The </w:t>
      </w:r>
      <w:r w:rsidR="007F5270" w:rsidRPr="00D301F2">
        <w:t>Contractor</w:t>
      </w:r>
      <w:r w:rsidRPr="00D301F2">
        <w:t xml:space="preserve"> shall ensure that </w:t>
      </w:r>
      <w:r w:rsidR="00AB59AA" w:rsidRPr="00D301F2">
        <w:t>WUC</w:t>
      </w:r>
      <w:r w:rsidRPr="00D301F2">
        <w:t xml:space="preserve"> reaches </w:t>
      </w:r>
      <w:r w:rsidR="00493E4C" w:rsidRPr="00D301F2">
        <w:t>Practical Completion</w:t>
      </w:r>
      <w:r w:rsidRPr="00D301F2">
        <w:t xml:space="preserve"> by the </w:t>
      </w:r>
      <w:r w:rsidR="00493E4C" w:rsidRPr="00D301F2">
        <w:t xml:space="preserve">Date </w:t>
      </w:r>
      <w:r w:rsidR="009B43D6" w:rsidRPr="00D301F2">
        <w:t xml:space="preserve">for </w:t>
      </w:r>
      <w:r w:rsidR="00493E4C" w:rsidRPr="00D301F2">
        <w:t>Practical Completion</w:t>
      </w:r>
      <w:r w:rsidRPr="00D301F2">
        <w:t>.</w:t>
      </w:r>
    </w:p>
    <w:p w14:paraId="65B83120" w14:textId="77777777" w:rsidR="008D4F74" w:rsidRPr="00D301F2" w:rsidRDefault="008D4F74" w:rsidP="00C24E04">
      <w:pPr>
        <w:pStyle w:val="SALegal2headingonly"/>
      </w:pPr>
      <w:r w:rsidRPr="00D301F2">
        <w:t>Notice of delay</w:t>
      </w:r>
    </w:p>
    <w:p w14:paraId="66417695" w14:textId="77777777" w:rsidR="008D4F74" w:rsidRPr="00D301F2" w:rsidRDefault="008D4F74" w:rsidP="00C24E04">
      <w:pPr>
        <w:pStyle w:val="SAParagraph"/>
      </w:pPr>
      <w:r w:rsidRPr="00D301F2">
        <w:t xml:space="preserve">A party becoming aware of anything which will probably cause delay to </w:t>
      </w:r>
      <w:r w:rsidR="00AB59AA" w:rsidRPr="00D301F2">
        <w:t>WUC</w:t>
      </w:r>
      <w:r w:rsidRPr="00D301F2">
        <w:t xml:space="preserve"> shall promptly give the </w:t>
      </w:r>
      <w:r w:rsidR="00476356" w:rsidRPr="00D301F2">
        <w:t>Superintendent</w:t>
      </w:r>
      <w:r w:rsidRPr="00D301F2">
        <w:t xml:space="preserve"> and the other party written notice of that cause and the estimated delay.</w:t>
      </w:r>
    </w:p>
    <w:p w14:paraId="786F29C9" w14:textId="77777777" w:rsidR="008D4F74" w:rsidRPr="00D301F2" w:rsidRDefault="008D4F74" w:rsidP="00C24E04">
      <w:pPr>
        <w:pStyle w:val="SALegal2headingonly"/>
      </w:pPr>
      <w:bookmarkStart w:id="876" w:name="_Ref52296984"/>
      <w:r w:rsidRPr="00D301F2">
        <w:t>Claim</w:t>
      </w:r>
      <w:bookmarkEnd w:id="876"/>
    </w:p>
    <w:p w14:paraId="5BA3074B" w14:textId="77777777" w:rsidR="008D4F74" w:rsidRPr="00D301F2" w:rsidRDefault="008D4F74" w:rsidP="00C24E04">
      <w:pPr>
        <w:pStyle w:val="SAParagraph"/>
      </w:pPr>
      <w:r w:rsidRPr="00D301F2">
        <w:t xml:space="preserve">The </w:t>
      </w:r>
      <w:r w:rsidR="007F5270" w:rsidRPr="00D301F2">
        <w:t>Contractor</w:t>
      </w:r>
      <w:r w:rsidRPr="00D301F2">
        <w:t xml:space="preserve"> shall be entitled to such extension of time for carrying out </w:t>
      </w:r>
      <w:r w:rsidR="00AB59AA" w:rsidRPr="00D301F2">
        <w:t>WUC</w:t>
      </w:r>
      <w:r w:rsidRPr="00D301F2">
        <w:t xml:space="preserve"> (including reaching </w:t>
      </w:r>
      <w:r w:rsidR="00493E4C" w:rsidRPr="00D301F2">
        <w:t>Practical Completion</w:t>
      </w:r>
      <w:r w:rsidRPr="00D301F2">
        <w:t>) a</w:t>
      </w:r>
      <w:r w:rsidR="00356EA4" w:rsidRPr="00D301F2">
        <w:t xml:space="preserve">s the </w:t>
      </w:r>
      <w:r w:rsidR="00476356" w:rsidRPr="00D301F2">
        <w:t>Superintendent</w:t>
      </w:r>
      <w:r w:rsidR="00356EA4" w:rsidRPr="00D301F2">
        <w:t xml:space="preserve"> assesses (</w:t>
      </w:r>
      <w:r w:rsidR="00782FB4" w:rsidRPr="00D301F2">
        <w:t>“</w:t>
      </w:r>
      <w:r w:rsidRPr="00D301F2">
        <w:t>EOT</w:t>
      </w:r>
      <w:r w:rsidR="00782FB4" w:rsidRPr="00D301F2">
        <w:t>”</w:t>
      </w:r>
      <w:r w:rsidRPr="00D301F2">
        <w:t>), if:</w:t>
      </w:r>
    </w:p>
    <w:p w14:paraId="185BAB14" w14:textId="77777777" w:rsidR="008D4F74" w:rsidRPr="00D301F2" w:rsidRDefault="008D4F74" w:rsidP="00C24E04">
      <w:pPr>
        <w:pStyle w:val="SALegal3"/>
      </w:pPr>
      <w:r w:rsidRPr="00D301F2">
        <w:t xml:space="preserve">the </w:t>
      </w:r>
      <w:r w:rsidR="007F5270" w:rsidRPr="00D301F2">
        <w:t>Contractor</w:t>
      </w:r>
      <w:r w:rsidRPr="00D301F2">
        <w:t xml:space="preserve"> is or will be delayed in reaching </w:t>
      </w:r>
      <w:r w:rsidR="00493E4C" w:rsidRPr="00D301F2">
        <w:t xml:space="preserve">Practical Completion </w:t>
      </w:r>
      <w:r w:rsidRPr="00D301F2">
        <w:t xml:space="preserve">by a </w:t>
      </w:r>
      <w:r w:rsidR="00493E4C" w:rsidRPr="00D301F2">
        <w:t>Qualifying Cause</w:t>
      </w:r>
      <w:r w:rsidR="00732115" w:rsidRPr="00D301F2">
        <w:t xml:space="preserve"> of </w:t>
      </w:r>
      <w:r w:rsidR="00493E4C" w:rsidRPr="00D301F2">
        <w:t>Delay</w:t>
      </w:r>
      <w:r w:rsidRPr="00D301F2">
        <w:t>; and</w:t>
      </w:r>
    </w:p>
    <w:p w14:paraId="0FBEE826" w14:textId="77777777" w:rsidR="008D4F74" w:rsidRPr="00D301F2" w:rsidRDefault="008D4F74" w:rsidP="00C24E04">
      <w:pPr>
        <w:pStyle w:val="SALegal3"/>
      </w:pPr>
      <w:bookmarkStart w:id="877" w:name="_Ref205988700"/>
      <w:r w:rsidRPr="00D301F2">
        <w:t xml:space="preserve">the </w:t>
      </w:r>
      <w:r w:rsidR="007F5270" w:rsidRPr="00D301F2">
        <w:t>Contractor</w:t>
      </w:r>
      <w:r w:rsidRPr="00D301F2">
        <w:t xml:space="preserve"> gives the </w:t>
      </w:r>
      <w:r w:rsidR="00476356" w:rsidRPr="00D301F2">
        <w:t>Superintendent</w:t>
      </w:r>
      <w:r w:rsidRPr="00D301F2">
        <w:t xml:space="preserve">, within </w:t>
      </w:r>
      <w:r w:rsidR="00241B65" w:rsidRPr="00D301F2">
        <w:t>10 Business Days</w:t>
      </w:r>
      <w:r w:rsidRPr="00D301F2">
        <w:t xml:space="preserve"> of when the </w:t>
      </w:r>
      <w:r w:rsidR="007F5270" w:rsidRPr="00D301F2">
        <w:t>Contractor</w:t>
      </w:r>
      <w:r w:rsidRPr="00D301F2">
        <w:t xml:space="preserve"> should reasonably have become aware of that causation occurring, a written claim for an </w:t>
      </w:r>
      <w:r w:rsidR="00356EA4" w:rsidRPr="00D301F2">
        <w:t>EOT</w:t>
      </w:r>
      <w:r w:rsidRPr="00D301F2">
        <w:t xml:space="preserve"> evidencing the facts of causation and of the delay to </w:t>
      </w:r>
      <w:r w:rsidR="00AB59AA" w:rsidRPr="00D301F2">
        <w:t>WUC</w:t>
      </w:r>
      <w:r w:rsidRPr="00D301F2">
        <w:t xml:space="preserve"> (including extent).</w:t>
      </w:r>
      <w:bookmarkEnd w:id="877"/>
    </w:p>
    <w:p w14:paraId="29DCB107" w14:textId="77777777" w:rsidR="008D4F74" w:rsidRDefault="008D4F74" w:rsidP="00C24E04">
      <w:pPr>
        <w:pStyle w:val="SAParagraph"/>
      </w:pPr>
      <w:r w:rsidRPr="00D301F2">
        <w:t xml:space="preserve">If further delay results from a </w:t>
      </w:r>
      <w:r w:rsidR="00493E4C" w:rsidRPr="00D301F2">
        <w:t>Qualifying Cause</w:t>
      </w:r>
      <w:r w:rsidR="00732115" w:rsidRPr="00D301F2">
        <w:t xml:space="preserve"> of </w:t>
      </w:r>
      <w:r w:rsidR="00493E4C" w:rsidRPr="00D301F2">
        <w:t xml:space="preserve">Delay </w:t>
      </w:r>
      <w:r w:rsidRPr="00D301F2">
        <w:t xml:space="preserve">evidenced in a claim under paragraph </w:t>
      </w:r>
      <w:r w:rsidR="006801A9">
        <w:fldChar w:fldCharType="begin"/>
      </w:r>
      <w:r w:rsidR="006801A9">
        <w:instrText xml:space="preserve"> REF _Ref205988700 \n \h </w:instrText>
      </w:r>
      <w:r w:rsidR="006801A9">
        <w:fldChar w:fldCharType="separate"/>
      </w:r>
      <w:r w:rsidR="00F96953">
        <w:t>(b)</w:t>
      </w:r>
      <w:r w:rsidR="006801A9">
        <w:fldChar w:fldCharType="end"/>
      </w:r>
      <w:r w:rsidRPr="00D301F2">
        <w:t xml:space="preserve"> of this</w:t>
      </w:r>
      <w:r w:rsidR="00C374DF" w:rsidRPr="00D301F2">
        <w:t xml:space="preserve"> Subclause</w:t>
      </w:r>
      <w:r w:rsidRPr="00D301F2">
        <w:t xml:space="preserve">, the </w:t>
      </w:r>
      <w:r w:rsidR="007F5270" w:rsidRPr="00D301F2">
        <w:t>Contractor</w:t>
      </w:r>
      <w:r w:rsidRPr="00D301F2">
        <w:t xml:space="preserve"> shall claim an </w:t>
      </w:r>
      <w:r w:rsidR="00356EA4" w:rsidRPr="00D301F2">
        <w:t>EOT</w:t>
      </w:r>
      <w:r w:rsidRPr="00D301F2">
        <w:t xml:space="preserve"> for such delay by promptly giving the </w:t>
      </w:r>
      <w:r w:rsidR="00476356" w:rsidRPr="00D301F2">
        <w:t>Superintendent</w:t>
      </w:r>
      <w:r w:rsidRPr="00D301F2">
        <w:t xml:space="preserve"> a written claim evidencing the facts of that delay.</w:t>
      </w:r>
    </w:p>
    <w:p w14:paraId="12802E5D" w14:textId="77777777" w:rsidR="006169C6" w:rsidRPr="00D301F2" w:rsidRDefault="006169C6" w:rsidP="00C24E04">
      <w:pPr>
        <w:pStyle w:val="SAParagraph"/>
      </w:pPr>
      <w:r w:rsidRPr="006169C6">
        <w:lastRenderedPageBreak/>
        <w:t>The Contractor shall provide information in relation to a delay whenever reasonably requested by the Superintendent.</w:t>
      </w:r>
    </w:p>
    <w:p w14:paraId="5A7F70F0" w14:textId="77777777" w:rsidR="008D4F74" w:rsidRPr="00D301F2" w:rsidRDefault="008D4F74" w:rsidP="00C24E04">
      <w:pPr>
        <w:pStyle w:val="SALegal2headingonly"/>
      </w:pPr>
      <w:r w:rsidRPr="00D301F2">
        <w:t>Assessment</w:t>
      </w:r>
    </w:p>
    <w:p w14:paraId="661C8825" w14:textId="77777777" w:rsidR="008D4F74" w:rsidRPr="00D301F2" w:rsidRDefault="00241B65" w:rsidP="00C24E04">
      <w:pPr>
        <w:pStyle w:val="SAParagraph"/>
      </w:pPr>
      <w:r w:rsidRPr="00D301F2">
        <w:t>To the extent that delays caused by Qualifying Causes of Delay overlap with delays caused by other causes of delay, the Contractor shall not be entitled to an EOT.</w:t>
      </w:r>
    </w:p>
    <w:p w14:paraId="6F9FCEED" w14:textId="77777777" w:rsidR="008D4F74" w:rsidRPr="00D301F2" w:rsidRDefault="008D4F74" w:rsidP="00C24E04">
      <w:pPr>
        <w:pStyle w:val="SAParagraph"/>
      </w:pPr>
      <w:r w:rsidRPr="00D301F2">
        <w:t xml:space="preserve">In assessing each </w:t>
      </w:r>
      <w:r w:rsidR="00356EA4" w:rsidRPr="00D301F2">
        <w:t>EOT</w:t>
      </w:r>
      <w:r w:rsidRPr="00D301F2">
        <w:t xml:space="preserve"> the </w:t>
      </w:r>
      <w:r w:rsidR="00476356" w:rsidRPr="00D301F2">
        <w:t>Superintendent</w:t>
      </w:r>
      <w:r w:rsidRPr="00D301F2">
        <w:t xml:space="preserve"> shall disregard questions of whether:</w:t>
      </w:r>
    </w:p>
    <w:p w14:paraId="60D251FB" w14:textId="77777777" w:rsidR="008D4F74" w:rsidRPr="00D301F2" w:rsidRDefault="00AB59AA" w:rsidP="00C24E04">
      <w:pPr>
        <w:pStyle w:val="SALegal3"/>
      </w:pPr>
      <w:r w:rsidRPr="00D301F2">
        <w:t>WUC</w:t>
      </w:r>
      <w:r w:rsidR="008D4F74" w:rsidRPr="00D301F2">
        <w:t xml:space="preserve"> can nevertheless reach </w:t>
      </w:r>
      <w:r w:rsidR="00493E4C" w:rsidRPr="00D301F2">
        <w:t>Practical Completion</w:t>
      </w:r>
      <w:r w:rsidR="008D4F74" w:rsidRPr="00D301F2">
        <w:t xml:space="preserve"> without an </w:t>
      </w:r>
      <w:r w:rsidR="00356EA4" w:rsidRPr="00D301F2">
        <w:t>EOT</w:t>
      </w:r>
      <w:r w:rsidR="008D4F74" w:rsidRPr="00D301F2">
        <w:t>; or</w:t>
      </w:r>
    </w:p>
    <w:p w14:paraId="7F9FFBFF" w14:textId="77777777" w:rsidR="008D4F74" w:rsidRPr="00D301F2" w:rsidRDefault="008D4F74" w:rsidP="00C24E04">
      <w:pPr>
        <w:pStyle w:val="SALegal3"/>
      </w:pPr>
      <w:r w:rsidRPr="00D301F2">
        <w:t xml:space="preserve">the </w:t>
      </w:r>
      <w:r w:rsidR="007F5270" w:rsidRPr="00D301F2">
        <w:t>Contractor</w:t>
      </w:r>
      <w:r w:rsidRPr="00D301F2">
        <w:t xml:space="preserve"> can accelerate,</w:t>
      </w:r>
    </w:p>
    <w:p w14:paraId="37936278" w14:textId="77777777" w:rsidR="008D4F74" w:rsidRPr="00D301F2" w:rsidRDefault="008D4F74" w:rsidP="00C24E04">
      <w:pPr>
        <w:pStyle w:val="SAParagraph"/>
      </w:pPr>
      <w:r w:rsidRPr="00D301F2">
        <w:t xml:space="preserve">but shall have regard to what prevention and mitigation of the delay has not been effected by the </w:t>
      </w:r>
      <w:r w:rsidR="007F5270" w:rsidRPr="00D301F2">
        <w:t>Contractor</w:t>
      </w:r>
      <w:r w:rsidRPr="00D301F2">
        <w:t>.</w:t>
      </w:r>
    </w:p>
    <w:p w14:paraId="2C3560C0" w14:textId="77777777" w:rsidR="00241B65" w:rsidRDefault="00241B65" w:rsidP="00C24E04">
      <w:pPr>
        <w:pStyle w:val="SAParagraph"/>
      </w:pPr>
      <w:r w:rsidRPr="00D301F2">
        <w:t>To avoid doubt, all EOTs shall be claimed and granted in Working Days.</w:t>
      </w:r>
    </w:p>
    <w:p w14:paraId="16CD6059" w14:textId="77777777" w:rsidR="006169C6" w:rsidRPr="00D301F2" w:rsidRDefault="006169C6" w:rsidP="00C24E04">
      <w:pPr>
        <w:pStyle w:val="SAParagraph"/>
      </w:pPr>
      <w:r w:rsidRPr="006169C6">
        <w:t>The Contractor must provide any additional information reasonably requested by the Superintendent to assist the Superintendent in assessing the EOT.</w:t>
      </w:r>
    </w:p>
    <w:p w14:paraId="5FF5EB74" w14:textId="77777777" w:rsidR="008D4F74" w:rsidRPr="00D301F2" w:rsidRDefault="008D4F74" w:rsidP="00C24E04">
      <w:pPr>
        <w:pStyle w:val="SALegal2headingonly"/>
      </w:pPr>
      <w:bookmarkStart w:id="878" w:name="_Ref183012674"/>
      <w:r w:rsidRPr="00D301F2">
        <w:t>Extension of time</w:t>
      </w:r>
      <w:bookmarkEnd w:id="878"/>
    </w:p>
    <w:p w14:paraId="7856B906" w14:textId="77777777" w:rsidR="008D4F74" w:rsidRPr="00D301F2" w:rsidRDefault="008D4F74" w:rsidP="00C24E04">
      <w:pPr>
        <w:pStyle w:val="SAParagraph"/>
      </w:pPr>
      <w:r w:rsidRPr="00D301F2">
        <w:t xml:space="preserve">Within </w:t>
      </w:r>
      <w:r w:rsidR="00241B65" w:rsidRPr="00D301F2">
        <w:t xml:space="preserve">20 Business Days </w:t>
      </w:r>
      <w:r w:rsidRPr="00D301F2">
        <w:t>after receiving the Contractor</w:t>
      </w:r>
      <w:r w:rsidR="00E14312" w:rsidRPr="00D301F2">
        <w:t>’</w:t>
      </w:r>
      <w:r w:rsidRPr="00D301F2">
        <w:t xml:space="preserve">s claim for an </w:t>
      </w:r>
      <w:r w:rsidR="00356EA4" w:rsidRPr="00D301F2">
        <w:t>EOT</w:t>
      </w:r>
      <w:r w:rsidRPr="00D301F2">
        <w:t xml:space="preserve">, the </w:t>
      </w:r>
      <w:r w:rsidR="00476356" w:rsidRPr="00D301F2">
        <w:t>Superintendent</w:t>
      </w:r>
      <w:r w:rsidRPr="00D301F2">
        <w:t xml:space="preserve"> shall give to the </w:t>
      </w:r>
      <w:r w:rsidR="007F5270" w:rsidRPr="00D301F2">
        <w:t>Contractor</w:t>
      </w:r>
      <w:r w:rsidRPr="00D301F2">
        <w:t xml:space="preserve"> and the </w:t>
      </w:r>
      <w:r w:rsidR="00C41BE3" w:rsidRPr="00D301F2">
        <w:t>Principal</w:t>
      </w:r>
      <w:r w:rsidRPr="00D301F2">
        <w:t xml:space="preserve"> a written </w:t>
      </w:r>
      <w:r w:rsidR="00493E4C" w:rsidRPr="00D301F2">
        <w:t xml:space="preserve">Direction </w:t>
      </w:r>
      <w:r w:rsidRPr="00D301F2">
        <w:t xml:space="preserve">evidencing the </w:t>
      </w:r>
      <w:r w:rsidR="00356EA4" w:rsidRPr="00D301F2">
        <w:t>EOT</w:t>
      </w:r>
      <w:r w:rsidRPr="00D301F2">
        <w:t xml:space="preserve"> so assessed. </w:t>
      </w:r>
    </w:p>
    <w:p w14:paraId="32050CFF" w14:textId="77777777" w:rsidR="008D4F74" w:rsidRPr="00D301F2" w:rsidRDefault="008D4F74" w:rsidP="00C24E04">
      <w:pPr>
        <w:pStyle w:val="SAParagraph"/>
      </w:pPr>
      <w:r w:rsidRPr="00D301F2">
        <w:t xml:space="preserve">Notwithstanding that the </w:t>
      </w:r>
      <w:r w:rsidR="007F5270" w:rsidRPr="00D301F2">
        <w:t>Contractor</w:t>
      </w:r>
      <w:r w:rsidRPr="00D301F2">
        <w:t xml:space="preserve"> is not entitled to or has not claimed an </w:t>
      </w:r>
      <w:r w:rsidR="00356EA4" w:rsidRPr="00D301F2">
        <w:t>EOT</w:t>
      </w:r>
      <w:r w:rsidRPr="00D301F2">
        <w:t xml:space="preserve">, the </w:t>
      </w:r>
      <w:r w:rsidR="00476356" w:rsidRPr="00D301F2">
        <w:t>Superintendent</w:t>
      </w:r>
      <w:r w:rsidRPr="00D301F2">
        <w:t xml:space="preserve"> may at any time and from time to time before issuing the </w:t>
      </w:r>
      <w:r w:rsidR="00493E4C" w:rsidRPr="00D301F2">
        <w:t>Final Certificate</w:t>
      </w:r>
      <w:r w:rsidR="00241B65" w:rsidRPr="00D301F2">
        <w:t>, in its absolute discretion and without any obligation to do so for the benefit of the Contractor,</w:t>
      </w:r>
      <w:r w:rsidR="00493E4C" w:rsidRPr="00D301F2">
        <w:t xml:space="preserve"> </w:t>
      </w:r>
      <w:r w:rsidRPr="00D301F2">
        <w:t xml:space="preserve">direct an </w:t>
      </w:r>
      <w:r w:rsidR="00356EA4" w:rsidRPr="00D301F2">
        <w:t>EOT</w:t>
      </w:r>
      <w:r w:rsidRPr="00D301F2">
        <w:t>.</w:t>
      </w:r>
      <w:r w:rsidR="00241B65" w:rsidRPr="00D301F2">
        <w:t xml:space="preserve"> The Contractor shall not be entitled to any monetary compensation (whether under Subclause </w:t>
      </w:r>
      <w:r w:rsidR="00241B65" w:rsidRPr="00D301F2">
        <w:fldChar w:fldCharType="begin"/>
      </w:r>
      <w:r w:rsidR="00241B65" w:rsidRPr="00D301F2">
        <w:instrText xml:space="preserve"> REF _Ref52299395 \n \h </w:instrText>
      </w:r>
      <w:r w:rsidR="00241B65" w:rsidRPr="00D301F2">
        <w:fldChar w:fldCharType="separate"/>
      </w:r>
      <w:r w:rsidR="00F96953">
        <w:t>34.9</w:t>
      </w:r>
      <w:r w:rsidR="00241B65" w:rsidRPr="00D301F2">
        <w:fldChar w:fldCharType="end"/>
      </w:r>
      <w:r w:rsidR="00241B65" w:rsidRPr="00D301F2">
        <w:t xml:space="preserve"> or otherwise) in connection with an EOT granted by the Superintendent pursuant to this paragraph.</w:t>
      </w:r>
    </w:p>
    <w:p w14:paraId="06D0692F" w14:textId="77777777" w:rsidR="00241B65" w:rsidRPr="00D301F2" w:rsidRDefault="00241B65" w:rsidP="00C24E04">
      <w:pPr>
        <w:pStyle w:val="SAParagraph"/>
      </w:pPr>
      <w:r w:rsidRPr="00D301F2">
        <w:t>Neither:</w:t>
      </w:r>
    </w:p>
    <w:p w14:paraId="045FDBB0" w14:textId="77777777" w:rsidR="00241B65" w:rsidRPr="00D301F2" w:rsidRDefault="00241B65" w:rsidP="00241B65">
      <w:pPr>
        <w:pStyle w:val="SALegal3"/>
      </w:pPr>
      <w:r w:rsidRPr="00D301F2">
        <w:t>a delay caused by a Compensable Cause; nor</w:t>
      </w:r>
    </w:p>
    <w:p w14:paraId="6C7B9779" w14:textId="77777777" w:rsidR="00241B65" w:rsidRPr="00D301F2" w:rsidRDefault="00241B65" w:rsidP="00241B65">
      <w:pPr>
        <w:pStyle w:val="SALegal3"/>
      </w:pPr>
      <w:r w:rsidRPr="00D301F2">
        <w:t xml:space="preserve">a failure by the Superintendent to grant a reasonable EOT or to do so within the time required under Subclause </w:t>
      </w:r>
      <w:r w:rsidRPr="00D301F2">
        <w:fldChar w:fldCharType="begin"/>
      </w:r>
      <w:r w:rsidRPr="00D301F2">
        <w:instrText xml:space="preserve"> REF _Ref183012674 \n \h </w:instrText>
      </w:r>
      <w:r w:rsidRPr="00D301F2">
        <w:fldChar w:fldCharType="separate"/>
      </w:r>
      <w:r w:rsidR="00F96953">
        <w:t>34.5</w:t>
      </w:r>
      <w:r w:rsidRPr="00D301F2">
        <w:fldChar w:fldCharType="end"/>
      </w:r>
      <w:r w:rsidRPr="00D301F2">
        <w:t xml:space="preserve">, </w:t>
      </w:r>
    </w:p>
    <w:p w14:paraId="5C6EE10F" w14:textId="77777777" w:rsidR="00241B65" w:rsidRPr="00D301F2" w:rsidRDefault="00241B65" w:rsidP="00241B65">
      <w:pPr>
        <w:pStyle w:val="SAParagraph"/>
      </w:pPr>
      <w:r w:rsidRPr="00D301F2">
        <w:t xml:space="preserve">will set the Date for Practical Completion at large or render Subclause </w:t>
      </w:r>
      <w:r w:rsidRPr="00D301F2">
        <w:fldChar w:fldCharType="begin"/>
      </w:r>
      <w:r w:rsidRPr="00D301F2">
        <w:instrText xml:space="preserve"> REF _Ref52299223 \n \h </w:instrText>
      </w:r>
      <w:r w:rsidRPr="00D301F2">
        <w:fldChar w:fldCharType="separate"/>
      </w:r>
      <w:r w:rsidR="00F96953">
        <w:t>34.7</w:t>
      </w:r>
      <w:r w:rsidRPr="00D301F2">
        <w:fldChar w:fldCharType="end"/>
      </w:r>
      <w:r w:rsidRPr="00D301F2">
        <w:t xml:space="preserve"> unenforceable. Nothing in </w:t>
      </w:r>
      <w:r w:rsidR="00524250" w:rsidRPr="00D301F2">
        <w:t>S</w:t>
      </w:r>
      <w:r w:rsidRPr="00D301F2">
        <w:t xml:space="preserve">ubclause </w:t>
      </w:r>
      <w:r w:rsidRPr="00D301F2">
        <w:fldChar w:fldCharType="begin"/>
      </w:r>
      <w:r w:rsidRPr="00D301F2">
        <w:instrText xml:space="preserve"> REF _Ref183012674 \n \h </w:instrText>
      </w:r>
      <w:r w:rsidRPr="00D301F2">
        <w:fldChar w:fldCharType="separate"/>
      </w:r>
      <w:r w:rsidR="00F96953">
        <w:t>34.5</w:t>
      </w:r>
      <w:r w:rsidRPr="00D301F2">
        <w:fldChar w:fldCharType="end"/>
      </w:r>
      <w:r w:rsidRPr="00D301F2">
        <w:t xml:space="preserve"> shall affect the Contractor's right to damages for a breach of contract.</w:t>
      </w:r>
    </w:p>
    <w:p w14:paraId="24BCF011" w14:textId="77777777" w:rsidR="008D4F74" w:rsidRPr="00D301F2" w:rsidRDefault="008D4F74" w:rsidP="00C24E04">
      <w:pPr>
        <w:pStyle w:val="SALegal2headingonly"/>
      </w:pPr>
      <w:bookmarkStart w:id="879" w:name="_Ref52296761"/>
      <w:r w:rsidRPr="00D301F2">
        <w:t xml:space="preserve">Practical </w:t>
      </w:r>
      <w:r w:rsidR="00FB365A" w:rsidRPr="00D301F2">
        <w:t>Completion</w:t>
      </w:r>
      <w:bookmarkEnd w:id="879"/>
    </w:p>
    <w:p w14:paraId="7F527A10" w14:textId="77777777" w:rsidR="008D4F74" w:rsidRPr="00D301F2" w:rsidRDefault="008D4F74" w:rsidP="00C24E04">
      <w:pPr>
        <w:pStyle w:val="SAParagraph"/>
      </w:pPr>
      <w:r w:rsidRPr="00D301F2">
        <w:t xml:space="preserve">The </w:t>
      </w:r>
      <w:r w:rsidR="007F5270" w:rsidRPr="00D301F2">
        <w:t>Contractor</w:t>
      </w:r>
      <w:r w:rsidRPr="00D301F2">
        <w:t xml:space="preserve"> shall give the </w:t>
      </w:r>
      <w:r w:rsidR="00476356" w:rsidRPr="00D301F2">
        <w:t>Superintendent</w:t>
      </w:r>
      <w:r w:rsidRPr="00D301F2">
        <w:t xml:space="preserve"> at least </w:t>
      </w:r>
      <w:r w:rsidR="006169C6">
        <w:t>10 Business Days</w:t>
      </w:r>
      <w:r w:rsidRPr="00D301F2">
        <w:t xml:space="preserve"> written notice of the date upon which the </w:t>
      </w:r>
      <w:r w:rsidR="007F5270" w:rsidRPr="00D301F2">
        <w:t>Contractor</w:t>
      </w:r>
      <w:r w:rsidRPr="00D301F2">
        <w:t xml:space="preserve"> anticipates that </w:t>
      </w:r>
      <w:r w:rsidR="00493E4C" w:rsidRPr="00D301F2">
        <w:t xml:space="preserve">Practical Completion </w:t>
      </w:r>
      <w:r w:rsidRPr="00D301F2">
        <w:t>will be reached.</w:t>
      </w:r>
    </w:p>
    <w:p w14:paraId="1A21B95E" w14:textId="77777777" w:rsidR="008D4F74" w:rsidRPr="00D301F2" w:rsidRDefault="008D4F74" w:rsidP="00C24E04">
      <w:pPr>
        <w:pStyle w:val="SAParagraph"/>
      </w:pPr>
      <w:r w:rsidRPr="00D301F2">
        <w:t xml:space="preserve">When the </w:t>
      </w:r>
      <w:r w:rsidR="007F5270" w:rsidRPr="00D301F2">
        <w:t>Contractor</w:t>
      </w:r>
      <w:r w:rsidRPr="00D301F2">
        <w:t xml:space="preserve"> is of the opinion that </w:t>
      </w:r>
      <w:r w:rsidR="00493E4C" w:rsidRPr="00D301F2">
        <w:t xml:space="preserve">Practical Completion </w:t>
      </w:r>
      <w:r w:rsidRPr="00D301F2">
        <w:t xml:space="preserve">has been reached, the </w:t>
      </w:r>
      <w:r w:rsidR="007F5270" w:rsidRPr="00D301F2">
        <w:t>Contractor</w:t>
      </w:r>
      <w:r w:rsidRPr="00D301F2">
        <w:t xml:space="preserve"> shall in writing request the </w:t>
      </w:r>
      <w:r w:rsidR="00476356" w:rsidRPr="00D301F2">
        <w:t>Superintendent</w:t>
      </w:r>
      <w:r w:rsidRPr="00D301F2">
        <w:t xml:space="preserve"> to issue a </w:t>
      </w:r>
      <w:r w:rsidR="00DF29A8" w:rsidRPr="00D301F2">
        <w:t>C</w:t>
      </w:r>
      <w:r w:rsidRPr="00D301F2">
        <w:t xml:space="preserve">ertificate of </w:t>
      </w:r>
      <w:r w:rsidR="00493E4C" w:rsidRPr="00D301F2">
        <w:t>Practical Completion</w:t>
      </w:r>
      <w:r w:rsidRPr="00D301F2">
        <w:t xml:space="preserve">. Within </w:t>
      </w:r>
      <w:r w:rsidR="006169C6">
        <w:t>10 Business Days</w:t>
      </w:r>
      <w:r w:rsidRPr="00D301F2">
        <w:t xml:space="preserve"> after receiving the request, the </w:t>
      </w:r>
      <w:r w:rsidR="00476356" w:rsidRPr="00D301F2">
        <w:t>Superintendent</w:t>
      </w:r>
      <w:r w:rsidRPr="00D301F2">
        <w:t xml:space="preserve"> shall give the </w:t>
      </w:r>
      <w:r w:rsidR="007F5270" w:rsidRPr="00D301F2">
        <w:t>Contractor</w:t>
      </w:r>
      <w:r w:rsidRPr="00D301F2">
        <w:t xml:space="preserve"> and the </w:t>
      </w:r>
      <w:r w:rsidR="00C41BE3" w:rsidRPr="00D301F2">
        <w:t>Principal</w:t>
      </w:r>
      <w:r w:rsidRPr="00D301F2">
        <w:t xml:space="preserve"> either a </w:t>
      </w:r>
      <w:r w:rsidR="00493E4C" w:rsidRPr="00D301F2">
        <w:t xml:space="preserve">Certificate </w:t>
      </w:r>
      <w:r w:rsidR="004F2F8D" w:rsidRPr="00D301F2">
        <w:t xml:space="preserve">of </w:t>
      </w:r>
      <w:r w:rsidR="00493E4C" w:rsidRPr="00D301F2">
        <w:t xml:space="preserve">Practical Completion </w:t>
      </w:r>
      <w:r w:rsidRPr="00D301F2">
        <w:t xml:space="preserve">evidencing the </w:t>
      </w:r>
      <w:r w:rsidR="00493E4C" w:rsidRPr="00D301F2">
        <w:t xml:space="preserve">Date </w:t>
      </w:r>
      <w:r w:rsidR="009B43D6" w:rsidRPr="00D301F2">
        <w:t xml:space="preserve">of </w:t>
      </w:r>
      <w:r w:rsidR="00493E4C" w:rsidRPr="00D301F2">
        <w:t xml:space="preserve">Practical Completion </w:t>
      </w:r>
      <w:r w:rsidRPr="00D301F2">
        <w:t>or written reasons for not doing so.</w:t>
      </w:r>
    </w:p>
    <w:p w14:paraId="1AD100E0" w14:textId="77777777" w:rsidR="008D4F74" w:rsidRPr="00D301F2" w:rsidRDefault="008D4F74" w:rsidP="00C24E04">
      <w:pPr>
        <w:pStyle w:val="SAParagraph"/>
      </w:pPr>
      <w:r w:rsidRPr="00D301F2">
        <w:lastRenderedPageBreak/>
        <w:t xml:space="preserve">If the </w:t>
      </w:r>
      <w:r w:rsidR="00476356" w:rsidRPr="00D301F2">
        <w:t>Superintendent</w:t>
      </w:r>
      <w:r w:rsidRPr="00D301F2">
        <w:t xml:space="preserve"> is of the opinion that </w:t>
      </w:r>
      <w:r w:rsidR="00493E4C" w:rsidRPr="00D301F2">
        <w:t xml:space="preserve">Practical Completion </w:t>
      </w:r>
      <w:r w:rsidRPr="00D301F2">
        <w:t xml:space="preserve">has been reached, the </w:t>
      </w:r>
      <w:r w:rsidR="00476356" w:rsidRPr="00D301F2">
        <w:t>Superintendent</w:t>
      </w:r>
      <w:r w:rsidRPr="00D301F2">
        <w:t xml:space="preserve"> may issue a </w:t>
      </w:r>
      <w:r w:rsidR="00493E4C" w:rsidRPr="00D301F2">
        <w:t xml:space="preserve">Certificate </w:t>
      </w:r>
      <w:r w:rsidR="004F2F8D" w:rsidRPr="00D301F2">
        <w:t xml:space="preserve">of </w:t>
      </w:r>
      <w:r w:rsidR="00493E4C" w:rsidRPr="00D301F2">
        <w:t>Practical Completion</w:t>
      </w:r>
      <w:r w:rsidRPr="00D301F2">
        <w:t xml:space="preserve"> even though no request has been made.</w:t>
      </w:r>
    </w:p>
    <w:p w14:paraId="5F1B4DEA" w14:textId="77777777" w:rsidR="008D4F74" w:rsidRPr="00D301F2" w:rsidRDefault="008D4F74" w:rsidP="00C24E04">
      <w:pPr>
        <w:pStyle w:val="SALegal2headingonly"/>
      </w:pPr>
      <w:bookmarkStart w:id="880" w:name="_Ref52299223"/>
      <w:r w:rsidRPr="00D301F2">
        <w:t>Liquidated damages</w:t>
      </w:r>
      <w:bookmarkEnd w:id="880"/>
    </w:p>
    <w:p w14:paraId="35890138" w14:textId="77777777" w:rsidR="008D4F74" w:rsidRPr="00D301F2" w:rsidRDefault="008D4F74" w:rsidP="00C24E04">
      <w:pPr>
        <w:pStyle w:val="SAParagraph"/>
      </w:pPr>
      <w:r w:rsidRPr="00D301F2">
        <w:t xml:space="preserve">If </w:t>
      </w:r>
      <w:r w:rsidR="00AB59AA" w:rsidRPr="00D301F2">
        <w:t>WUC</w:t>
      </w:r>
      <w:r w:rsidRPr="00D301F2">
        <w:t xml:space="preserve"> does not reach </w:t>
      </w:r>
      <w:r w:rsidR="0054067B" w:rsidRPr="00D301F2">
        <w:t xml:space="preserve">Practical Completion </w:t>
      </w:r>
      <w:r w:rsidRPr="00D301F2">
        <w:t xml:space="preserve">by the </w:t>
      </w:r>
      <w:r w:rsidR="0054067B" w:rsidRPr="00D301F2">
        <w:t xml:space="preserve">Date </w:t>
      </w:r>
      <w:r w:rsidR="009B43D6" w:rsidRPr="00D301F2">
        <w:t xml:space="preserve">for </w:t>
      </w:r>
      <w:r w:rsidR="0054067B" w:rsidRPr="00D301F2">
        <w:t>Practical Completion</w:t>
      </w:r>
      <w:r w:rsidRPr="00D301F2">
        <w:t xml:space="preserve">, the </w:t>
      </w:r>
      <w:r w:rsidR="00476356" w:rsidRPr="00D301F2">
        <w:t>Superintendent</w:t>
      </w:r>
      <w:r w:rsidRPr="00D301F2">
        <w:t xml:space="preserve"> shall certify, as due and payable to the </w:t>
      </w:r>
      <w:r w:rsidR="00C41BE3" w:rsidRPr="00D301F2">
        <w:t>Principal</w:t>
      </w:r>
      <w:r w:rsidRPr="00D301F2">
        <w:t xml:space="preserve">, liquidated damages in </w:t>
      </w:r>
      <w:r w:rsidR="00E235D1" w:rsidRPr="00D301F2">
        <w:t>Item</w:t>
      </w:r>
      <w:r w:rsidR="00C93666">
        <w:t xml:space="preserve"> </w:t>
      </w:r>
      <w:r w:rsidR="00E144F3">
        <w:fldChar w:fldCharType="begin"/>
      </w:r>
      <w:r w:rsidR="00E144F3">
        <w:instrText xml:space="preserve"> REF _Ref194657531 \r \h </w:instrText>
      </w:r>
      <w:r w:rsidR="00E144F3">
        <w:fldChar w:fldCharType="separate"/>
      </w:r>
      <w:r w:rsidR="00F96953">
        <w:t>24</w:t>
      </w:r>
      <w:r w:rsidR="00E144F3">
        <w:fldChar w:fldCharType="end"/>
      </w:r>
      <w:r w:rsidRPr="00D301F2">
        <w:t xml:space="preserve"> for every day after the </w:t>
      </w:r>
      <w:r w:rsidR="0054067B" w:rsidRPr="00D301F2">
        <w:t xml:space="preserve">Date </w:t>
      </w:r>
      <w:r w:rsidR="009B43D6" w:rsidRPr="00D301F2">
        <w:t xml:space="preserve">for </w:t>
      </w:r>
      <w:r w:rsidR="0054067B" w:rsidRPr="00D301F2">
        <w:t>Practical Completion</w:t>
      </w:r>
      <w:r w:rsidRPr="00D301F2">
        <w:t xml:space="preserve"> to and including the earliest of the </w:t>
      </w:r>
      <w:r w:rsidR="0054067B" w:rsidRPr="00D301F2">
        <w:t xml:space="preserve">Date </w:t>
      </w:r>
      <w:r w:rsidR="009B43D6" w:rsidRPr="00D301F2">
        <w:t xml:space="preserve">of </w:t>
      </w:r>
      <w:r w:rsidR="0054067B" w:rsidRPr="00D301F2">
        <w:t xml:space="preserve">Practical Completion </w:t>
      </w:r>
      <w:r w:rsidRPr="00D301F2">
        <w:t xml:space="preserve">or termination of the </w:t>
      </w:r>
      <w:r w:rsidR="004F2F8D" w:rsidRPr="00D301F2">
        <w:t xml:space="preserve">Contract </w:t>
      </w:r>
      <w:r w:rsidRPr="00D301F2">
        <w:t xml:space="preserve">or the </w:t>
      </w:r>
      <w:r w:rsidR="00C41BE3" w:rsidRPr="00D301F2">
        <w:t>Principal</w:t>
      </w:r>
      <w:r w:rsidRPr="00D301F2">
        <w:t xml:space="preserve"> taking </w:t>
      </w:r>
      <w:r w:rsidR="00AB59AA" w:rsidRPr="00D301F2">
        <w:t>WUC</w:t>
      </w:r>
      <w:r w:rsidRPr="00D301F2">
        <w:t xml:space="preserve"> out of the hands of the </w:t>
      </w:r>
      <w:r w:rsidR="007F5270" w:rsidRPr="00D301F2">
        <w:t>Contractor</w:t>
      </w:r>
      <w:r w:rsidRPr="00D301F2">
        <w:t>.</w:t>
      </w:r>
    </w:p>
    <w:p w14:paraId="64009ACE" w14:textId="77777777" w:rsidR="008D4F74" w:rsidRPr="00D301F2" w:rsidRDefault="008D4F74" w:rsidP="00C24E04">
      <w:pPr>
        <w:pStyle w:val="SAParagraph"/>
      </w:pPr>
      <w:r w:rsidRPr="00D301F2">
        <w:t xml:space="preserve">If an </w:t>
      </w:r>
      <w:r w:rsidR="00356EA4" w:rsidRPr="00D301F2">
        <w:t>EOT</w:t>
      </w:r>
      <w:r w:rsidRPr="00D301F2">
        <w:t xml:space="preserve"> is directed after the </w:t>
      </w:r>
      <w:r w:rsidR="007F5270" w:rsidRPr="00D301F2">
        <w:t>Contractor</w:t>
      </w:r>
      <w:r w:rsidRPr="00D301F2">
        <w:t xml:space="preserve"> has paid or the </w:t>
      </w:r>
      <w:r w:rsidR="00C41BE3" w:rsidRPr="00D301F2">
        <w:t>Principal</w:t>
      </w:r>
      <w:r w:rsidRPr="00D301F2">
        <w:t xml:space="preserve"> has set off liquidated damages, the </w:t>
      </w:r>
      <w:r w:rsidR="006169C6" w:rsidRPr="006169C6">
        <w:t xml:space="preserve">Superintendent shall adjust the </w:t>
      </w:r>
      <w:r w:rsidR="009B61A6">
        <w:t>liquidated damages</w:t>
      </w:r>
      <w:r w:rsidR="006169C6" w:rsidRPr="006169C6">
        <w:t xml:space="preserve"> calculation in the next Progress Certificate after the EOT is granted</w:t>
      </w:r>
      <w:r w:rsidRPr="00D301F2">
        <w:t>.</w:t>
      </w:r>
    </w:p>
    <w:p w14:paraId="063FCC66" w14:textId="77777777" w:rsidR="008D4F74" w:rsidRPr="00D301F2" w:rsidRDefault="00302071" w:rsidP="00C24E04">
      <w:pPr>
        <w:pStyle w:val="SALegal2headingonly"/>
      </w:pPr>
      <w:r>
        <w:t>Not used</w:t>
      </w:r>
    </w:p>
    <w:p w14:paraId="58910652" w14:textId="77777777" w:rsidR="008D4F74" w:rsidRPr="00D301F2" w:rsidRDefault="008D4F74" w:rsidP="00C24E04">
      <w:pPr>
        <w:pStyle w:val="SALegal2headingonly"/>
      </w:pPr>
      <w:bookmarkStart w:id="881" w:name="_Ref52299395"/>
      <w:bookmarkStart w:id="882" w:name="_Ref183013451"/>
      <w:r w:rsidRPr="00D301F2">
        <w:t xml:space="preserve">Delay </w:t>
      </w:r>
      <w:bookmarkEnd w:id="881"/>
      <w:r w:rsidR="00241B65" w:rsidRPr="00D301F2">
        <w:t>costs</w:t>
      </w:r>
      <w:bookmarkEnd w:id="882"/>
    </w:p>
    <w:p w14:paraId="4EAC6A81" w14:textId="77777777" w:rsidR="008D4F74" w:rsidRPr="00D301F2" w:rsidRDefault="008D4F74" w:rsidP="00C24E04">
      <w:pPr>
        <w:pStyle w:val="SAParagraph"/>
      </w:pPr>
      <w:r w:rsidRPr="00D301F2">
        <w:t xml:space="preserve">For every </w:t>
      </w:r>
      <w:r w:rsidR="00241B65" w:rsidRPr="00D301F2">
        <w:t xml:space="preserve">Working Day </w:t>
      </w:r>
      <w:r w:rsidRPr="00D301F2">
        <w:t xml:space="preserve">the subject of an </w:t>
      </w:r>
      <w:r w:rsidR="00356EA4" w:rsidRPr="00D301F2">
        <w:t>EOT</w:t>
      </w:r>
      <w:r w:rsidRPr="00D301F2">
        <w:t xml:space="preserve"> for a </w:t>
      </w:r>
      <w:r w:rsidR="0054067B" w:rsidRPr="00D301F2">
        <w:t xml:space="preserve">Compensable Cause </w:t>
      </w:r>
      <w:r w:rsidRPr="00D301F2">
        <w:t xml:space="preserve">and for which the </w:t>
      </w:r>
      <w:r w:rsidR="007F5270" w:rsidRPr="00D301F2">
        <w:t>Contractor</w:t>
      </w:r>
      <w:r w:rsidRPr="00D301F2">
        <w:t xml:space="preserve"> gives the </w:t>
      </w:r>
      <w:r w:rsidR="00476356" w:rsidRPr="00D301F2">
        <w:t>Superintendent</w:t>
      </w:r>
      <w:r w:rsidRPr="00D301F2">
        <w:t xml:space="preserve"> a claim for delay </w:t>
      </w:r>
      <w:r w:rsidR="00241B65" w:rsidRPr="00D301F2">
        <w:t xml:space="preserve">costs </w:t>
      </w:r>
      <w:r w:rsidRPr="00D301F2">
        <w:t>pursuant to</w:t>
      </w:r>
      <w:r w:rsidR="00C374DF" w:rsidRPr="00D301F2">
        <w:t xml:space="preserve"> </w:t>
      </w:r>
      <w:r w:rsidR="00E235D1" w:rsidRPr="00D301F2">
        <w:t>Subclause</w:t>
      </w:r>
      <w:r w:rsidR="00C93666">
        <w:t xml:space="preserve"> </w:t>
      </w:r>
      <w:r w:rsidR="0001573B" w:rsidRPr="00D301F2">
        <w:fldChar w:fldCharType="begin"/>
      </w:r>
      <w:r w:rsidR="0001573B" w:rsidRPr="00D301F2">
        <w:instrText xml:space="preserve"> REF _Ref52298013 \r \h </w:instrText>
      </w:r>
      <w:r w:rsidR="0001573B" w:rsidRPr="00D301F2">
        <w:fldChar w:fldCharType="separate"/>
      </w:r>
      <w:r w:rsidR="00F96953">
        <w:t>41.1</w:t>
      </w:r>
      <w:r w:rsidR="0001573B" w:rsidRPr="00D301F2">
        <w:fldChar w:fldCharType="end"/>
      </w:r>
      <w:r w:rsidRPr="00D301F2">
        <w:t xml:space="preserve">, the </w:t>
      </w:r>
      <w:r w:rsidR="00476356" w:rsidRPr="00D301F2">
        <w:t>Superintendent</w:t>
      </w:r>
      <w:r w:rsidRPr="00D301F2">
        <w:t xml:space="preserve"> </w:t>
      </w:r>
      <w:r w:rsidR="00241B65" w:rsidRPr="00D301F2">
        <w:t xml:space="preserve">shall, </w:t>
      </w:r>
      <w:r w:rsidRPr="00D301F2">
        <w:t>under</w:t>
      </w:r>
      <w:r w:rsidR="00C374DF" w:rsidRPr="00D301F2">
        <w:t xml:space="preserve"> </w:t>
      </w:r>
      <w:r w:rsidR="00E235D1" w:rsidRPr="00D301F2">
        <w:t>Subclause</w:t>
      </w:r>
      <w:r w:rsidR="00C93666">
        <w:t xml:space="preserve"> </w:t>
      </w:r>
      <w:r w:rsidR="0001573B" w:rsidRPr="00D301F2">
        <w:fldChar w:fldCharType="begin"/>
      </w:r>
      <w:r w:rsidR="0001573B" w:rsidRPr="00D301F2">
        <w:instrText xml:space="preserve"> REF _Ref52298023 \r \h </w:instrText>
      </w:r>
      <w:r w:rsidR="0001573B" w:rsidRPr="00D301F2">
        <w:fldChar w:fldCharType="separate"/>
      </w:r>
      <w:r w:rsidR="00F96953">
        <w:t>41.3</w:t>
      </w:r>
      <w:r w:rsidR="0001573B" w:rsidRPr="00D301F2">
        <w:fldChar w:fldCharType="end"/>
      </w:r>
      <w:r w:rsidRPr="00D301F2">
        <w:t xml:space="preserve"> </w:t>
      </w:r>
      <w:r w:rsidR="00241B65" w:rsidRPr="00D301F2">
        <w:t>certify as</w:t>
      </w:r>
      <w:r w:rsidRPr="00D301F2">
        <w:t xml:space="preserve"> due and payable to the </w:t>
      </w:r>
      <w:r w:rsidR="007F5270" w:rsidRPr="00D301F2">
        <w:t>Contractor</w:t>
      </w:r>
      <w:r w:rsidR="00241B65" w:rsidRPr="00D301F2">
        <w:t xml:space="preserve">, such extra costs as are reasonably and necessarily incurred by the Contractor by reason of the delay up to a maximum per Working Day of the amount stated in Item </w:t>
      </w:r>
      <w:r w:rsidR="00E144F3">
        <w:fldChar w:fldCharType="begin"/>
      </w:r>
      <w:r w:rsidR="00E144F3">
        <w:instrText xml:space="preserve"> REF _Ref194657554 \r \h </w:instrText>
      </w:r>
      <w:r w:rsidR="00E144F3">
        <w:fldChar w:fldCharType="separate"/>
      </w:r>
      <w:r w:rsidR="00F96953">
        <w:t>26A</w:t>
      </w:r>
      <w:r w:rsidR="00E144F3">
        <w:fldChar w:fldCharType="end"/>
      </w:r>
      <w:r w:rsidRPr="00D301F2">
        <w:t>.</w:t>
      </w:r>
    </w:p>
    <w:p w14:paraId="477EB439" w14:textId="77777777" w:rsidR="00D7478A" w:rsidRPr="00D301F2" w:rsidRDefault="00D7478A" w:rsidP="00D7478A">
      <w:pPr>
        <w:pStyle w:val="SAParagraph"/>
      </w:pPr>
      <w:r w:rsidRPr="00D301F2">
        <w:t xml:space="preserve">Nothing in this </w:t>
      </w:r>
      <w:r w:rsidR="00461051" w:rsidRPr="00D301F2">
        <w:t>S</w:t>
      </w:r>
      <w:r w:rsidRPr="00D301F2">
        <w:t xml:space="preserve">ubclause </w:t>
      </w:r>
      <w:r w:rsidRPr="00D301F2">
        <w:fldChar w:fldCharType="begin"/>
      </w:r>
      <w:r w:rsidRPr="00D301F2">
        <w:instrText xml:space="preserve"> REF _Ref183013451 \n \h </w:instrText>
      </w:r>
      <w:r w:rsidRPr="00D301F2">
        <w:fldChar w:fldCharType="separate"/>
      </w:r>
      <w:r w:rsidR="00F96953">
        <w:t>34.9</w:t>
      </w:r>
      <w:r w:rsidRPr="00D301F2">
        <w:fldChar w:fldCharType="end"/>
      </w:r>
      <w:r w:rsidRPr="00D301F2">
        <w:t xml:space="preserve"> shall oblige the Principal to pay extra costs for delay</w:t>
      </w:r>
      <w:r w:rsidR="00461051" w:rsidRPr="00D301F2">
        <w:t>:</w:t>
      </w:r>
    </w:p>
    <w:p w14:paraId="62D4D4FB" w14:textId="77777777" w:rsidR="00D7478A" w:rsidRPr="00D301F2" w:rsidRDefault="00D7478A" w:rsidP="002A657C">
      <w:pPr>
        <w:pStyle w:val="SALegal3"/>
      </w:pPr>
      <w:r w:rsidRPr="00D301F2">
        <w:t xml:space="preserve">which have already been included in the value of a Variation or any other payment under the Contract; </w:t>
      </w:r>
    </w:p>
    <w:p w14:paraId="19FB9F11" w14:textId="77777777" w:rsidR="00D7478A" w:rsidRPr="00D301F2" w:rsidRDefault="00D7478A" w:rsidP="002A657C">
      <w:pPr>
        <w:pStyle w:val="SALegal3"/>
      </w:pPr>
      <w:r w:rsidRPr="00D301F2">
        <w:t xml:space="preserve">caused by inclement weather or its effects, even if that inclement weather or those effects would not have delayed the Contractor but for an earlier delay caused by a Compensable Cause, (except to the extent, if any, that Item </w:t>
      </w:r>
      <w:r w:rsidR="00E144F3">
        <w:fldChar w:fldCharType="begin"/>
      </w:r>
      <w:r w:rsidR="00E144F3">
        <w:instrText xml:space="preserve"> REF _Ref194656906 \r \h </w:instrText>
      </w:r>
      <w:r w:rsidR="00E144F3">
        <w:fldChar w:fldCharType="separate"/>
      </w:r>
      <w:r w:rsidR="00F96953">
        <w:t>26</w:t>
      </w:r>
      <w:r w:rsidR="00E144F3">
        <w:fldChar w:fldCharType="end"/>
      </w:r>
      <w:r w:rsidRPr="00D301F2">
        <w:t xml:space="preserve"> provides otherwise);</w:t>
      </w:r>
    </w:p>
    <w:p w14:paraId="651208A5" w14:textId="77777777" w:rsidR="00D7478A" w:rsidRPr="00D301F2" w:rsidRDefault="00D7478A" w:rsidP="002A657C">
      <w:pPr>
        <w:pStyle w:val="SALegal3"/>
      </w:pPr>
      <w:r w:rsidRPr="00D301F2">
        <w:t>to the extent that the Contractor has failed to take all reasonable steps to mitigate the delay or the extra costs incurred.</w:t>
      </w:r>
    </w:p>
    <w:p w14:paraId="7FE287FD" w14:textId="77777777" w:rsidR="00D24CC4" w:rsidRPr="00D301F2" w:rsidRDefault="008D4F74" w:rsidP="00C24E04">
      <w:pPr>
        <w:pStyle w:val="SALegal1"/>
      </w:pPr>
      <w:bookmarkStart w:id="883" w:name="_Ref52296891"/>
      <w:bookmarkStart w:id="884" w:name="_Ref52296910"/>
      <w:bookmarkStart w:id="885" w:name="_Ref52297547"/>
      <w:bookmarkStart w:id="886" w:name="_Ref52299402"/>
      <w:bookmarkStart w:id="887" w:name="_Toc65779890"/>
      <w:bookmarkStart w:id="888" w:name="_Toc110961614"/>
      <w:bookmarkStart w:id="889" w:name="_Toc232583489"/>
      <w:r w:rsidRPr="00D301F2">
        <w:t>Defects liability</w:t>
      </w:r>
      <w:bookmarkEnd w:id="883"/>
      <w:bookmarkEnd w:id="884"/>
      <w:bookmarkEnd w:id="885"/>
      <w:bookmarkEnd w:id="886"/>
      <w:bookmarkEnd w:id="887"/>
      <w:bookmarkEnd w:id="888"/>
      <w:bookmarkEnd w:id="889"/>
    </w:p>
    <w:p w14:paraId="30880440" w14:textId="77777777" w:rsidR="008D4F74" w:rsidRPr="00D301F2" w:rsidRDefault="008D4F74" w:rsidP="00C24E04">
      <w:pPr>
        <w:pStyle w:val="SAParagraph"/>
      </w:pPr>
      <w:r w:rsidRPr="00D301F2">
        <w:t xml:space="preserve">The </w:t>
      </w:r>
      <w:r w:rsidR="0054067B" w:rsidRPr="00D301F2">
        <w:t xml:space="preserve">Defects Liability Period </w:t>
      </w:r>
      <w:r w:rsidRPr="00D301F2">
        <w:t xml:space="preserve">stated in </w:t>
      </w:r>
      <w:r w:rsidR="00E235D1" w:rsidRPr="00D301F2">
        <w:t>Item</w:t>
      </w:r>
      <w:r w:rsidR="00C93666">
        <w:t xml:space="preserve"> </w:t>
      </w:r>
      <w:r w:rsidR="00E144F3">
        <w:fldChar w:fldCharType="begin"/>
      </w:r>
      <w:r w:rsidR="00E144F3">
        <w:instrText xml:space="preserve"> REF _Ref194657568 \r \h </w:instrText>
      </w:r>
      <w:r w:rsidR="00E144F3">
        <w:fldChar w:fldCharType="separate"/>
      </w:r>
      <w:r w:rsidR="00F96953">
        <w:t>27</w:t>
      </w:r>
      <w:r w:rsidR="00E144F3">
        <w:fldChar w:fldCharType="end"/>
      </w:r>
      <w:r w:rsidRPr="00D301F2">
        <w:t xml:space="preserve"> shall commence on the </w:t>
      </w:r>
      <w:r w:rsidR="0054067B" w:rsidRPr="00D301F2">
        <w:t xml:space="preserve">Date </w:t>
      </w:r>
      <w:r w:rsidR="009B43D6" w:rsidRPr="00D301F2">
        <w:t xml:space="preserve">of </w:t>
      </w:r>
      <w:r w:rsidR="0054067B" w:rsidRPr="00D301F2">
        <w:t xml:space="preserve">Practical Completion </w:t>
      </w:r>
      <w:r w:rsidRPr="00D301F2">
        <w:t>at 4:00 pm.</w:t>
      </w:r>
    </w:p>
    <w:p w14:paraId="6D17D128" w14:textId="77777777" w:rsidR="008D4F74" w:rsidRPr="00D301F2" w:rsidRDefault="008D4F74" w:rsidP="00C24E04">
      <w:pPr>
        <w:pStyle w:val="SAParagraph"/>
      </w:pPr>
      <w:r w:rsidRPr="00D301F2">
        <w:t xml:space="preserve">The </w:t>
      </w:r>
      <w:r w:rsidR="007F5270" w:rsidRPr="00D301F2">
        <w:t>Contractor</w:t>
      </w:r>
      <w:r w:rsidRPr="00D301F2">
        <w:t xml:space="preserve"> shall carry out rectification at times and in a manner causing as little inconvenience to the occupants or users of </w:t>
      </w:r>
      <w:r w:rsidR="0054067B" w:rsidRPr="00D301F2">
        <w:t xml:space="preserve">The </w:t>
      </w:r>
      <w:r w:rsidR="00476356" w:rsidRPr="00D301F2">
        <w:t>Works</w:t>
      </w:r>
      <w:r w:rsidRPr="00D301F2">
        <w:t xml:space="preserve"> as is reasonably possible.</w:t>
      </w:r>
    </w:p>
    <w:p w14:paraId="45BFD76E" w14:textId="77777777" w:rsidR="008D4F74" w:rsidRPr="00D301F2" w:rsidRDefault="008D4F74" w:rsidP="00C24E04">
      <w:pPr>
        <w:pStyle w:val="SAParagraph"/>
      </w:pPr>
      <w:r w:rsidRPr="00D301F2">
        <w:t xml:space="preserve">As soon as possible after the </w:t>
      </w:r>
      <w:r w:rsidR="0054067B" w:rsidRPr="00D301F2">
        <w:t xml:space="preserve">Date </w:t>
      </w:r>
      <w:r w:rsidR="009B43D6" w:rsidRPr="00D301F2">
        <w:t xml:space="preserve">of </w:t>
      </w:r>
      <w:r w:rsidR="0054067B" w:rsidRPr="00D301F2">
        <w:t>Practical Completion</w:t>
      </w:r>
      <w:r w:rsidRPr="00D301F2">
        <w:t xml:space="preserve">, the </w:t>
      </w:r>
      <w:r w:rsidR="007F5270" w:rsidRPr="00D301F2">
        <w:t>Contractor</w:t>
      </w:r>
      <w:r w:rsidRPr="00D301F2">
        <w:t xml:space="preserve"> shall rectify all </w:t>
      </w:r>
      <w:r w:rsidR="0054067B" w:rsidRPr="00D301F2">
        <w:t xml:space="preserve">Defects </w:t>
      </w:r>
      <w:r w:rsidRPr="00D301F2">
        <w:t xml:space="preserve">existing at the </w:t>
      </w:r>
      <w:r w:rsidR="0054067B" w:rsidRPr="00D301F2">
        <w:t xml:space="preserve">Date </w:t>
      </w:r>
      <w:r w:rsidR="009B43D6" w:rsidRPr="00D301F2">
        <w:t xml:space="preserve">of </w:t>
      </w:r>
      <w:r w:rsidR="0054067B" w:rsidRPr="00D301F2">
        <w:t>Practical Completion</w:t>
      </w:r>
      <w:r w:rsidRPr="00D301F2">
        <w:t>.</w:t>
      </w:r>
    </w:p>
    <w:p w14:paraId="6BB86004" w14:textId="77777777" w:rsidR="008D4F74" w:rsidRPr="00D301F2" w:rsidRDefault="008D4F74" w:rsidP="00C24E04">
      <w:pPr>
        <w:pStyle w:val="SAParagraph"/>
      </w:pPr>
      <w:r w:rsidRPr="00D301F2">
        <w:t xml:space="preserve">During the </w:t>
      </w:r>
      <w:r w:rsidR="0054067B" w:rsidRPr="00D301F2">
        <w:t>Defects Liability Period</w:t>
      </w:r>
      <w:r w:rsidRPr="00D301F2">
        <w:t xml:space="preserve">, the </w:t>
      </w:r>
      <w:r w:rsidR="00476356" w:rsidRPr="00D301F2">
        <w:t>Superintendent</w:t>
      </w:r>
      <w:r w:rsidRPr="00D301F2">
        <w:t xml:space="preserve"> may give the </w:t>
      </w:r>
      <w:r w:rsidR="007F5270" w:rsidRPr="00D301F2">
        <w:t>Contractor</w:t>
      </w:r>
      <w:r w:rsidRPr="00D301F2">
        <w:t xml:space="preserve"> a </w:t>
      </w:r>
      <w:r w:rsidR="0054067B" w:rsidRPr="00D301F2">
        <w:t xml:space="preserve">Direction </w:t>
      </w:r>
      <w:r w:rsidRPr="00D301F2">
        <w:t xml:space="preserve">to rectify a </w:t>
      </w:r>
      <w:r w:rsidR="00882767" w:rsidRPr="00D301F2">
        <w:t>D</w:t>
      </w:r>
      <w:r w:rsidRPr="00D301F2">
        <w:t>efect which:</w:t>
      </w:r>
    </w:p>
    <w:p w14:paraId="1B48571E" w14:textId="77777777" w:rsidR="008D4F74" w:rsidRPr="00D301F2" w:rsidRDefault="008D4F74" w:rsidP="00C24E04">
      <w:pPr>
        <w:pStyle w:val="SALegal3"/>
      </w:pPr>
      <w:r w:rsidRPr="00D301F2">
        <w:t xml:space="preserve">shall identify the </w:t>
      </w:r>
      <w:r w:rsidR="00882767" w:rsidRPr="00D301F2">
        <w:t>D</w:t>
      </w:r>
      <w:r w:rsidRPr="00D301F2">
        <w:t>efect and the date for completion of its rectification; and</w:t>
      </w:r>
    </w:p>
    <w:p w14:paraId="4142CF79" w14:textId="77777777" w:rsidR="008D4F74" w:rsidRPr="00D301F2" w:rsidRDefault="008D4F74" w:rsidP="00C24E04">
      <w:pPr>
        <w:pStyle w:val="SALegal3"/>
      </w:pPr>
      <w:r w:rsidRPr="00D301F2">
        <w:lastRenderedPageBreak/>
        <w:t xml:space="preserve">may state a date for commencement of the rectification and whether there shall be a separate </w:t>
      </w:r>
      <w:r w:rsidR="0054067B" w:rsidRPr="00D301F2">
        <w:t xml:space="preserve">Defects Liability Period </w:t>
      </w:r>
      <w:r w:rsidRPr="00D301F2">
        <w:t xml:space="preserve">therefor (not exceeding that in </w:t>
      </w:r>
      <w:r w:rsidR="00E235D1" w:rsidRPr="00D301F2">
        <w:t>Item</w:t>
      </w:r>
      <w:r w:rsidR="00C93666">
        <w:t xml:space="preserve"> </w:t>
      </w:r>
      <w:r w:rsidR="00E144F3">
        <w:fldChar w:fldCharType="begin"/>
      </w:r>
      <w:r w:rsidR="00E144F3">
        <w:instrText xml:space="preserve"> REF _Ref194657568 \r \h </w:instrText>
      </w:r>
      <w:r w:rsidR="00E144F3">
        <w:fldChar w:fldCharType="separate"/>
      </w:r>
      <w:r w:rsidR="00F96953">
        <w:t>27</w:t>
      </w:r>
      <w:r w:rsidR="00E144F3">
        <w:fldChar w:fldCharType="end"/>
      </w:r>
      <w:r w:rsidRPr="00D301F2">
        <w:t>, commencing at 4:00 pm on the date the rectification is completed and governed by this</w:t>
      </w:r>
      <w:r w:rsidR="00C374DF" w:rsidRPr="00D301F2">
        <w:t xml:space="preserve"> Clause</w:t>
      </w:r>
      <w:r w:rsidRPr="00D301F2">
        <w:t>).</w:t>
      </w:r>
    </w:p>
    <w:p w14:paraId="3B1E29ED" w14:textId="77777777" w:rsidR="008D4F74" w:rsidRPr="00D301F2" w:rsidRDefault="008D4F74" w:rsidP="00C24E04">
      <w:pPr>
        <w:pStyle w:val="SAParagraph"/>
      </w:pPr>
      <w:r w:rsidRPr="00D301F2">
        <w:t xml:space="preserve">If the rectification is not commenced or completed by the stated dates, the </w:t>
      </w:r>
      <w:r w:rsidR="00C41BE3" w:rsidRPr="00D301F2">
        <w:t>Principal</w:t>
      </w:r>
      <w:r w:rsidRPr="00D301F2">
        <w:t xml:space="preserve"> may have the rectification carried out by others but without prejudice to any other rights and remedies the </w:t>
      </w:r>
      <w:r w:rsidR="00C41BE3" w:rsidRPr="00D301F2">
        <w:t>Principal</w:t>
      </w:r>
      <w:r w:rsidRPr="00D301F2">
        <w:t xml:space="preserve"> may have. The cost thereby incurred shall be certified by the </w:t>
      </w:r>
      <w:r w:rsidR="00476356" w:rsidRPr="00D301F2">
        <w:t>Superintendent</w:t>
      </w:r>
      <w:r w:rsidRPr="00D301F2">
        <w:t xml:space="preserve"> as moneys due and payable to the </w:t>
      </w:r>
      <w:r w:rsidR="00C41BE3" w:rsidRPr="00D301F2">
        <w:t>Principal</w:t>
      </w:r>
      <w:r w:rsidR="006169C6">
        <w:t xml:space="preserve"> by the Contractor</w:t>
      </w:r>
      <w:r w:rsidRPr="00D301F2">
        <w:t>.</w:t>
      </w:r>
    </w:p>
    <w:p w14:paraId="0F3B4231" w14:textId="77777777" w:rsidR="00EC37A6" w:rsidRPr="00D301F2" w:rsidRDefault="008439DA" w:rsidP="00C24E04">
      <w:pPr>
        <w:pStyle w:val="SALegal1"/>
      </w:pPr>
      <w:bookmarkStart w:id="890" w:name="_Ref52297390"/>
      <w:bookmarkStart w:id="891" w:name="_Toc65779891"/>
      <w:bookmarkStart w:id="892" w:name="_Toc110961615"/>
      <w:bookmarkStart w:id="893" w:name="_Toc232583490"/>
      <w:r w:rsidRPr="00D301F2">
        <w:t>Variations</w:t>
      </w:r>
      <w:bookmarkEnd w:id="890"/>
      <w:bookmarkEnd w:id="891"/>
      <w:bookmarkEnd w:id="892"/>
      <w:bookmarkEnd w:id="893"/>
    </w:p>
    <w:p w14:paraId="6F670426" w14:textId="77777777" w:rsidR="008439DA" w:rsidRPr="00D301F2" w:rsidRDefault="008439DA" w:rsidP="00C24E04">
      <w:pPr>
        <w:pStyle w:val="SALegal2headingonly"/>
      </w:pPr>
      <w:bookmarkStart w:id="894" w:name="_Ref183013732"/>
      <w:r w:rsidRPr="00D301F2">
        <w:t xml:space="preserve">Directing </w:t>
      </w:r>
      <w:r w:rsidR="00456CEE" w:rsidRPr="00D301F2">
        <w:t>V</w:t>
      </w:r>
      <w:r w:rsidRPr="00D301F2">
        <w:t>ariations</w:t>
      </w:r>
      <w:bookmarkEnd w:id="894"/>
    </w:p>
    <w:p w14:paraId="5E172867" w14:textId="77777777" w:rsidR="008439DA" w:rsidRPr="00D301F2" w:rsidRDefault="008439DA" w:rsidP="00C24E04">
      <w:pPr>
        <w:pStyle w:val="SAParagraph"/>
      </w:pPr>
      <w:r w:rsidRPr="00D301F2">
        <w:t xml:space="preserve">The </w:t>
      </w:r>
      <w:r w:rsidR="007F5270" w:rsidRPr="00D301F2">
        <w:t>Contractor</w:t>
      </w:r>
      <w:r w:rsidRPr="00D301F2">
        <w:t xml:space="preserve"> shall not vary </w:t>
      </w:r>
      <w:r w:rsidR="00AB59AA" w:rsidRPr="00D301F2">
        <w:t>WUC</w:t>
      </w:r>
      <w:r w:rsidRPr="00D301F2">
        <w:t xml:space="preserve"> except as directed in writing.</w:t>
      </w:r>
    </w:p>
    <w:p w14:paraId="3975E856" w14:textId="77777777" w:rsidR="008439DA" w:rsidRPr="00D301F2" w:rsidRDefault="008439DA" w:rsidP="00C24E04">
      <w:pPr>
        <w:pStyle w:val="SAParagraph"/>
      </w:pPr>
      <w:r w:rsidRPr="00D301F2">
        <w:t xml:space="preserve">The </w:t>
      </w:r>
      <w:r w:rsidR="00476356" w:rsidRPr="00D301F2">
        <w:t>Superintendent</w:t>
      </w:r>
      <w:r w:rsidRPr="00D301F2">
        <w:t xml:space="preserve">, before the </w:t>
      </w:r>
      <w:r w:rsidR="0054067B" w:rsidRPr="00D301F2">
        <w:t xml:space="preserve">Date </w:t>
      </w:r>
      <w:r w:rsidR="009B43D6" w:rsidRPr="00D301F2">
        <w:t xml:space="preserve">of </w:t>
      </w:r>
      <w:r w:rsidR="0054067B" w:rsidRPr="00D301F2">
        <w:t>Practical Completion</w:t>
      </w:r>
      <w:r w:rsidRPr="00D301F2">
        <w:t xml:space="preserve">, may direct the </w:t>
      </w:r>
      <w:r w:rsidR="007F5270" w:rsidRPr="00D301F2">
        <w:t>Contractor</w:t>
      </w:r>
      <w:r w:rsidRPr="00D301F2">
        <w:t xml:space="preserve"> to vary </w:t>
      </w:r>
      <w:r w:rsidR="00AB59AA" w:rsidRPr="00D301F2">
        <w:t>WUC</w:t>
      </w:r>
      <w:r w:rsidRPr="00D301F2">
        <w:t xml:space="preserve"> by any one or more of the following which is nevertheless of a character and extent contemplated by, and capable of being carried out under, the provisions of the Contract:</w:t>
      </w:r>
    </w:p>
    <w:p w14:paraId="7B5EFAD0" w14:textId="77777777" w:rsidR="008439DA" w:rsidRPr="00D301F2" w:rsidRDefault="008439DA" w:rsidP="00C24E04">
      <w:pPr>
        <w:pStyle w:val="SALegal3"/>
      </w:pPr>
      <w:r w:rsidRPr="00D301F2">
        <w:t>increase, decrease or omit any part;</w:t>
      </w:r>
    </w:p>
    <w:p w14:paraId="05C8FA06" w14:textId="77777777" w:rsidR="008439DA" w:rsidRPr="00D301F2" w:rsidRDefault="008439DA" w:rsidP="00C24E04">
      <w:pPr>
        <w:pStyle w:val="SALegal3"/>
      </w:pPr>
      <w:r w:rsidRPr="00D301F2">
        <w:t>change the character or quality;</w:t>
      </w:r>
    </w:p>
    <w:p w14:paraId="0A2C606B" w14:textId="77777777" w:rsidR="008439DA" w:rsidRPr="00D301F2" w:rsidRDefault="008439DA" w:rsidP="00C24E04">
      <w:pPr>
        <w:pStyle w:val="SALegal3"/>
      </w:pPr>
      <w:r w:rsidRPr="00D301F2">
        <w:t>change the levels, lines, positions or dimensions;</w:t>
      </w:r>
    </w:p>
    <w:p w14:paraId="637BB11A" w14:textId="77777777" w:rsidR="008439DA" w:rsidRPr="00D301F2" w:rsidRDefault="008439DA" w:rsidP="00C24E04">
      <w:pPr>
        <w:pStyle w:val="SALegal3"/>
      </w:pPr>
      <w:r w:rsidRPr="00D301F2">
        <w:t xml:space="preserve">carry out additional </w:t>
      </w:r>
      <w:r w:rsidR="0054067B" w:rsidRPr="00D301F2">
        <w:t>Work</w:t>
      </w:r>
      <w:r w:rsidRPr="00D301F2">
        <w:t>;</w:t>
      </w:r>
    </w:p>
    <w:p w14:paraId="1B46102F" w14:textId="77777777" w:rsidR="00297ACD" w:rsidRDefault="008439DA" w:rsidP="00C24E04">
      <w:pPr>
        <w:pStyle w:val="SALegal3"/>
      </w:pPr>
      <w:r w:rsidRPr="00D301F2">
        <w:t xml:space="preserve">demolish or remove material or </w:t>
      </w:r>
      <w:r w:rsidR="0054067B" w:rsidRPr="00D301F2">
        <w:t xml:space="preserve">Work </w:t>
      </w:r>
      <w:r w:rsidRPr="00D301F2">
        <w:t xml:space="preserve">no longer required by the </w:t>
      </w:r>
      <w:r w:rsidR="00C41BE3" w:rsidRPr="00D301F2">
        <w:t>Principal</w:t>
      </w:r>
      <w:r w:rsidR="006169C6">
        <w:t xml:space="preserve">; </w:t>
      </w:r>
    </w:p>
    <w:p w14:paraId="69E79777" w14:textId="77777777" w:rsidR="008439DA" w:rsidRDefault="00297ACD" w:rsidP="00857B4B">
      <w:pPr>
        <w:pStyle w:val="SALegal3"/>
      </w:pPr>
      <w:r>
        <w:t>incorporate different, additional, or less equipment into The Works or change the configuration, specification or any other aspect of any such equipment;</w:t>
      </w:r>
      <w:r w:rsidRPr="0093667C">
        <w:t xml:space="preserve"> </w:t>
      </w:r>
      <w:r w:rsidR="006169C6">
        <w:t>or</w:t>
      </w:r>
    </w:p>
    <w:p w14:paraId="74AA9980" w14:textId="77777777" w:rsidR="006169C6" w:rsidRPr="00D301F2" w:rsidRDefault="006169C6" w:rsidP="006169C6">
      <w:pPr>
        <w:pStyle w:val="SALegal3"/>
      </w:pPr>
      <w:r w:rsidRPr="006169C6">
        <w:t>change the methodology for carrying out and completing WUC.</w:t>
      </w:r>
    </w:p>
    <w:p w14:paraId="4FCFCB92" w14:textId="77777777" w:rsidR="00D7478A" w:rsidRPr="00D301F2" w:rsidRDefault="00D7478A" w:rsidP="002A657C">
      <w:pPr>
        <w:pStyle w:val="SAParagraph"/>
      </w:pPr>
      <w:r w:rsidRPr="00D301F2">
        <w:t xml:space="preserve">The Principal may itself perform or engage others to perform any Work which is omitted pursuant to this Subclause </w:t>
      </w:r>
      <w:r w:rsidRPr="00D301F2">
        <w:fldChar w:fldCharType="begin"/>
      </w:r>
      <w:r w:rsidRPr="00D301F2">
        <w:instrText xml:space="preserve"> REF _Ref183013732 \n \h </w:instrText>
      </w:r>
      <w:r w:rsidRPr="00D301F2">
        <w:fldChar w:fldCharType="separate"/>
      </w:r>
      <w:r w:rsidR="00F96953">
        <w:t>36.1</w:t>
      </w:r>
      <w:r w:rsidRPr="00D301F2">
        <w:fldChar w:fldCharType="end"/>
      </w:r>
      <w:r w:rsidRPr="00D301F2">
        <w:t xml:space="preserve"> without payment of monetary compensation to the Contractor for doing so. No Variation shall invalidate or amount to a repudiation of the Contract.</w:t>
      </w:r>
    </w:p>
    <w:p w14:paraId="71C1747B" w14:textId="77777777" w:rsidR="008439DA" w:rsidRPr="00D301F2" w:rsidRDefault="008439DA" w:rsidP="00C24E04">
      <w:pPr>
        <w:pStyle w:val="SALegal2headingonly"/>
      </w:pPr>
      <w:r w:rsidRPr="00D301F2">
        <w:t xml:space="preserve">Proposed </w:t>
      </w:r>
      <w:r w:rsidR="00456CEE" w:rsidRPr="00D301F2">
        <w:t>V</w:t>
      </w:r>
      <w:r w:rsidRPr="00D301F2">
        <w:t>ariations</w:t>
      </w:r>
    </w:p>
    <w:p w14:paraId="259E87B9" w14:textId="77777777" w:rsidR="008439DA" w:rsidRPr="00D301F2" w:rsidRDefault="008439DA" w:rsidP="00C24E04">
      <w:pPr>
        <w:pStyle w:val="SAParagraph"/>
      </w:pPr>
      <w:r w:rsidRPr="00D301F2">
        <w:t xml:space="preserve">The </w:t>
      </w:r>
      <w:r w:rsidR="00476356" w:rsidRPr="00D301F2">
        <w:t>Superintendent</w:t>
      </w:r>
      <w:r w:rsidRPr="00D301F2">
        <w:t xml:space="preserve"> may give the </w:t>
      </w:r>
      <w:r w:rsidR="007F5270" w:rsidRPr="00D301F2">
        <w:t>Contractor</w:t>
      </w:r>
      <w:r w:rsidRPr="00D301F2">
        <w:t xml:space="preserve"> written notice of a proposed </w:t>
      </w:r>
      <w:r w:rsidR="00882767" w:rsidRPr="00D301F2">
        <w:t>V</w:t>
      </w:r>
      <w:r w:rsidRPr="00D301F2">
        <w:t>ariation.</w:t>
      </w:r>
    </w:p>
    <w:p w14:paraId="4DC9938E" w14:textId="77777777" w:rsidR="008439DA" w:rsidRPr="00D301F2" w:rsidRDefault="008439DA" w:rsidP="00C24E04">
      <w:pPr>
        <w:pStyle w:val="SAParagraph"/>
      </w:pPr>
      <w:r w:rsidRPr="00D301F2">
        <w:t xml:space="preserve">The </w:t>
      </w:r>
      <w:r w:rsidR="007F5270" w:rsidRPr="00D301F2">
        <w:t>Contractor</w:t>
      </w:r>
      <w:r w:rsidRPr="00D301F2">
        <w:t xml:space="preserve"> shall as soon as practicable after receiving such notice</w:t>
      </w:r>
      <w:r w:rsidR="006169C6">
        <w:t xml:space="preserve"> </w:t>
      </w:r>
      <w:r w:rsidR="006169C6" w:rsidRPr="006169C6">
        <w:t>and within the time directed by the Superintendent</w:t>
      </w:r>
      <w:r w:rsidRPr="00D301F2">
        <w:t xml:space="preserve">, notify the </w:t>
      </w:r>
      <w:r w:rsidR="00476356" w:rsidRPr="00D301F2">
        <w:t>Superintendent</w:t>
      </w:r>
      <w:r w:rsidRPr="00D301F2">
        <w:t xml:space="preserve"> whether the proposed </w:t>
      </w:r>
      <w:r w:rsidR="00456CEE" w:rsidRPr="00D301F2">
        <w:t>V</w:t>
      </w:r>
      <w:r w:rsidRPr="00D301F2">
        <w:t xml:space="preserve">ariation can be effected, together with, if it can be effected, the </w:t>
      </w:r>
      <w:r w:rsidR="007F5270" w:rsidRPr="00D301F2">
        <w:t>Contractor</w:t>
      </w:r>
      <w:r w:rsidR="00E14312" w:rsidRPr="00D301F2">
        <w:t>’</w:t>
      </w:r>
      <w:r w:rsidRPr="00D301F2">
        <w:t>s estimate of the:</w:t>
      </w:r>
    </w:p>
    <w:p w14:paraId="492E9623" w14:textId="77777777" w:rsidR="008439DA" w:rsidRPr="00D301F2" w:rsidRDefault="008439DA" w:rsidP="00C24E04">
      <w:pPr>
        <w:pStyle w:val="SALegal3"/>
      </w:pPr>
      <w:r w:rsidRPr="00D301F2">
        <w:t xml:space="preserve">effect on the </w:t>
      </w:r>
      <w:r w:rsidR="0054067B" w:rsidRPr="00D301F2">
        <w:t xml:space="preserve">Construction Program </w:t>
      </w:r>
      <w:r w:rsidRPr="00D301F2">
        <w:t xml:space="preserve">(including the </w:t>
      </w:r>
      <w:r w:rsidR="0054067B" w:rsidRPr="00D301F2">
        <w:t xml:space="preserve">Date </w:t>
      </w:r>
      <w:r w:rsidR="009B43D6" w:rsidRPr="00D301F2">
        <w:t xml:space="preserve">for </w:t>
      </w:r>
      <w:r w:rsidR="0054067B" w:rsidRPr="00D301F2">
        <w:t>Practical Completion</w:t>
      </w:r>
      <w:r w:rsidRPr="00D301F2">
        <w:t>);</w:t>
      </w:r>
    </w:p>
    <w:p w14:paraId="1B42979B" w14:textId="77777777" w:rsidR="008439DA" w:rsidRDefault="008439DA" w:rsidP="00C24E04">
      <w:pPr>
        <w:pStyle w:val="SALegal3"/>
      </w:pPr>
      <w:r w:rsidRPr="00D301F2">
        <w:t xml:space="preserve">cost (including all time-related costs, if any) of the proposed </w:t>
      </w:r>
      <w:r w:rsidR="00882767" w:rsidRPr="00D301F2">
        <w:t>V</w:t>
      </w:r>
      <w:r w:rsidRPr="00D301F2">
        <w:t>ariation</w:t>
      </w:r>
      <w:r w:rsidR="006169C6">
        <w:t>; and</w:t>
      </w:r>
    </w:p>
    <w:p w14:paraId="64BED572" w14:textId="77777777" w:rsidR="006169C6" w:rsidRPr="00D301F2" w:rsidRDefault="006169C6" w:rsidP="006169C6">
      <w:pPr>
        <w:pStyle w:val="SALegal3"/>
      </w:pPr>
      <w:r w:rsidRPr="006169C6">
        <w:t>the impact (if any) on any warranties and representations given or required to be given under the Contract.</w:t>
      </w:r>
    </w:p>
    <w:p w14:paraId="080F62D7" w14:textId="77777777" w:rsidR="008439DA" w:rsidRPr="00D301F2" w:rsidRDefault="008439DA" w:rsidP="00C24E04">
      <w:pPr>
        <w:pStyle w:val="SAParagraph"/>
      </w:pPr>
      <w:r w:rsidRPr="00DB6B18">
        <w:t xml:space="preserve">The </w:t>
      </w:r>
      <w:r w:rsidR="00476356" w:rsidRPr="00DB6B18">
        <w:t>Superintendent</w:t>
      </w:r>
      <w:r w:rsidRPr="00DB6B18">
        <w:t xml:space="preserve"> may direct the </w:t>
      </w:r>
      <w:r w:rsidR="007F5270" w:rsidRPr="00DB6B18">
        <w:t>Contractor</w:t>
      </w:r>
      <w:r w:rsidRPr="00DB6B18">
        <w:t xml:space="preserve"> to give a detailed quotation for the proposed </w:t>
      </w:r>
      <w:r w:rsidR="00882767" w:rsidRPr="00DB6B18">
        <w:t>V</w:t>
      </w:r>
      <w:r w:rsidRPr="00DB6B18">
        <w:t>ariation supported by measurements or other evidence of cost.</w:t>
      </w:r>
    </w:p>
    <w:p w14:paraId="514F7F36" w14:textId="77777777" w:rsidR="008439DA" w:rsidRPr="00D301F2" w:rsidRDefault="008439DA" w:rsidP="00C24E04">
      <w:pPr>
        <w:pStyle w:val="SALegal2headingonly"/>
      </w:pPr>
      <w:r w:rsidRPr="00D301F2">
        <w:lastRenderedPageBreak/>
        <w:t xml:space="preserve">Variations for convenience of </w:t>
      </w:r>
      <w:r w:rsidR="00FB365A" w:rsidRPr="00D301F2">
        <w:t>Contractor</w:t>
      </w:r>
    </w:p>
    <w:p w14:paraId="71D021CA" w14:textId="77777777" w:rsidR="008439DA" w:rsidRPr="00D301F2" w:rsidRDefault="008439DA" w:rsidP="00C24E04">
      <w:pPr>
        <w:pStyle w:val="SAParagraph"/>
      </w:pPr>
      <w:r w:rsidRPr="00D301F2">
        <w:t xml:space="preserve">If the </w:t>
      </w:r>
      <w:r w:rsidR="007F5270" w:rsidRPr="00D301F2">
        <w:t>Contractor</w:t>
      </w:r>
      <w:r w:rsidRPr="00D301F2">
        <w:t xml:space="preserve"> requests the </w:t>
      </w:r>
      <w:r w:rsidR="00476356" w:rsidRPr="00D301F2">
        <w:t>Superintendent</w:t>
      </w:r>
      <w:r w:rsidRPr="00D301F2">
        <w:t xml:space="preserve"> to direct a </w:t>
      </w:r>
      <w:r w:rsidR="00882767" w:rsidRPr="00D301F2">
        <w:t>V</w:t>
      </w:r>
      <w:r w:rsidRPr="00D301F2">
        <w:t xml:space="preserve">ariation for the convenience of the </w:t>
      </w:r>
      <w:r w:rsidR="007F5270" w:rsidRPr="00D301F2">
        <w:t>Contractor</w:t>
      </w:r>
      <w:r w:rsidRPr="00D301F2">
        <w:t xml:space="preserve">, the </w:t>
      </w:r>
      <w:r w:rsidR="00476356" w:rsidRPr="00D301F2">
        <w:t>Superintendent</w:t>
      </w:r>
      <w:r w:rsidRPr="00D301F2">
        <w:t xml:space="preserve"> may do so. The </w:t>
      </w:r>
      <w:r w:rsidR="0054067B" w:rsidRPr="00D301F2">
        <w:t xml:space="preserve">Direction </w:t>
      </w:r>
      <w:r w:rsidRPr="00D301F2">
        <w:t xml:space="preserve">shall be written and may be conditional. Unless the </w:t>
      </w:r>
      <w:r w:rsidR="00456CEE" w:rsidRPr="00D301F2">
        <w:t>D</w:t>
      </w:r>
      <w:r w:rsidR="00356EA4" w:rsidRPr="00D301F2">
        <w:t>irection</w:t>
      </w:r>
      <w:r w:rsidRPr="00D301F2">
        <w:t xml:space="preserve"> provides otherwise, the </w:t>
      </w:r>
      <w:r w:rsidR="007F5270" w:rsidRPr="00D301F2">
        <w:t>Contractor</w:t>
      </w:r>
      <w:r w:rsidRPr="00D301F2">
        <w:t xml:space="preserve"> shall be entitled to neither extra time nor extra money.</w:t>
      </w:r>
    </w:p>
    <w:p w14:paraId="58AD4728" w14:textId="77777777" w:rsidR="008439DA" w:rsidRPr="00D301F2" w:rsidRDefault="008439DA" w:rsidP="00C24E04">
      <w:pPr>
        <w:pStyle w:val="SALegal2headingonly"/>
      </w:pPr>
      <w:bookmarkStart w:id="895" w:name="_Ref183096769"/>
      <w:r w:rsidRPr="00D301F2">
        <w:t>Pricing</w:t>
      </w:r>
      <w:bookmarkEnd w:id="895"/>
    </w:p>
    <w:p w14:paraId="0A8F9E47" w14:textId="77777777" w:rsidR="008439DA" w:rsidRPr="00D301F2" w:rsidRDefault="008439DA" w:rsidP="00C24E04">
      <w:pPr>
        <w:pStyle w:val="SAParagraph"/>
      </w:pPr>
      <w:r w:rsidRPr="00D301F2">
        <w:t xml:space="preserve">The </w:t>
      </w:r>
      <w:r w:rsidR="00476356" w:rsidRPr="00D301F2">
        <w:t>Superintendent</w:t>
      </w:r>
      <w:r w:rsidRPr="00D301F2">
        <w:t xml:space="preserve"> shall, as soon as possible, price each </w:t>
      </w:r>
      <w:r w:rsidR="00882767" w:rsidRPr="00D301F2">
        <w:t>V</w:t>
      </w:r>
      <w:r w:rsidRPr="00D301F2">
        <w:t>ariation using the following order of precedence:</w:t>
      </w:r>
    </w:p>
    <w:p w14:paraId="42B7CDFA" w14:textId="77777777" w:rsidR="008439DA" w:rsidRPr="00D301F2" w:rsidRDefault="008439DA" w:rsidP="00C24E04">
      <w:pPr>
        <w:pStyle w:val="SALegal3"/>
      </w:pPr>
      <w:r w:rsidRPr="00D301F2">
        <w:t>prior agreement;</w:t>
      </w:r>
    </w:p>
    <w:p w14:paraId="2065D4E7" w14:textId="77777777" w:rsidR="008439DA" w:rsidRPr="00D301F2" w:rsidRDefault="008439DA" w:rsidP="00C24E04">
      <w:pPr>
        <w:pStyle w:val="SALegal3"/>
      </w:pPr>
      <w:r w:rsidRPr="00D301F2">
        <w:t xml:space="preserve">rates or prices in </w:t>
      </w:r>
      <w:r w:rsidR="006169C6">
        <w:t>the</w:t>
      </w:r>
      <w:r w:rsidR="006169C6" w:rsidRPr="00D301F2">
        <w:t xml:space="preserve"> </w:t>
      </w:r>
      <w:r w:rsidR="00D7478A" w:rsidRPr="00D301F2">
        <w:t>Price Schedule to the extent that it is reasonable to use them</w:t>
      </w:r>
      <w:r w:rsidRPr="00D301F2">
        <w:t>;</w:t>
      </w:r>
    </w:p>
    <w:p w14:paraId="7DA556AA" w14:textId="77777777" w:rsidR="008439DA" w:rsidRPr="00D301F2" w:rsidRDefault="00D7478A" w:rsidP="00C24E04">
      <w:pPr>
        <w:pStyle w:val="SALegal3"/>
      </w:pPr>
      <w:r w:rsidRPr="00D301F2">
        <w:t>Variation Rates (or where no applicable Variation Rates are included in the Contract, other applicable rates or prices in the Contract</w:t>
      </w:r>
      <w:r w:rsidR="006169C6">
        <w:t>)</w:t>
      </w:r>
      <w:r w:rsidR="008439DA" w:rsidRPr="00D301F2">
        <w:t>;</w:t>
      </w:r>
      <w:r w:rsidR="006169C6">
        <w:t xml:space="preserve"> and</w:t>
      </w:r>
    </w:p>
    <w:p w14:paraId="4AFAB32A" w14:textId="77777777" w:rsidR="008439DA" w:rsidRPr="00D301F2" w:rsidRDefault="008439DA" w:rsidP="00C24E04">
      <w:pPr>
        <w:pStyle w:val="SALegal3"/>
      </w:pPr>
      <w:r w:rsidRPr="00D301F2">
        <w:t>reasonable rates or prices, which shall</w:t>
      </w:r>
      <w:r w:rsidR="000E7AE8">
        <w:t>, except where the Contract provides otherwise,</w:t>
      </w:r>
      <w:r w:rsidRPr="00D301F2">
        <w:t xml:space="preserve"> include </w:t>
      </w:r>
      <w:r w:rsidR="00D7478A" w:rsidRPr="00D301F2">
        <w:t xml:space="preserve">the percentage stated in Item </w:t>
      </w:r>
      <w:r w:rsidR="00E144F3">
        <w:fldChar w:fldCharType="begin"/>
      </w:r>
      <w:r w:rsidR="00E144F3">
        <w:instrText xml:space="preserve"> REF _Ref194657585 \r \h </w:instrText>
      </w:r>
      <w:r w:rsidR="00E144F3">
        <w:fldChar w:fldCharType="separate"/>
      </w:r>
      <w:r w:rsidR="00F96953">
        <w:t>27A</w:t>
      </w:r>
      <w:r w:rsidR="00E144F3">
        <w:fldChar w:fldCharType="end"/>
      </w:r>
      <w:r w:rsidR="00D7478A" w:rsidRPr="00D301F2">
        <w:t xml:space="preserve"> for profit, and if the Superintendent considers it reasonable to do so, the percentage stated in Item </w:t>
      </w:r>
      <w:r w:rsidR="00E144F3">
        <w:fldChar w:fldCharType="begin"/>
      </w:r>
      <w:r w:rsidR="00E144F3">
        <w:instrText xml:space="preserve"> REF _Ref194657585 \r \h </w:instrText>
      </w:r>
      <w:r w:rsidR="00E144F3">
        <w:fldChar w:fldCharType="separate"/>
      </w:r>
      <w:r w:rsidR="00F96953">
        <w:t>27A</w:t>
      </w:r>
      <w:r w:rsidR="00E144F3">
        <w:fldChar w:fldCharType="end"/>
      </w:r>
      <w:r w:rsidR="00D7478A" w:rsidRPr="00D301F2">
        <w:t xml:space="preserve"> for overheads</w:t>
      </w:r>
      <w:r w:rsidRPr="00D301F2">
        <w:t>,</w:t>
      </w:r>
    </w:p>
    <w:p w14:paraId="0EB83265" w14:textId="77777777" w:rsidR="008439DA" w:rsidRPr="00D301F2" w:rsidRDefault="008439DA" w:rsidP="00C24E04">
      <w:pPr>
        <w:pStyle w:val="SAParagraph"/>
      </w:pPr>
      <w:r w:rsidRPr="00D301F2">
        <w:t xml:space="preserve">and any deductions shall include </w:t>
      </w:r>
      <w:r w:rsidR="00D7478A" w:rsidRPr="00D301F2">
        <w:t xml:space="preserve">the full value of the deducted Work (including profit and overheads) unless the Superintendent considers it reasonable to exclude an amount for overheads, in which case the amount so excluded shall not exceed the percentage stated in Item </w:t>
      </w:r>
      <w:r w:rsidR="00E144F3">
        <w:fldChar w:fldCharType="begin"/>
      </w:r>
      <w:r w:rsidR="00E144F3">
        <w:instrText xml:space="preserve"> REF _Ref194657585 \r \h </w:instrText>
      </w:r>
      <w:r w:rsidR="00E144F3">
        <w:fldChar w:fldCharType="separate"/>
      </w:r>
      <w:r w:rsidR="00F96953">
        <w:t>27A</w:t>
      </w:r>
      <w:r w:rsidR="00E144F3">
        <w:fldChar w:fldCharType="end"/>
      </w:r>
      <w:r w:rsidR="00D7478A" w:rsidRPr="00D301F2">
        <w:t xml:space="preserve"> for overheads</w:t>
      </w:r>
      <w:r w:rsidRPr="00D301F2">
        <w:t>.</w:t>
      </w:r>
    </w:p>
    <w:p w14:paraId="4B7201E4" w14:textId="77777777" w:rsidR="008439DA" w:rsidRPr="00D301F2" w:rsidRDefault="008439DA" w:rsidP="00C24E04">
      <w:pPr>
        <w:pStyle w:val="SAParagraph"/>
      </w:pPr>
      <w:r w:rsidRPr="00D301F2">
        <w:t xml:space="preserve">That price shall be added to or deducted from the </w:t>
      </w:r>
      <w:r w:rsidR="0054067B" w:rsidRPr="00D301F2">
        <w:t>Contract Sum</w:t>
      </w:r>
      <w:r w:rsidR="00D7478A" w:rsidRPr="00D301F2">
        <w:t>, as the case may be</w:t>
      </w:r>
      <w:r w:rsidRPr="00D301F2">
        <w:t>.</w:t>
      </w:r>
    </w:p>
    <w:p w14:paraId="6FBF6051" w14:textId="77777777" w:rsidR="00D7478A" w:rsidRDefault="00D7478A" w:rsidP="00D7478A">
      <w:pPr>
        <w:pStyle w:val="SAParagraph"/>
      </w:pPr>
      <w:r w:rsidRPr="00D301F2">
        <w:t xml:space="preserve">For clarity, percentages for profit and overheads shall be calculated independently of each other, not cumulatively. </w:t>
      </w:r>
    </w:p>
    <w:p w14:paraId="1BDEF120" w14:textId="77777777" w:rsidR="000E7AE8" w:rsidRPr="00D301F2" w:rsidRDefault="000E7AE8" w:rsidP="000E7AE8">
      <w:pPr>
        <w:pStyle w:val="SALegal2headingonly"/>
      </w:pPr>
      <w:r>
        <w:t>Time-bar</w:t>
      </w:r>
    </w:p>
    <w:p w14:paraId="52D5091A" w14:textId="77777777" w:rsidR="00D7478A" w:rsidRPr="00D301F2" w:rsidRDefault="00D7478A" w:rsidP="00D7478A">
      <w:pPr>
        <w:pStyle w:val="SAParagraph"/>
      </w:pPr>
      <w:r w:rsidRPr="00D301F2">
        <w:t>Notwithstanding anything else in the Contract, the Principal shall not be liable upon any Claim in connection with an Informal Variation Direction unless the Contractor gives the Superintendent a written notice which:</w:t>
      </w:r>
    </w:p>
    <w:p w14:paraId="51CB184A" w14:textId="77777777" w:rsidR="00D7478A" w:rsidRPr="00D301F2" w:rsidRDefault="00D7478A" w:rsidP="00573EF9">
      <w:pPr>
        <w:pStyle w:val="SALegal3"/>
        <w:numPr>
          <w:ilvl w:val="3"/>
          <w:numId w:val="28"/>
        </w:numPr>
      </w:pPr>
      <w:r w:rsidRPr="00D301F2">
        <w:t>identifies the Informal Variation Direction; and</w:t>
      </w:r>
    </w:p>
    <w:p w14:paraId="776FB3A9" w14:textId="77777777" w:rsidR="00D7478A" w:rsidRPr="00D301F2" w:rsidRDefault="00D7478A" w:rsidP="002A657C">
      <w:pPr>
        <w:pStyle w:val="SALegal3"/>
      </w:pPr>
      <w:r w:rsidRPr="00D301F2">
        <w:t>states that the Contractor considers the Informal Variation Direction is a Direction for a Variation,</w:t>
      </w:r>
    </w:p>
    <w:p w14:paraId="134C4000" w14:textId="77777777" w:rsidR="00D7478A" w:rsidRPr="00D301F2" w:rsidRDefault="00D7478A" w:rsidP="00D7478A">
      <w:pPr>
        <w:pStyle w:val="SAParagraph"/>
      </w:pPr>
      <w:r w:rsidRPr="00D301F2">
        <w:t>within 5 Business Days</w:t>
      </w:r>
      <w:r w:rsidR="000E7AE8">
        <w:t xml:space="preserve"> </w:t>
      </w:r>
      <w:r w:rsidR="000E7AE8" w:rsidRPr="000E7AE8">
        <w:t>(and where possible, before complying with the Informal Variation Direction)</w:t>
      </w:r>
      <w:r w:rsidRPr="00D301F2">
        <w:t xml:space="preserve"> after the Informal Variation Direction is first given to the Contractor.</w:t>
      </w:r>
    </w:p>
    <w:p w14:paraId="6F3FFF29" w14:textId="77777777" w:rsidR="00EC37A6" w:rsidRPr="00D301F2" w:rsidRDefault="008439DA" w:rsidP="00C24E04">
      <w:pPr>
        <w:pStyle w:val="SALegal1"/>
      </w:pPr>
      <w:bookmarkStart w:id="896" w:name="_Ref52297031"/>
      <w:bookmarkStart w:id="897" w:name="_Ref52297092"/>
      <w:bookmarkStart w:id="898" w:name="_Toc65779892"/>
      <w:bookmarkStart w:id="899" w:name="_Toc110961616"/>
      <w:bookmarkStart w:id="900" w:name="_Toc232583491"/>
      <w:r w:rsidRPr="00D301F2">
        <w:t>Payment</w:t>
      </w:r>
      <w:bookmarkEnd w:id="896"/>
      <w:bookmarkEnd w:id="897"/>
      <w:bookmarkEnd w:id="898"/>
      <w:bookmarkEnd w:id="899"/>
      <w:bookmarkEnd w:id="900"/>
    </w:p>
    <w:p w14:paraId="052CCCD2" w14:textId="77777777" w:rsidR="008439DA" w:rsidRPr="00D301F2" w:rsidRDefault="008439DA" w:rsidP="00C24E04">
      <w:pPr>
        <w:pStyle w:val="SALegal2headingonly"/>
      </w:pPr>
      <w:bookmarkStart w:id="901" w:name="_Ref52298064"/>
      <w:r w:rsidRPr="00D301F2">
        <w:t>Progress claims</w:t>
      </w:r>
      <w:bookmarkEnd w:id="901"/>
    </w:p>
    <w:p w14:paraId="22BA50C2" w14:textId="77777777" w:rsidR="008439DA" w:rsidRPr="00D301F2" w:rsidRDefault="008439DA" w:rsidP="00C24E04">
      <w:pPr>
        <w:pStyle w:val="SAParagraph"/>
      </w:pPr>
      <w:r w:rsidRPr="00D301F2">
        <w:t xml:space="preserve">The </w:t>
      </w:r>
      <w:r w:rsidR="007F5270" w:rsidRPr="00D301F2">
        <w:t>Contractor</w:t>
      </w:r>
      <w:r w:rsidRPr="00D301F2">
        <w:t xml:space="preserve"> shall claim payment progressively in accordance with </w:t>
      </w:r>
      <w:r w:rsidR="00E235D1" w:rsidRPr="00D301F2">
        <w:t>Item</w:t>
      </w:r>
      <w:r w:rsidR="00C93666">
        <w:t xml:space="preserve"> </w:t>
      </w:r>
      <w:r w:rsidR="00E144F3">
        <w:fldChar w:fldCharType="begin"/>
      </w:r>
      <w:r w:rsidR="00E144F3">
        <w:instrText xml:space="preserve"> REF _Ref194657605 \r \h </w:instrText>
      </w:r>
      <w:r w:rsidR="00E144F3">
        <w:fldChar w:fldCharType="separate"/>
      </w:r>
      <w:r w:rsidR="00F96953">
        <w:t>28</w:t>
      </w:r>
      <w:r w:rsidR="00E144F3">
        <w:fldChar w:fldCharType="end"/>
      </w:r>
      <w:r w:rsidRPr="00D301F2">
        <w:t>.</w:t>
      </w:r>
    </w:p>
    <w:p w14:paraId="60B8EC5B" w14:textId="77777777" w:rsidR="008439DA" w:rsidRPr="00D301F2" w:rsidRDefault="00D7478A" w:rsidP="00C24E04">
      <w:pPr>
        <w:pStyle w:val="SAParagraph"/>
      </w:pPr>
      <w:r w:rsidRPr="00D301F2">
        <w:t>With each progress claim</w:t>
      </w:r>
      <w:r w:rsidR="000E7AE8">
        <w:t xml:space="preserve"> </w:t>
      </w:r>
      <w:r w:rsidR="000E7AE8" w:rsidRPr="000E7AE8">
        <w:t xml:space="preserve">and the Contractor’s Final Payment Claim under Subclause </w:t>
      </w:r>
      <w:r w:rsidR="000E7AE8">
        <w:fldChar w:fldCharType="begin"/>
      </w:r>
      <w:r w:rsidR="000E7AE8">
        <w:instrText xml:space="preserve"> REF _Ref52297020 \w \h </w:instrText>
      </w:r>
      <w:r w:rsidR="000E7AE8">
        <w:fldChar w:fldCharType="separate"/>
      </w:r>
      <w:r w:rsidR="00F96953">
        <w:t>37.4</w:t>
      </w:r>
      <w:r w:rsidR="000E7AE8">
        <w:fldChar w:fldCharType="end"/>
      </w:r>
      <w:r w:rsidRPr="00D301F2">
        <w:t xml:space="preserve">, the Contractor must submit </w:t>
      </w:r>
      <w:r w:rsidR="000E7AE8">
        <w:t>a</w:t>
      </w:r>
      <w:r w:rsidRPr="00D301F2">
        <w:t xml:space="preserve"> statutory declaration </w:t>
      </w:r>
      <w:r w:rsidR="000E7AE8">
        <w:t xml:space="preserve">in the form </w:t>
      </w:r>
      <w:r w:rsidRPr="00D301F2">
        <w:t xml:space="preserve">included in </w:t>
      </w:r>
      <w:r w:rsidR="00AF2107">
        <w:fldChar w:fldCharType="begin"/>
      </w:r>
      <w:r w:rsidR="00AF2107">
        <w:instrText xml:space="preserve"> REF _Ref195635640 \w \h </w:instrText>
      </w:r>
      <w:r w:rsidR="00AF2107">
        <w:fldChar w:fldCharType="separate"/>
      </w:r>
      <w:r w:rsidR="00F96953">
        <w:t>Annexure Part I</w:t>
      </w:r>
      <w:r w:rsidR="00AF2107">
        <w:fldChar w:fldCharType="end"/>
      </w:r>
      <w:r w:rsidRPr="00D301F2">
        <w:t xml:space="preserve">, and any </w:t>
      </w:r>
      <w:r w:rsidRPr="00D301F2">
        <w:lastRenderedPageBreak/>
        <w:t>other documentation which the Contract elsewhere requires to be submitted with a progress claim.</w:t>
      </w:r>
    </w:p>
    <w:p w14:paraId="31503CA5" w14:textId="77777777" w:rsidR="008439DA" w:rsidRDefault="008439DA" w:rsidP="00C24E04">
      <w:pPr>
        <w:pStyle w:val="SAParagraph"/>
      </w:pPr>
      <w:r w:rsidRPr="00D301F2">
        <w:t xml:space="preserve">Each progress claim shall be given in writing to the </w:t>
      </w:r>
      <w:r w:rsidR="00476356" w:rsidRPr="00D301F2">
        <w:t>Superintendent</w:t>
      </w:r>
      <w:r w:rsidRPr="00D301F2">
        <w:t xml:space="preserve"> and shall include details of the value of </w:t>
      </w:r>
      <w:r w:rsidR="00AB59AA" w:rsidRPr="00D301F2">
        <w:t>WUC</w:t>
      </w:r>
      <w:r w:rsidRPr="00D301F2">
        <w:t xml:space="preserve"> done and may include details of other moneys then due to the </w:t>
      </w:r>
      <w:r w:rsidR="007F5270" w:rsidRPr="00D301F2">
        <w:t>Contractor</w:t>
      </w:r>
      <w:r w:rsidRPr="00D301F2">
        <w:t xml:space="preserve"> pursuant to provisions of the Contract.</w:t>
      </w:r>
    </w:p>
    <w:p w14:paraId="6E335AC2" w14:textId="77777777" w:rsidR="000E7AE8" w:rsidRPr="00D301F2" w:rsidRDefault="000E7AE8" w:rsidP="00C24E04">
      <w:pPr>
        <w:pStyle w:val="SAParagraph"/>
      </w:pPr>
      <w:r w:rsidRPr="000E7AE8">
        <w:t>The Contractor must provide any other documentary evidence reasonably requested by the Superintendent to enable the Superintendent to properly assess the claim or verify the information provided in the statutory declaration.</w:t>
      </w:r>
    </w:p>
    <w:p w14:paraId="432DB5FE" w14:textId="77777777" w:rsidR="008439DA" w:rsidRPr="00D301F2" w:rsidRDefault="008439DA" w:rsidP="00C24E04">
      <w:pPr>
        <w:pStyle w:val="SALegal2headingonly"/>
      </w:pPr>
      <w:bookmarkStart w:id="902" w:name="_Ref52297161"/>
      <w:r w:rsidRPr="00D301F2">
        <w:t>Certificates</w:t>
      </w:r>
      <w:bookmarkEnd w:id="902"/>
    </w:p>
    <w:p w14:paraId="4BABB24E" w14:textId="77777777" w:rsidR="00371F27" w:rsidRPr="006C71EA" w:rsidRDefault="00D7478A" w:rsidP="002A657C">
      <w:pPr>
        <w:pStyle w:val="SAParagraph"/>
      </w:pPr>
      <w:r w:rsidRPr="00D301F2">
        <w:t xml:space="preserve">The balance remaining after all Required Deductions are deducted from the Claimable Amount shall be due from the Principal to the Contractor, or the Contractor to the Principal, as the case may be. The </w:t>
      </w:r>
      <w:r w:rsidRPr="006C71EA">
        <w:t>Superintendent shall, before the end of the Response Period, issue to the Principal and to the Contractor a Progress Certificate evidencing</w:t>
      </w:r>
      <w:r w:rsidR="00371F27" w:rsidRPr="006C71EA">
        <w:t>:</w:t>
      </w:r>
    </w:p>
    <w:p w14:paraId="14E43CCB" w14:textId="77777777" w:rsidR="006407AE" w:rsidRPr="006C71EA" w:rsidRDefault="006407AE" w:rsidP="00371F27">
      <w:pPr>
        <w:pStyle w:val="SALegal3"/>
      </w:pPr>
      <w:r w:rsidRPr="006C71EA">
        <w:t>the Certified Amount</w:t>
      </w:r>
      <w:r w:rsidR="00D43A9B" w:rsidRPr="006C71EA">
        <w:t xml:space="preserve"> (and if the Certified Amount is different to the amount claimed by the Contractor, the reason for that difference)</w:t>
      </w:r>
      <w:r w:rsidRPr="006C71EA">
        <w:t>; and</w:t>
      </w:r>
    </w:p>
    <w:p w14:paraId="12FD0526" w14:textId="77777777" w:rsidR="00560F92" w:rsidRPr="006C71EA" w:rsidRDefault="006407AE" w:rsidP="00371F27">
      <w:pPr>
        <w:pStyle w:val="SALegal3"/>
      </w:pPr>
      <w:r w:rsidRPr="006C71EA">
        <w:t xml:space="preserve">if </w:t>
      </w:r>
      <w:r w:rsidR="00560F92" w:rsidRPr="006C71EA">
        <w:t>A</w:t>
      </w:r>
      <w:r w:rsidRPr="006C71EA">
        <w:t xml:space="preserve">lternative 2, 3 or 4 of Item </w:t>
      </w:r>
      <w:r w:rsidR="004446C7" w:rsidRPr="006C71EA">
        <w:t>11A</w:t>
      </w:r>
      <w:r w:rsidRPr="006C71EA">
        <w:t xml:space="preserve"> is selected</w:t>
      </w:r>
      <w:r w:rsidR="00560F92" w:rsidRPr="006C71EA">
        <w:t>:</w:t>
      </w:r>
    </w:p>
    <w:p w14:paraId="0FBB4EA3" w14:textId="77777777" w:rsidR="00560F92" w:rsidRDefault="006407AE" w:rsidP="00560F92">
      <w:pPr>
        <w:pStyle w:val="SALegal4"/>
      </w:pPr>
      <w:r>
        <w:t xml:space="preserve">the Preliminary Certified </w:t>
      </w:r>
      <w:r w:rsidR="00200D71">
        <w:t>A</w:t>
      </w:r>
      <w:r>
        <w:t>mount</w:t>
      </w:r>
      <w:r w:rsidR="00560F92">
        <w:t>;</w:t>
      </w:r>
      <w:r>
        <w:t xml:space="preserve"> and </w:t>
      </w:r>
    </w:p>
    <w:p w14:paraId="1FC46FCD" w14:textId="77777777" w:rsidR="00371F27" w:rsidRDefault="00371F27" w:rsidP="00560F92">
      <w:pPr>
        <w:pStyle w:val="SALegal4"/>
      </w:pPr>
      <w:r>
        <w:t xml:space="preserve">rise and fall adjustments made pursuant to Subclause </w:t>
      </w:r>
      <w:r w:rsidR="006407AE">
        <w:fldChar w:fldCharType="begin"/>
      </w:r>
      <w:r w:rsidR="006407AE">
        <w:instrText xml:space="preserve"> REF _Ref225419413 \w \h </w:instrText>
      </w:r>
      <w:r w:rsidR="006407AE">
        <w:fldChar w:fldCharType="separate"/>
      </w:r>
      <w:r w:rsidR="00F96953">
        <w:t>2.5</w:t>
      </w:r>
      <w:r w:rsidR="006407AE">
        <w:fldChar w:fldCharType="end"/>
      </w:r>
      <w:r w:rsidR="006407AE">
        <w:t>.</w:t>
      </w:r>
    </w:p>
    <w:p w14:paraId="4E01C1DF" w14:textId="77777777" w:rsidR="00D7478A" w:rsidRPr="00D301F2" w:rsidRDefault="00D7478A" w:rsidP="002A657C">
      <w:pPr>
        <w:pStyle w:val="SAParagraph"/>
      </w:pPr>
      <w:r w:rsidRPr="00D301F2">
        <w:t xml:space="preserve">If the Contractor does not make a progress claim in accordance with Item </w:t>
      </w:r>
      <w:r w:rsidR="00E144F3">
        <w:fldChar w:fldCharType="begin"/>
      </w:r>
      <w:r w:rsidR="00E144F3">
        <w:instrText xml:space="preserve"> REF _Ref194657605 \r \h </w:instrText>
      </w:r>
      <w:r w:rsidR="00E144F3">
        <w:fldChar w:fldCharType="separate"/>
      </w:r>
      <w:r w:rsidR="00F96953">
        <w:t>28</w:t>
      </w:r>
      <w:r w:rsidR="00E144F3">
        <w:fldChar w:fldCharType="end"/>
      </w:r>
      <w:r w:rsidRPr="00D301F2">
        <w:t>, the Superintendent may nevertheless issue the Progress Certificate.</w:t>
      </w:r>
    </w:p>
    <w:p w14:paraId="34775CE8" w14:textId="77777777" w:rsidR="00D7478A" w:rsidRPr="00D301F2" w:rsidRDefault="00D7478A" w:rsidP="002A657C">
      <w:pPr>
        <w:pStyle w:val="SAParagraph"/>
      </w:pPr>
      <w:r w:rsidRPr="00D301F2">
        <w:t xml:space="preserve">Unless the Principal itself issues a Payment Schedule which complies with the requirements of the Security of Payment Legislation within the timeframes permitted under that legislation, the Superintendent's Progress Certificate or Final Certificate (as the case may be) shall be deemed to be the Principal's Payment Schedule, and to the extent that it is necessary for the Principal to do so, the Principal authorises the Superintendent to receive progress claims and issue Payment Schedules on its behalf. </w:t>
      </w:r>
    </w:p>
    <w:p w14:paraId="62340267" w14:textId="77777777" w:rsidR="00D7478A" w:rsidRPr="00D301F2" w:rsidRDefault="00D7478A" w:rsidP="002A657C">
      <w:pPr>
        <w:pStyle w:val="SAParagraph"/>
      </w:pPr>
      <w:r w:rsidRPr="00D301F2">
        <w:t>Subject to the following paragraph, if the Progress Certificate shows that an amount is due to the Contractor, then the Principal shall pay the amount of the Progress Certificate before the end of the Payment Period. If the Progress Certificate shows that an amount is due to the Principal, the Contractor shall pay the Principal the amount of the Progress Certificate within 15 Business Days after receiving the Progress Certificate.</w:t>
      </w:r>
    </w:p>
    <w:p w14:paraId="004D0642" w14:textId="77777777" w:rsidR="000E7AE8" w:rsidRPr="00D301F2" w:rsidRDefault="000E7AE8" w:rsidP="000E7AE8">
      <w:pPr>
        <w:pStyle w:val="SAParagraph"/>
      </w:pPr>
      <w:r w:rsidRPr="00D301F2">
        <w:t>To the extent permitted by law, if the Superintendent fails to include a Required Deduction in a Progress Certificate, then the Principal may nevertheless deduct that Required Deduction from the amount shown in the certificate and pay the balance (if any) to the Contractor.</w:t>
      </w:r>
    </w:p>
    <w:p w14:paraId="25F5C77A" w14:textId="77777777" w:rsidR="00D7478A" w:rsidRDefault="00D7478A" w:rsidP="002A657C">
      <w:pPr>
        <w:pStyle w:val="SAParagraph"/>
      </w:pPr>
      <w:r w:rsidRPr="00D301F2">
        <w:t xml:space="preserve">The party entitled to receive payment must provide a tax invoice in the form required by the </w:t>
      </w:r>
      <w:r w:rsidRPr="00D301F2">
        <w:rPr>
          <w:i/>
          <w:iCs/>
        </w:rPr>
        <w:t>A New Tax System (Goods and Services Tax) Act 1999</w:t>
      </w:r>
      <w:r w:rsidRPr="00D301F2">
        <w:t xml:space="preserve"> (Cth). If the payment is a progress payment to be made by the Principal to the Contractor, then the tax invoice shall be in the amount of the Superintendent’s Progress Certificate</w:t>
      </w:r>
      <w:r w:rsidR="000E7AE8">
        <w:t xml:space="preserve"> issued pursuant to this Subclause </w:t>
      </w:r>
      <w:r w:rsidR="000E7AE8">
        <w:fldChar w:fldCharType="begin"/>
      </w:r>
      <w:r w:rsidR="000E7AE8">
        <w:instrText xml:space="preserve"> REF _Ref52297161 \w \h </w:instrText>
      </w:r>
      <w:r w:rsidR="000E7AE8">
        <w:fldChar w:fldCharType="separate"/>
      </w:r>
      <w:r w:rsidR="00F96953">
        <w:t>37.2</w:t>
      </w:r>
      <w:r w:rsidR="000E7AE8">
        <w:fldChar w:fldCharType="end"/>
      </w:r>
      <w:r w:rsidRPr="00D301F2">
        <w:t xml:space="preserve"> and must be provided to the Principal within 5 Business Days of receipt of such Progress Certificate. </w:t>
      </w:r>
    </w:p>
    <w:p w14:paraId="60F26152" w14:textId="77777777" w:rsidR="000E7AE8" w:rsidRPr="00D301F2" w:rsidRDefault="000E7AE8" w:rsidP="002A657C">
      <w:pPr>
        <w:pStyle w:val="SAParagraph"/>
      </w:pPr>
      <w:r w:rsidRPr="000E7AE8">
        <w:t>Unless otherwise expressly stated, all monetary amounts stated in this Contract are taken to be inclusive of GST</w:t>
      </w:r>
      <w:r>
        <w:t>.</w:t>
      </w:r>
    </w:p>
    <w:p w14:paraId="4D8C7263" w14:textId="77777777" w:rsidR="008439DA" w:rsidRPr="00D301F2" w:rsidRDefault="00D7478A" w:rsidP="002A657C">
      <w:pPr>
        <w:pStyle w:val="SAParagraph"/>
      </w:pPr>
      <w:r w:rsidRPr="00D301F2">
        <w:lastRenderedPageBreak/>
        <w:t>Neither a Progress Certificate nor a payment of monies shall be evidence that the subject WUC has been carried out satisfactorily. Payment other than Final Payment shall be on account only.</w:t>
      </w:r>
    </w:p>
    <w:p w14:paraId="200D1383" w14:textId="77777777" w:rsidR="008439DA" w:rsidRPr="00D301F2" w:rsidRDefault="008439DA" w:rsidP="00C24E04">
      <w:pPr>
        <w:pStyle w:val="SALegal2headingonly"/>
      </w:pPr>
      <w:bookmarkStart w:id="903" w:name="_Ref52298946"/>
      <w:r w:rsidRPr="00D301F2">
        <w:t>Unfixed plant and materials</w:t>
      </w:r>
      <w:bookmarkEnd w:id="903"/>
    </w:p>
    <w:p w14:paraId="30B2505F" w14:textId="77777777" w:rsidR="008439DA" w:rsidRPr="00D301F2" w:rsidRDefault="000E7AE8" w:rsidP="00C24E04">
      <w:pPr>
        <w:pStyle w:val="SAParagraph"/>
      </w:pPr>
      <w:r>
        <w:t>Unless agreed in writing by the Principal, t</w:t>
      </w:r>
      <w:r w:rsidR="008439DA" w:rsidRPr="00D301F2">
        <w:t xml:space="preserve">he </w:t>
      </w:r>
      <w:r w:rsidR="00C41BE3" w:rsidRPr="00D301F2">
        <w:t>Principal</w:t>
      </w:r>
      <w:r w:rsidR="008439DA" w:rsidRPr="00D301F2">
        <w:t xml:space="preserve"> shall not be liable to pay for unfixed plant and materials unless they are listed in </w:t>
      </w:r>
      <w:r w:rsidR="00E235D1" w:rsidRPr="00D301F2">
        <w:t>Item</w:t>
      </w:r>
      <w:r w:rsidR="00C93666">
        <w:t xml:space="preserve"> </w:t>
      </w:r>
      <w:r w:rsidR="00E144F3">
        <w:fldChar w:fldCharType="begin"/>
      </w:r>
      <w:r w:rsidR="00E144F3">
        <w:instrText xml:space="preserve"> REF _Ref194657620 \r \h </w:instrText>
      </w:r>
      <w:r w:rsidR="00E144F3">
        <w:fldChar w:fldCharType="separate"/>
      </w:r>
      <w:r w:rsidR="00F96953">
        <w:t>29</w:t>
      </w:r>
      <w:r w:rsidR="00E144F3">
        <w:fldChar w:fldCharType="end"/>
      </w:r>
      <w:r w:rsidR="008439DA" w:rsidRPr="00D301F2">
        <w:t xml:space="preserve"> and the </w:t>
      </w:r>
      <w:r w:rsidR="007F5270" w:rsidRPr="00D301F2">
        <w:t>Contractor</w:t>
      </w:r>
      <w:r w:rsidR="008439DA" w:rsidRPr="00D301F2">
        <w:t>:</w:t>
      </w:r>
    </w:p>
    <w:p w14:paraId="43C226CD" w14:textId="77777777" w:rsidR="008439DA" w:rsidRPr="00D301F2" w:rsidRDefault="008439DA" w:rsidP="00C24E04">
      <w:pPr>
        <w:pStyle w:val="SALegal3"/>
      </w:pPr>
      <w:r w:rsidRPr="00D301F2">
        <w:t xml:space="preserve">provides the additional </w:t>
      </w:r>
      <w:r w:rsidR="005F5F5D" w:rsidRPr="00D301F2">
        <w:t xml:space="preserve">Security </w:t>
      </w:r>
      <w:r w:rsidRPr="00D301F2">
        <w:t xml:space="preserve">in </w:t>
      </w:r>
      <w:r w:rsidR="00E235D1" w:rsidRPr="00D301F2">
        <w:t>Item</w:t>
      </w:r>
      <w:r w:rsidR="00C93666">
        <w:t xml:space="preserve"> </w:t>
      </w:r>
      <w:r w:rsidR="00C93666">
        <w:fldChar w:fldCharType="begin"/>
      </w:r>
      <w:r w:rsidR="00C93666">
        <w:instrText xml:space="preserve"> REF _Ref214027170 \w \h </w:instrText>
      </w:r>
      <w:r w:rsidR="00C93666">
        <w:fldChar w:fldCharType="separate"/>
      </w:r>
      <w:r w:rsidR="00F96953">
        <w:t>13(e)</w:t>
      </w:r>
      <w:r w:rsidR="00C93666">
        <w:fldChar w:fldCharType="end"/>
      </w:r>
      <w:r w:rsidRPr="00D301F2">
        <w:t>; and</w:t>
      </w:r>
    </w:p>
    <w:p w14:paraId="0A575B98" w14:textId="77777777" w:rsidR="008439DA" w:rsidRPr="00D301F2" w:rsidRDefault="008439DA" w:rsidP="00C24E04">
      <w:pPr>
        <w:pStyle w:val="SALegal3"/>
      </w:pPr>
      <w:r w:rsidRPr="00D301F2">
        <w:t xml:space="preserve">satisfies the </w:t>
      </w:r>
      <w:r w:rsidR="00476356" w:rsidRPr="00D301F2">
        <w:t>Superintendent</w:t>
      </w:r>
      <w:r w:rsidRPr="00D301F2">
        <w:t xml:space="preserve"> that the subject plant and materials have been paid for, properly stored and protected, and labelled the property of the </w:t>
      </w:r>
      <w:r w:rsidR="00C41BE3" w:rsidRPr="00D301F2">
        <w:t>Principal</w:t>
      </w:r>
      <w:r w:rsidRPr="00D301F2">
        <w:t>.</w:t>
      </w:r>
    </w:p>
    <w:p w14:paraId="546196E2" w14:textId="77777777" w:rsidR="008439DA" w:rsidRPr="00D301F2" w:rsidRDefault="008439DA" w:rsidP="00C24E04">
      <w:pPr>
        <w:pStyle w:val="SAParagraph"/>
      </w:pPr>
      <w:r w:rsidRPr="00D301F2">
        <w:t xml:space="preserve">Upon payment to the </w:t>
      </w:r>
      <w:r w:rsidR="007F5270" w:rsidRPr="00D301F2">
        <w:t>Contractor</w:t>
      </w:r>
      <w:r w:rsidRPr="00D301F2">
        <w:t xml:space="preserve"> and the release of any additional </w:t>
      </w:r>
      <w:r w:rsidR="005F5F5D" w:rsidRPr="00D301F2">
        <w:t xml:space="preserve">Security </w:t>
      </w:r>
      <w:r w:rsidRPr="00D301F2">
        <w:t xml:space="preserve">in paragraph (a), the subject plant and materials shall be the unencumbered property of the </w:t>
      </w:r>
      <w:r w:rsidR="00C41BE3" w:rsidRPr="00D301F2">
        <w:t>Principal</w:t>
      </w:r>
      <w:r w:rsidRPr="00D301F2">
        <w:t>.</w:t>
      </w:r>
    </w:p>
    <w:p w14:paraId="3EE62C93" w14:textId="77777777" w:rsidR="008439DA" w:rsidRPr="00D301F2" w:rsidRDefault="008439DA" w:rsidP="00C24E04">
      <w:pPr>
        <w:pStyle w:val="SALegal2headingonly"/>
      </w:pPr>
      <w:bookmarkStart w:id="904" w:name="_Ref52297020"/>
      <w:r w:rsidRPr="00D301F2">
        <w:t xml:space="preserve">Final </w:t>
      </w:r>
      <w:r w:rsidR="00D52C05" w:rsidRPr="00D301F2">
        <w:t xml:space="preserve">Payment Claim </w:t>
      </w:r>
      <w:r w:rsidRPr="00D301F2">
        <w:t>and certificate</w:t>
      </w:r>
      <w:bookmarkEnd w:id="904"/>
    </w:p>
    <w:p w14:paraId="1F48E064" w14:textId="77777777" w:rsidR="008439DA" w:rsidRPr="00D301F2" w:rsidRDefault="008439DA" w:rsidP="00C24E04">
      <w:pPr>
        <w:pStyle w:val="SAParagraph"/>
      </w:pPr>
      <w:r w:rsidRPr="00D301F2">
        <w:t xml:space="preserve">Within </w:t>
      </w:r>
      <w:r w:rsidR="000E7AE8">
        <w:t>20 Business Days</w:t>
      </w:r>
      <w:r w:rsidRPr="00D301F2">
        <w:t xml:space="preserve"> after the expiry of the last </w:t>
      </w:r>
      <w:r w:rsidR="005F5F5D" w:rsidRPr="00D301F2">
        <w:t>Defects Liability Period</w:t>
      </w:r>
      <w:r w:rsidRPr="00D301F2">
        <w:t xml:space="preserve">, the </w:t>
      </w:r>
      <w:r w:rsidR="007F5270" w:rsidRPr="00D301F2">
        <w:t>Contractor</w:t>
      </w:r>
      <w:r w:rsidRPr="00D301F2">
        <w:t xml:space="preserve"> shall give the </w:t>
      </w:r>
      <w:r w:rsidR="00476356" w:rsidRPr="00D301F2">
        <w:t>Superintendent</w:t>
      </w:r>
      <w:r w:rsidRPr="00D301F2">
        <w:t xml:space="preserve"> a written </w:t>
      </w:r>
      <w:r w:rsidR="005F5F5D" w:rsidRPr="00D301F2">
        <w:t>Final Payment Claim</w:t>
      </w:r>
      <w:r w:rsidRPr="00D301F2">
        <w:t xml:space="preserve"> endorsed </w:t>
      </w:r>
      <w:r w:rsidR="00782FB4" w:rsidRPr="00D301F2">
        <w:t>“</w:t>
      </w:r>
      <w:r w:rsidR="00356EA4" w:rsidRPr="00D301F2">
        <w:t>Final Payment</w:t>
      </w:r>
      <w:r w:rsidRPr="00D301F2">
        <w:t xml:space="preserve"> </w:t>
      </w:r>
      <w:r w:rsidR="00356EA4" w:rsidRPr="00D301F2">
        <w:t>C</w:t>
      </w:r>
      <w:r w:rsidRPr="00D301F2">
        <w:t>laim</w:t>
      </w:r>
      <w:r w:rsidR="00782FB4" w:rsidRPr="00D301F2">
        <w:t>”</w:t>
      </w:r>
      <w:r w:rsidRPr="00D301F2">
        <w:t xml:space="preserve"> being a progress claim together with all other claims whatsoever in connection with the subject matter of the Contract.</w:t>
      </w:r>
    </w:p>
    <w:p w14:paraId="49D51FC3" w14:textId="77777777" w:rsidR="008439DA" w:rsidRDefault="00D7478A" w:rsidP="00C24E04">
      <w:pPr>
        <w:pStyle w:val="SAParagraph"/>
      </w:pPr>
      <w:r w:rsidRPr="00D301F2">
        <w:t>Before the end of the Response Period</w:t>
      </w:r>
      <w:r w:rsidR="008439DA" w:rsidRPr="00D301F2">
        <w:t xml:space="preserve">, the </w:t>
      </w:r>
      <w:r w:rsidR="00476356" w:rsidRPr="00D301F2">
        <w:t>Superintendent</w:t>
      </w:r>
      <w:r w:rsidR="008439DA" w:rsidRPr="00D301F2">
        <w:t xml:space="preserve"> shall issue to both the </w:t>
      </w:r>
      <w:r w:rsidR="007F5270" w:rsidRPr="00D301F2">
        <w:t>Contractor</w:t>
      </w:r>
      <w:r w:rsidR="008439DA" w:rsidRPr="00D301F2">
        <w:t xml:space="preserve"> and the </w:t>
      </w:r>
      <w:r w:rsidR="00C41BE3" w:rsidRPr="00D301F2">
        <w:t>Principal</w:t>
      </w:r>
      <w:r w:rsidR="008439DA" w:rsidRPr="00D301F2">
        <w:t xml:space="preserve"> a </w:t>
      </w:r>
      <w:r w:rsidR="005F5F5D" w:rsidRPr="00D301F2">
        <w:t xml:space="preserve">Final Certificate </w:t>
      </w:r>
      <w:r w:rsidR="008439DA" w:rsidRPr="00D301F2">
        <w:t xml:space="preserve">evidencing the moneys finally due and payable between the </w:t>
      </w:r>
      <w:r w:rsidR="007F5270" w:rsidRPr="00D301F2">
        <w:t>Contractor</w:t>
      </w:r>
      <w:r w:rsidR="008439DA" w:rsidRPr="00D301F2">
        <w:t xml:space="preserve"> and the </w:t>
      </w:r>
      <w:r w:rsidR="00C41BE3" w:rsidRPr="00D301F2">
        <w:t>Principal</w:t>
      </w:r>
      <w:r w:rsidR="008439DA" w:rsidRPr="00D301F2">
        <w:t xml:space="preserve"> on any account whatsoever in connection with the subject matter of the Contract.</w:t>
      </w:r>
    </w:p>
    <w:p w14:paraId="103067F7" w14:textId="77777777" w:rsidR="000E7AE8" w:rsidRPr="00D301F2" w:rsidRDefault="000E7AE8" w:rsidP="00C24E04">
      <w:pPr>
        <w:pStyle w:val="SAParagraph"/>
      </w:pPr>
      <w:r w:rsidRPr="000E7AE8">
        <w:t xml:space="preserve">If the Contractor does not make a Final Payment Claim within the time required by Subclause </w:t>
      </w:r>
      <w:r>
        <w:fldChar w:fldCharType="begin"/>
      </w:r>
      <w:r>
        <w:instrText xml:space="preserve"> REF _Ref52297020 \w \h </w:instrText>
      </w:r>
      <w:r>
        <w:fldChar w:fldCharType="separate"/>
      </w:r>
      <w:r w:rsidR="00F96953">
        <w:t>37.4</w:t>
      </w:r>
      <w:r>
        <w:fldChar w:fldCharType="end"/>
      </w:r>
      <w:r w:rsidRPr="000E7AE8">
        <w:t>, the Superintendent may nevertheless issue the Final Certificate.</w:t>
      </w:r>
    </w:p>
    <w:p w14:paraId="2C112654" w14:textId="77777777" w:rsidR="008439DA" w:rsidRPr="00D301F2" w:rsidRDefault="00D7478A" w:rsidP="00C24E04">
      <w:pPr>
        <w:pStyle w:val="SAParagraph"/>
      </w:pPr>
      <w:r w:rsidRPr="00D301F2">
        <w:t>If the Final Certificate shows that an amount is due to the Contractor, then the Principal shall pay the amount of the Final Certificate before the end of the Payment Period. Otherwise, the Contractor shall pay the Principal the amount of the Final Certificate within 15 Business Days after receiving</w:t>
      </w:r>
      <w:r w:rsidR="008439DA" w:rsidRPr="00D301F2">
        <w:t xml:space="preserve"> the </w:t>
      </w:r>
      <w:r w:rsidR="005F5F5D" w:rsidRPr="00D301F2">
        <w:t>Final Certificate</w:t>
      </w:r>
      <w:r w:rsidR="008439DA" w:rsidRPr="00D301F2">
        <w:t>.</w:t>
      </w:r>
    </w:p>
    <w:p w14:paraId="28F835D1" w14:textId="77777777" w:rsidR="008439DA" w:rsidRPr="00D301F2" w:rsidRDefault="008439DA" w:rsidP="00C24E04">
      <w:pPr>
        <w:pStyle w:val="SAParagraph"/>
      </w:pPr>
      <w:r w:rsidRPr="00D301F2">
        <w:t xml:space="preserve">The </w:t>
      </w:r>
      <w:r w:rsidR="005F5F5D" w:rsidRPr="00D301F2">
        <w:t xml:space="preserve">Final Certificate </w:t>
      </w:r>
      <w:r w:rsidRPr="00D301F2">
        <w:t>shall be conclusive evidence of accord and satisfaction, and in discharge of each party</w:t>
      </w:r>
      <w:r w:rsidR="00E14312" w:rsidRPr="00D301F2">
        <w:t>’</w:t>
      </w:r>
      <w:r w:rsidRPr="00D301F2">
        <w:t xml:space="preserve">s obligations in connection with the subject matter of the </w:t>
      </w:r>
      <w:r w:rsidR="004F2F8D" w:rsidRPr="00D301F2">
        <w:t xml:space="preserve">Contract </w:t>
      </w:r>
      <w:r w:rsidRPr="00D301F2">
        <w:t>except for:</w:t>
      </w:r>
    </w:p>
    <w:p w14:paraId="55354979" w14:textId="77777777" w:rsidR="008439DA" w:rsidRPr="00D301F2" w:rsidRDefault="008439DA" w:rsidP="00C24E04">
      <w:pPr>
        <w:pStyle w:val="SALegal3"/>
      </w:pPr>
      <w:r w:rsidRPr="00D301F2">
        <w:t xml:space="preserve">fraud or dishonesty relating to </w:t>
      </w:r>
      <w:r w:rsidR="00AB59AA" w:rsidRPr="00D301F2">
        <w:t>WUC</w:t>
      </w:r>
      <w:r w:rsidRPr="00D301F2">
        <w:t xml:space="preserve"> or any part thereof or to any matter dealt with in the </w:t>
      </w:r>
      <w:r w:rsidR="005F5F5D" w:rsidRPr="00D301F2">
        <w:t>Final Certificate</w:t>
      </w:r>
      <w:r w:rsidRPr="00D301F2">
        <w:t>;</w:t>
      </w:r>
    </w:p>
    <w:p w14:paraId="785089C9" w14:textId="77777777" w:rsidR="008439DA" w:rsidRPr="00D301F2" w:rsidRDefault="008439DA" w:rsidP="00C24E04">
      <w:pPr>
        <w:pStyle w:val="SALegal3"/>
      </w:pPr>
      <w:r w:rsidRPr="00D301F2">
        <w:t xml:space="preserve">any </w:t>
      </w:r>
      <w:r w:rsidR="00882767" w:rsidRPr="00D301F2">
        <w:t>D</w:t>
      </w:r>
      <w:r w:rsidRPr="00D301F2">
        <w:t xml:space="preserve">efect or omission in </w:t>
      </w:r>
      <w:r w:rsidR="000170DC" w:rsidRPr="00D301F2">
        <w:t>T</w:t>
      </w:r>
      <w:r w:rsidR="00476356" w:rsidRPr="00D301F2">
        <w:t>he Works</w:t>
      </w:r>
      <w:r w:rsidRPr="00D301F2">
        <w:t xml:space="preserve"> or any part thereof which was not apparent at the end of the last </w:t>
      </w:r>
      <w:r w:rsidR="005F5F5D" w:rsidRPr="00D301F2">
        <w:t>Defects Liability Period</w:t>
      </w:r>
      <w:r w:rsidRPr="00D301F2">
        <w:t xml:space="preserve">, or which would not have been disclosed upon reasonable inspection at the time of the issue of the </w:t>
      </w:r>
      <w:r w:rsidR="005F5F5D" w:rsidRPr="00D301F2">
        <w:t>Final Certificate</w:t>
      </w:r>
      <w:r w:rsidRPr="00D301F2">
        <w:t>;</w:t>
      </w:r>
    </w:p>
    <w:p w14:paraId="44C2D443" w14:textId="77777777" w:rsidR="008439DA" w:rsidRDefault="008439DA" w:rsidP="00C24E04">
      <w:pPr>
        <w:pStyle w:val="SALegal3"/>
      </w:pPr>
      <w:r w:rsidRPr="00D301F2">
        <w:t xml:space="preserve">any accidental or erroneous inclusion or exclusion of any </w:t>
      </w:r>
      <w:r w:rsidR="00904C50" w:rsidRPr="00D301F2">
        <w:t>W</w:t>
      </w:r>
      <w:r w:rsidR="00AB59AA" w:rsidRPr="00D301F2">
        <w:t>ork</w:t>
      </w:r>
      <w:r w:rsidRPr="00D301F2">
        <w:t xml:space="preserve"> or figures in any computation or an arithmetical error in any computation;</w:t>
      </w:r>
    </w:p>
    <w:p w14:paraId="0155EC14" w14:textId="77777777" w:rsidR="000E7AE8" w:rsidRDefault="000E7AE8" w:rsidP="000E7AE8">
      <w:pPr>
        <w:pStyle w:val="SALegal3"/>
      </w:pPr>
      <w:r>
        <w:t xml:space="preserve">any liability of the Principal to a </w:t>
      </w:r>
      <w:r w:rsidR="004D0335">
        <w:t>third-party</w:t>
      </w:r>
      <w:r>
        <w:t xml:space="preserve"> in connection with the Contract which was not known to the Principal at the end of the Defects Liability Period;</w:t>
      </w:r>
    </w:p>
    <w:p w14:paraId="584E77A8" w14:textId="77777777" w:rsidR="000E7AE8" w:rsidRDefault="000E7AE8" w:rsidP="000E7AE8">
      <w:pPr>
        <w:pStyle w:val="SALegal3"/>
      </w:pPr>
      <w:r>
        <w:t xml:space="preserve">any obligation of a party that the Contract requires to be satisfied after the last Defects Liability Period has expired; </w:t>
      </w:r>
    </w:p>
    <w:p w14:paraId="5551514E" w14:textId="77777777" w:rsidR="000E7AE8" w:rsidRPr="00D301F2" w:rsidRDefault="000E7AE8" w:rsidP="000E7AE8">
      <w:pPr>
        <w:pStyle w:val="SALegal3"/>
      </w:pPr>
      <w:r>
        <w:lastRenderedPageBreak/>
        <w:t xml:space="preserve">any matter the subject of a warranty provided by the Contractor (including a warranty obtained from a </w:t>
      </w:r>
      <w:r w:rsidR="004D0335">
        <w:t>third-party</w:t>
      </w:r>
      <w:r>
        <w:t xml:space="preserve"> for the benefit of the Principal) the term of which expires after the date on which the Final Certificate is issued; and</w:t>
      </w:r>
    </w:p>
    <w:p w14:paraId="2BA90A82" w14:textId="77777777" w:rsidR="008439DA" w:rsidRPr="00D301F2" w:rsidRDefault="008439DA" w:rsidP="00C24E04">
      <w:pPr>
        <w:pStyle w:val="SALegal3"/>
      </w:pPr>
      <w:bookmarkStart w:id="905" w:name="_Ref183006968"/>
      <w:r w:rsidRPr="00D301F2">
        <w:t xml:space="preserve">unresolved issues the subject of any notice of </w:t>
      </w:r>
      <w:r w:rsidR="005F5F5D" w:rsidRPr="00D301F2">
        <w:t xml:space="preserve">Dispute </w:t>
      </w:r>
      <w:r w:rsidRPr="00D301F2">
        <w:t>pursuant to</w:t>
      </w:r>
      <w:r w:rsidR="00C374DF" w:rsidRPr="00D301F2">
        <w:t xml:space="preserve"> </w:t>
      </w:r>
      <w:r w:rsidR="00E235D1" w:rsidRPr="00D301F2">
        <w:t>Clause</w:t>
      </w:r>
      <w:r w:rsidR="00C93666">
        <w:t xml:space="preserve"> </w:t>
      </w:r>
      <w:r w:rsidR="00941B31" w:rsidRPr="00D301F2">
        <w:fldChar w:fldCharType="begin"/>
      </w:r>
      <w:r w:rsidR="00941B31" w:rsidRPr="00D301F2">
        <w:instrText xml:space="preserve"> REF _Ref52296922 \r \h </w:instrText>
      </w:r>
      <w:r w:rsidR="00941B31" w:rsidRPr="00D301F2">
        <w:fldChar w:fldCharType="separate"/>
      </w:r>
      <w:r w:rsidR="00F96953">
        <w:t>42</w:t>
      </w:r>
      <w:r w:rsidR="00941B31" w:rsidRPr="00D301F2">
        <w:fldChar w:fldCharType="end"/>
      </w:r>
      <w:r w:rsidRPr="00D301F2">
        <w:t>, served before the 7</w:t>
      </w:r>
      <w:r w:rsidRPr="00D301F2">
        <w:rPr>
          <w:vertAlign w:val="superscript"/>
        </w:rPr>
        <w:t>th</w:t>
      </w:r>
      <w:r w:rsidRPr="00D301F2">
        <w:t xml:space="preserve"> day after the issue of the </w:t>
      </w:r>
      <w:r w:rsidR="005F5F5D" w:rsidRPr="00D301F2">
        <w:t>Final Certificate</w:t>
      </w:r>
      <w:r w:rsidRPr="00D301F2">
        <w:t>.</w:t>
      </w:r>
      <w:bookmarkEnd w:id="905"/>
    </w:p>
    <w:p w14:paraId="0F04E9A8" w14:textId="77777777" w:rsidR="008439DA" w:rsidRPr="00D301F2" w:rsidRDefault="008439DA" w:rsidP="00C24E04">
      <w:pPr>
        <w:pStyle w:val="SALegal2headingonly"/>
      </w:pPr>
      <w:bookmarkStart w:id="906" w:name="_Ref52299425"/>
      <w:r w:rsidRPr="00D301F2">
        <w:t>Interest</w:t>
      </w:r>
      <w:bookmarkEnd w:id="906"/>
    </w:p>
    <w:p w14:paraId="4A848FFF" w14:textId="77777777" w:rsidR="008439DA" w:rsidRDefault="008439DA" w:rsidP="00C24E04">
      <w:pPr>
        <w:pStyle w:val="SAParagraph"/>
      </w:pPr>
      <w:r w:rsidRPr="00D301F2">
        <w:t>Interest shall be due and payable after the date of default in paymen</w:t>
      </w:r>
      <w:r w:rsidR="001719BA">
        <w:t>t at:</w:t>
      </w:r>
    </w:p>
    <w:p w14:paraId="5A950BCB" w14:textId="77777777" w:rsidR="000E7AE8" w:rsidRDefault="000E7AE8" w:rsidP="000E7AE8">
      <w:pPr>
        <w:pStyle w:val="SALegal3"/>
      </w:pPr>
      <w:r>
        <w:t xml:space="preserve">the rate stated in Item </w:t>
      </w:r>
      <w:r w:rsidR="00C814AF">
        <w:fldChar w:fldCharType="begin"/>
      </w:r>
      <w:r w:rsidR="00C814AF">
        <w:instrText xml:space="preserve"> REF _Ref194657637 \w \h </w:instrText>
      </w:r>
      <w:r w:rsidR="00C814AF">
        <w:fldChar w:fldCharType="separate"/>
      </w:r>
      <w:r w:rsidR="00F96953">
        <w:t>30</w:t>
      </w:r>
      <w:r w:rsidR="00C814AF">
        <w:fldChar w:fldCharType="end"/>
      </w:r>
      <w:r>
        <w:t xml:space="preserve">; or </w:t>
      </w:r>
    </w:p>
    <w:p w14:paraId="22F242A4" w14:textId="77777777" w:rsidR="000E7AE8" w:rsidRPr="00D301F2" w:rsidRDefault="000E7AE8" w:rsidP="000E7AE8">
      <w:pPr>
        <w:pStyle w:val="SALegal3"/>
      </w:pPr>
      <w:r>
        <w:t>if the Contract is a Building Contract, the rate determined in accordance with section 67P of the QBCC Act.</w:t>
      </w:r>
    </w:p>
    <w:p w14:paraId="42F34387" w14:textId="77777777" w:rsidR="00F12635" w:rsidRPr="00D301F2" w:rsidRDefault="008439DA" w:rsidP="00C24E04">
      <w:pPr>
        <w:pStyle w:val="SALegal1"/>
      </w:pPr>
      <w:bookmarkStart w:id="907" w:name="_Toc195634556"/>
      <w:bookmarkStart w:id="908" w:name="_Toc195634858"/>
      <w:bookmarkStart w:id="909" w:name="_Toc195635167"/>
      <w:bookmarkStart w:id="910" w:name="_Toc195635472"/>
      <w:bookmarkStart w:id="911" w:name="_Ref52298151"/>
      <w:bookmarkStart w:id="912" w:name="_Toc65779893"/>
      <w:bookmarkStart w:id="913" w:name="_Toc110961617"/>
      <w:bookmarkStart w:id="914" w:name="_Toc232583492"/>
      <w:bookmarkEnd w:id="907"/>
      <w:bookmarkEnd w:id="908"/>
      <w:bookmarkEnd w:id="909"/>
      <w:bookmarkEnd w:id="910"/>
      <w:r w:rsidRPr="00D301F2">
        <w:t xml:space="preserve">Payment of workers and </w:t>
      </w:r>
      <w:r w:rsidR="00567215">
        <w:t>Subcontractor</w:t>
      </w:r>
      <w:r w:rsidRPr="00D301F2">
        <w:t>s</w:t>
      </w:r>
      <w:bookmarkEnd w:id="911"/>
      <w:bookmarkEnd w:id="912"/>
      <w:bookmarkEnd w:id="913"/>
      <w:bookmarkEnd w:id="914"/>
    </w:p>
    <w:p w14:paraId="0972637E" w14:textId="77777777" w:rsidR="008439DA" w:rsidRPr="00D301F2" w:rsidRDefault="008439DA" w:rsidP="00C24E04">
      <w:pPr>
        <w:pStyle w:val="SALegal2headingonly"/>
      </w:pPr>
      <w:bookmarkStart w:id="915" w:name="_Ref52298096"/>
      <w:r w:rsidRPr="00D301F2">
        <w:t xml:space="preserve">Workers and </w:t>
      </w:r>
      <w:r w:rsidR="00567215">
        <w:t>Subcontractor</w:t>
      </w:r>
      <w:r w:rsidRPr="00D301F2">
        <w:t>s</w:t>
      </w:r>
      <w:bookmarkEnd w:id="915"/>
    </w:p>
    <w:p w14:paraId="045F9D43" w14:textId="77777777" w:rsidR="008439DA" w:rsidRPr="00D301F2" w:rsidRDefault="008439DA" w:rsidP="00C24E04">
      <w:pPr>
        <w:pStyle w:val="SAParagraph"/>
      </w:pPr>
      <w:r w:rsidRPr="00D301F2">
        <w:t xml:space="preserve">The </w:t>
      </w:r>
      <w:r w:rsidR="007F5270" w:rsidRPr="00D301F2">
        <w:t>Contractor</w:t>
      </w:r>
      <w:r w:rsidRPr="00D301F2">
        <w:t xml:space="preserve"> shall give in respect of a progress claim, documentary evidence of the payment of moneys due and payable to:</w:t>
      </w:r>
    </w:p>
    <w:p w14:paraId="6320C790" w14:textId="77777777" w:rsidR="008439DA" w:rsidRPr="00D301F2" w:rsidRDefault="008439DA" w:rsidP="00C24E04">
      <w:pPr>
        <w:pStyle w:val="SALegal3"/>
      </w:pPr>
      <w:r w:rsidRPr="00D301F2">
        <w:t xml:space="preserve">workers of the </w:t>
      </w:r>
      <w:r w:rsidR="007F5270" w:rsidRPr="00D301F2">
        <w:t>Contractor</w:t>
      </w:r>
      <w:r w:rsidRPr="00D301F2">
        <w:t xml:space="preserve"> and of the </w:t>
      </w:r>
      <w:r w:rsidR="00567215">
        <w:t>Subcontractor</w:t>
      </w:r>
      <w:r w:rsidRPr="00D301F2">
        <w:t>s; and</w:t>
      </w:r>
    </w:p>
    <w:p w14:paraId="7B94D04D" w14:textId="77777777" w:rsidR="008439DA" w:rsidRPr="00D301F2" w:rsidRDefault="00567215" w:rsidP="00C24E04">
      <w:pPr>
        <w:pStyle w:val="SALegal3"/>
      </w:pPr>
      <w:r>
        <w:t>Subcontractor</w:t>
      </w:r>
      <w:r w:rsidR="008439DA" w:rsidRPr="00D301F2">
        <w:t>s,</w:t>
      </w:r>
    </w:p>
    <w:p w14:paraId="170816E2" w14:textId="77777777" w:rsidR="008439DA" w:rsidRPr="00D301F2" w:rsidRDefault="008439DA" w:rsidP="00C24E04">
      <w:pPr>
        <w:pStyle w:val="SAParagraph"/>
      </w:pPr>
      <w:r w:rsidRPr="00D301F2">
        <w:t xml:space="preserve">in respect of </w:t>
      </w:r>
      <w:r w:rsidR="00AB59AA" w:rsidRPr="00D301F2">
        <w:t>WUC</w:t>
      </w:r>
      <w:r w:rsidRPr="00D301F2">
        <w:t xml:space="preserve"> the subject of that claim.</w:t>
      </w:r>
    </w:p>
    <w:p w14:paraId="2C6287C9" w14:textId="77777777" w:rsidR="008439DA" w:rsidRPr="00D301F2" w:rsidRDefault="008439DA" w:rsidP="00C24E04">
      <w:pPr>
        <w:pStyle w:val="SAParagraph"/>
      </w:pPr>
      <w:r w:rsidRPr="00D301F2">
        <w:t xml:space="preserve">If the </w:t>
      </w:r>
      <w:r w:rsidR="007F5270" w:rsidRPr="00D301F2">
        <w:t>Contractor</w:t>
      </w:r>
      <w:r w:rsidRPr="00D301F2">
        <w:t xml:space="preserve"> is unable to give such documentary evidence, the </w:t>
      </w:r>
      <w:r w:rsidR="007F5270" w:rsidRPr="00D301F2">
        <w:t>Contractor</w:t>
      </w:r>
      <w:r w:rsidRPr="00D301F2">
        <w:t xml:space="preserve"> shall give other documentary evidence of the moneys so due and payable to workers and </w:t>
      </w:r>
      <w:r w:rsidR="00567215">
        <w:t>Subcontractor</w:t>
      </w:r>
      <w:r w:rsidRPr="00D301F2">
        <w:t>s.</w:t>
      </w:r>
    </w:p>
    <w:p w14:paraId="5AFFFFE3" w14:textId="77777777" w:rsidR="008439DA" w:rsidRDefault="008439DA" w:rsidP="00C24E04">
      <w:pPr>
        <w:pStyle w:val="SAParagraph"/>
      </w:pPr>
      <w:r w:rsidRPr="00D301F2">
        <w:t xml:space="preserve">Documentary evidence, except where the </w:t>
      </w:r>
      <w:r w:rsidR="004F2F8D" w:rsidRPr="00D301F2">
        <w:t xml:space="preserve">Contract </w:t>
      </w:r>
      <w:r w:rsidRPr="00D301F2">
        <w:t>otherwise provides, shall be to the Superintendent</w:t>
      </w:r>
      <w:r w:rsidR="00E14312" w:rsidRPr="00D301F2">
        <w:t>’</w:t>
      </w:r>
      <w:r w:rsidRPr="00D301F2">
        <w:t>s satisfaction.</w:t>
      </w:r>
    </w:p>
    <w:p w14:paraId="2A088773" w14:textId="77777777" w:rsidR="000E7AE8" w:rsidRPr="00D301F2" w:rsidRDefault="000E7AE8" w:rsidP="00C24E04">
      <w:pPr>
        <w:pStyle w:val="SAParagraph"/>
      </w:pPr>
      <w:r w:rsidRPr="000E7AE8">
        <w:t xml:space="preserve">This Subclause does not limit the requirements of Subclause </w:t>
      </w:r>
      <w:r>
        <w:fldChar w:fldCharType="begin"/>
      </w:r>
      <w:r>
        <w:instrText xml:space="preserve"> REF _Ref52298064 \w \h </w:instrText>
      </w:r>
      <w:r>
        <w:fldChar w:fldCharType="separate"/>
      </w:r>
      <w:r w:rsidR="00F96953">
        <w:t>37.1</w:t>
      </w:r>
      <w:r>
        <w:fldChar w:fldCharType="end"/>
      </w:r>
      <w:r w:rsidRPr="000E7AE8">
        <w:t>.</w:t>
      </w:r>
    </w:p>
    <w:p w14:paraId="24411468" w14:textId="77777777" w:rsidR="008439DA" w:rsidRPr="00D301F2" w:rsidRDefault="008439DA" w:rsidP="00C24E04">
      <w:pPr>
        <w:pStyle w:val="SALegal2headingonly"/>
      </w:pPr>
      <w:r w:rsidRPr="00D301F2">
        <w:t>Withholding payment</w:t>
      </w:r>
    </w:p>
    <w:p w14:paraId="6FB89426" w14:textId="77777777" w:rsidR="008439DA" w:rsidRPr="00D301F2" w:rsidRDefault="008439DA" w:rsidP="00C24E04">
      <w:pPr>
        <w:pStyle w:val="SAParagraph"/>
      </w:pPr>
      <w:r w:rsidRPr="00D301F2">
        <w:t xml:space="preserve">Subject to the next paragraph, the </w:t>
      </w:r>
      <w:r w:rsidR="00C41BE3" w:rsidRPr="00D301F2">
        <w:t>Principal</w:t>
      </w:r>
      <w:r w:rsidRPr="00D301F2">
        <w:t xml:space="preserve"> may withhold moneys certified due and payable in respect of the progress claim until the </w:t>
      </w:r>
      <w:r w:rsidR="007F5270" w:rsidRPr="00D301F2">
        <w:t>Contractor</w:t>
      </w:r>
      <w:r w:rsidRPr="00D301F2">
        <w:t xml:space="preserve"> complies with</w:t>
      </w:r>
      <w:r w:rsidR="00C374DF" w:rsidRPr="00D301F2">
        <w:t xml:space="preserve"> </w:t>
      </w:r>
      <w:r w:rsidR="00E235D1" w:rsidRPr="00D301F2">
        <w:t>Subclause</w:t>
      </w:r>
      <w:r w:rsidR="00C93666">
        <w:t xml:space="preserve"> </w:t>
      </w:r>
      <w:r w:rsidR="00941B31" w:rsidRPr="00D301F2">
        <w:fldChar w:fldCharType="begin"/>
      </w:r>
      <w:r w:rsidR="00941B31" w:rsidRPr="00D301F2">
        <w:instrText xml:space="preserve"> REF _Ref52298096 \r \h </w:instrText>
      </w:r>
      <w:r w:rsidR="00941B31" w:rsidRPr="00D301F2">
        <w:fldChar w:fldCharType="separate"/>
      </w:r>
      <w:r w:rsidR="00F96953">
        <w:t>38.1</w:t>
      </w:r>
      <w:r w:rsidR="00941B31" w:rsidRPr="00D301F2">
        <w:fldChar w:fldCharType="end"/>
      </w:r>
      <w:r w:rsidRPr="00D301F2">
        <w:t>.</w:t>
      </w:r>
    </w:p>
    <w:p w14:paraId="171862C1" w14:textId="77777777" w:rsidR="008439DA" w:rsidRPr="00D301F2" w:rsidRDefault="008439DA" w:rsidP="00C24E04">
      <w:pPr>
        <w:pStyle w:val="SAParagraph"/>
      </w:pPr>
      <w:r w:rsidRPr="00D301F2">
        <w:t xml:space="preserve">The </w:t>
      </w:r>
      <w:r w:rsidR="00C41BE3" w:rsidRPr="00D301F2">
        <w:t>Principal</w:t>
      </w:r>
      <w:r w:rsidRPr="00D301F2">
        <w:t xml:space="preserve"> shall not withhold payment of such moneys in excess of the moneys evidenced pursuant to</w:t>
      </w:r>
      <w:r w:rsidR="00C374DF" w:rsidRPr="00D301F2">
        <w:t xml:space="preserve"> </w:t>
      </w:r>
      <w:r w:rsidR="00E235D1" w:rsidRPr="00D301F2">
        <w:t>Subclause</w:t>
      </w:r>
      <w:r w:rsidR="00C93666">
        <w:t xml:space="preserve"> </w:t>
      </w:r>
      <w:r w:rsidR="00C21696" w:rsidRPr="00D301F2">
        <w:fldChar w:fldCharType="begin"/>
      </w:r>
      <w:r w:rsidR="00C21696" w:rsidRPr="00D301F2">
        <w:instrText xml:space="preserve"> REF _Ref52298096 \r \h </w:instrText>
      </w:r>
      <w:r w:rsidR="00C21696" w:rsidRPr="00D301F2">
        <w:fldChar w:fldCharType="separate"/>
      </w:r>
      <w:r w:rsidR="00F96953">
        <w:t>38.1</w:t>
      </w:r>
      <w:r w:rsidR="00C21696" w:rsidRPr="00D301F2">
        <w:fldChar w:fldCharType="end"/>
      </w:r>
      <w:r w:rsidRPr="00D301F2">
        <w:t xml:space="preserve"> as due and payable to workers and </w:t>
      </w:r>
      <w:r w:rsidR="00567215">
        <w:t>Subcontractor</w:t>
      </w:r>
      <w:r w:rsidRPr="00D301F2">
        <w:t>s.</w:t>
      </w:r>
    </w:p>
    <w:p w14:paraId="1D913DCA" w14:textId="77777777" w:rsidR="008439DA" w:rsidRPr="00D301F2" w:rsidRDefault="008439DA" w:rsidP="00C24E04">
      <w:pPr>
        <w:pStyle w:val="SALegal2headingonly"/>
      </w:pPr>
      <w:r w:rsidRPr="00D301F2">
        <w:t>Direct payment</w:t>
      </w:r>
    </w:p>
    <w:p w14:paraId="67FC2048" w14:textId="77777777" w:rsidR="008439DA" w:rsidRPr="00D301F2" w:rsidRDefault="008439DA" w:rsidP="00C24E04">
      <w:pPr>
        <w:pStyle w:val="SAParagraph"/>
      </w:pPr>
      <w:r w:rsidRPr="00D301F2">
        <w:t xml:space="preserve">Before </w:t>
      </w:r>
      <w:r w:rsidR="005F5F5D" w:rsidRPr="00D301F2">
        <w:t>Final Payment</w:t>
      </w:r>
      <w:r w:rsidRPr="00D301F2">
        <w:t xml:space="preserve">, the </w:t>
      </w:r>
      <w:r w:rsidR="00C41BE3" w:rsidRPr="00D301F2">
        <w:t>Principal</w:t>
      </w:r>
      <w:r w:rsidRPr="00D301F2">
        <w:t xml:space="preserve">, if not aware of a relevant relation-back day (as defined in the </w:t>
      </w:r>
      <w:r w:rsidRPr="00F4063E">
        <w:rPr>
          <w:i/>
          <w:iCs/>
        </w:rPr>
        <w:t xml:space="preserve">Corporations </w:t>
      </w:r>
      <w:r w:rsidR="00F4063E" w:rsidRPr="00F4063E">
        <w:rPr>
          <w:i/>
          <w:iCs/>
        </w:rPr>
        <w:t>Act 2001</w:t>
      </w:r>
      <w:r w:rsidR="00F4063E">
        <w:t xml:space="preserve"> (Cth)</w:t>
      </w:r>
      <w:r w:rsidRPr="00D301F2">
        <w:t>) may pay unpaid moneys the subject of</w:t>
      </w:r>
      <w:r w:rsidR="00C374DF" w:rsidRPr="00D301F2">
        <w:t xml:space="preserve"> </w:t>
      </w:r>
      <w:r w:rsidR="00E235D1" w:rsidRPr="00D301F2">
        <w:t>Subclause</w:t>
      </w:r>
      <w:r w:rsidR="00C93666">
        <w:t xml:space="preserve"> </w:t>
      </w:r>
      <w:r w:rsidR="0001573B" w:rsidRPr="00D301F2">
        <w:fldChar w:fldCharType="begin"/>
      </w:r>
      <w:r w:rsidR="0001573B" w:rsidRPr="00D301F2">
        <w:instrText xml:space="preserve"> REF _Ref52298096 \r \h </w:instrText>
      </w:r>
      <w:r w:rsidR="0001573B" w:rsidRPr="00D301F2">
        <w:fldChar w:fldCharType="separate"/>
      </w:r>
      <w:r w:rsidR="00F96953">
        <w:t>38.1</w:t>
      </w:r>
      <w:r w:rsidR="0001573B" w:rsidRPr="00D301F2">
        <w:fldChar w:fldCharType="end"/>
      </w:r>
      <w:r w:rsidRPr="00D301F2">
        <w:t xml:space="preserve"> directly to a worker or a </w:t>
      </w:r>
      <w:r w:rsidR="00502FBD">
        <w:t>Subcontractor</w:t>
      </w:r>
      <w:r w:rsidRPr="00D301F2">
        <w:t xml:space="preserve"> where:</w:t>
      </w:r>
    </w:p>
    <w:p w14:paraId="4E6F694F" w14:textId="77777777" w:rsidR="008439DA" w:rsidRPr="00D301F2" w:rsidRDefault="008439DA" w:rsidP="00C24E04">
      <w:pPr>
        <w:pStyle w:val="SALegal3"/>
      </w:pPr>
      <w:r w:rsidRPr="00D301F2">
        <w:t>permitted by law;</w:t>
      </w:r>
    </w:p>
    <w:p w14:paraId="2327DEE8" w14:textId="77777777" w:rsidR="008439DA" w:rsidRPr="00D301F2" w:rsidRDefault="008439DA" w:rsidP="00C24E04">
      <w:pPr>
        <w:pStyle w:val="SALegal3"/>
      </w:pPr>
      <w:r w:rsidRPr="00D301F2">
        <w:t xml:space="preserve">given a court order in favour of the worker or </w:t>
      </w:r>
      <w:r w:rsidR="00502FBD">
        <w:t>Subcontractor</w:t>
      </w:r>
      <w:r w:rsidRPr="00D301F2">
        <w:t>; or</w:t>
      </w:r>
    </w:p>
    <w:p w14:paraId="4B9F30A3" w14:textId="77777777" w:rsidR="008439DA" w:rsidRPr="00D301F2" w:rsidRDefault="008439DA" w:rsidP="00C24E04">
      <w:pPr>
        <w:pStyle w:val="SALegal3"/>
      </w:pPr>
      <w:r w:rsidRPr="00D301F2">
        <w:t xml:space="preserve">requested in writing by the </w:t>
      </w:r>
      <w:r w:rsidR="007F5270" w:rsidRPr="00D301F2">
        <w:t>Contractor</w:t>
      </w:r>
      <w:r w:rsidRPr="00D301F2">
        <w:t>.</w:t>
      </w:r>
    </w:p>
    <w:p w14:paraId="3519CC8F" w14:textId="77777777" w:rsidR="008439DA" w:rsidRPr="00D301F2" w:rsidRDefault="008439DA" w:rsidP="00C24E04">
      <w:pPr>
        <w:pStyle w:val="SAParagraph"/>
      </w:pPr>
      <w:r w:rsidRPr="00D301F2">
        <w:lastRenderedPageBreak/>
        <w:t xml:space="preserve">Such payment and a payment made to a worker or </w:t>
      </w:r>
      <w:r w:rsidR="00502FBD">
        <w:t>Subcontractor</w:t>
      </w:r>
      <w:r w:rsidRPr="00D301F2">
        <w:t xml:space="preserve"> in compliance with a </w:t>
      </w:r>
      <w:r w:rsidR="005F5F5D" w:rsidRPr="00D301F2">
        <w:t xml:space="preserve">Legislative Requirement </w:t>
      </w:r>
      <w:r w:rsidRPr="00D301F2">
        <w:t xml:space="preserve">shall be deemed to be part-satisfaction of the </w:t>
      </w:r>
      <w:r w:rsidR="00C41BE3" w:rsidRPr="00D301F2">
        <w:t>Principal</w:t>
      </w:r>
      <w:r w:rsidR="00E14312" w:rsidRPr="00D301F2">
        <w:t>’</w:t>
      </w:r>
      <w:r w:rsidRPr="00D301F2">
        <w:t>s obligation to pay pursuant to</w:t>
      </w:r>
      <w:r w:rsidR="00C374DF" w:rsidRPr="00D301F2">
        <w:t xml:space="preserve"> </w:t>
      </w:r>
      <w:r w:rsidR="00E235D1" w:rsidRPr="00D301F2">
        <w:t>Subclause</w:t>
      </w:r>
      <w:r w:rsidR="00C93666">
        <w:t xml:space="preserve"> </w:t>
      </w:r>
      <w:r w:rsidR="0001573B" w:rsidRPr="00D301F2">
        <w:fldChar w:fldCharType="begin"/>
      </w:r>
      <w:r w:rsidR="0001573B" w:rsidRPr="00D301F2">
        <w:instrText xml:space="preserve"> REF _Ref52297161 \r \h </w:instrText>
      </w:r>
      <w:r w:rsidR="0001573B" w:rsidRPr="00D301F2">
        <w:fldChar w:fldCharType="separate"/>
      </w:r>
      <w:r w:rsidR="00F96953">
        <w:t>37.2</w:t>
      </w:r>
      <w:r w:rsidR="0001573B" w:rsidRPr="00D301F2">
        <w:fldChar w:fldCharType="end"/>
      </w:r>
      <w:r w:rsidRPr="00D301F2">
        <w:t xml:space="preserve"> or </w:t>
      </w:r>
      <w:r w:rsidR="0001573B" w:rsidRPr="00D301F2">
        <w:fldChar w:fldCharType="begin"/>
      </w:r>
      <w:r w:rsidR="0001573B" w:rsidRPr="00D301F2">
        <w:instrText xml:space="preserve"> REF _Ref52297020 \r \h </w:instrText>
      </w:r>
      <w:r w:rsidR="0001573B" w:rsidRPr="00D301F2">
        <w:fldChar w:fldCharType="separate"/>
      </w:r>
      <w:r w:rsidR="00F96953">
        <w:t>37.4</w:t>
      </w:r>
      <w:r w:rsidR="0001573B" w:rsidRPr="00D301F2">
        <w:fldChar w:fldCharType="end"/>
      </w:r>
      <w:r w:rsidRPr="00D301F2">
        <w:t>, as the case may be.</w:t>
      </w:r>
    </w:p>
    <w:p w14:paraId="39C960A4" w14:textId="77777777" w:rsidR="0005377B" w:rsidRPr="00D301F2" w:rsidRDefault="008439DA" w:rsidP="00C24E04">
      <w:pPr>
        <w:pStyle w:val="SALegal1"/>
      </w:pPr>
      <w:bookmarkStart w:id="916" w:name="_Ref52298169"/>
      <w:bookmarkStart w:id="917" w:name="_Ref52298252"/>
      <w:bookmarkStart w:id="918" w:name="_Ref52298387"/>
      <w:bookmarkStart w:id="919" w:name="_Toc65779894"/>
      <w:bookmarkStart w:id="920" w:name="_Toc110961618"/>
      <w:bookmarkStart w:id="921" w:name="_Toc232583493"/>
      <w:r w:rsidRPr="00D301F2">
        <w:t>Default or insolvency</w:t>
      </w:r>
      <w:bookmarkEnd w:id="916"/>
      <w:bookmarkEnd w:id="917"/>
      <w:bookmarkEnd w:id="918"/>
      <w:bookmarkEnd w:id="919"/>
      <w:bookmarkEnd w:id="920"/>
      <w:bookmarkEnd w:id="921"/>
    </w:p>
    <w:p w14:paraId="7D8D537C" w14:textId="77777777" w:rsidR="008439DA" w:rsidRPr="00D301F2" w:rsidRDefault="008439DA" w:rsidP="00C24E04">
      <w:pPr>
        <w:pStyle w:val="SALegal2headingonly"/>
      </w:pPr>
      <w:r w:rsidRPr="00D301F2">
        <w:t>Preservation of other rights</w:t>
      </w:r>
    </w:p>
    <w:p w14:paraId="31C8A912" w14:textId="77777777" w:rsidR="008439DA" w:rsidRPr="00D301F2" w:rsidRDefault="008439DA" w:rsidP="00C24E04">
      <w:pPr>
        <w:pStyle w:val="SAParagraph"/>
      </w:pPr>
      <w:r w:rsidRPr="00D301F2">
        <w:t>If a party breaches (including repudiates) the Contract, nothing in this</w:t>
      </w:r>
      <w:r w:rsidR="00C374DF" w:rsidRPr="00D301F2">
        <w:t xml:space="preserve"> </w:t>
      </w:r>
      <w:r w:rsidR="00E235D1" w:rsidRPr="00D301F2">
        <w:t>Clause </w:t>
      </w:r>
      <w:r w:rsidRPr="00D301F2">
        <w:t>shall prejudice the right of the other party to recover damages or exercise any other right or remedy.</w:t>
      </w:r>
    </w:p>
    <w:p w14:paraId="7A0AD61A" w14:textId="77777777" w:rsidR="008439DA" w:rsidRPr="00D301F2" w:rsidRDefault="008439DA" w:rsidP="00C24E04">
      <w:pPr>
        <w:pStyle w:val="SALegal2headingonly"/>
      </w:pPr>
      <w:bookmarkStart w:id="922" w:name="_Ref52298161"/>
      <w:r w:rsidRPr="00D301F2">
        <w:t>Contractor</w:t>
      </w:r>
      <w:r w:rsidR="00E14312" w:rsidRPr="00D301F2">
        <w:t>’</w:t>
      </w:r>
      <w:r w:rsidRPr="00D301F2">
        <w:t>s default</w:t>
      </w:r>
      <w:bookmarkEnd w:id="922"/>
    </w:p>
    <w:p w14:paraId="0CC496FD" w14:textId="77777777" w:rsidR="008439DA" w:rsidRPr="00D301F2" w:rsidRDefault="008439DA" w:rsidP="00C24E04">
      <w:pPr>
        <w:pStyle w:val="SAParagraph"/>
      </w:pPr>
      <w:r w:rsidRPr="00D301F2">
        <w:t xml:space="preserve">If the </w:t>
      </w:r>
      <w:r w:rsidR="007F5270" w:rsidRPr="00D301F2">
        <w:t>Contractor</w:t>
      </w:r>
      <w:r w:rsidRPr="00D301F2">
        <w:t xml:space="preserve"> commits a substantial breach of the Contract, the </w:t>
      </w:r>
      <w:r w:rsidR="00F94457" w:rsidRPr="00D301F2">
        <w:t>Principal</w:t>
      </w:r>
      <w:r w:rsidRPr="00D301F2">
        <w:t xml:space="preserve"> may, by hand or by </w:t>
      </w:r>
      <w:r w:rsidR="000E7AE8">
        <w:t>registered</w:t>
      </w:r>
      <w:r w:rsidR="000E7AE8" w:rsidRPr="00D301F2">
        <w:t xml:space="preserve"> </w:t>
      </w:r>
      <w:r w:rsidRPr="00D301F2">
        <w:t xml:space="preserve">post, give the </w:t>
      </w:r>
      <w:r w:rsidR="007F5270" w:rsidRPr="00D301F2">
        <w:t>Contractor</w:t>
      </w:r>
      <w:r w:rsidRPr="00D301F2">
        <w:t xml:space="preserve"> a written notice to show cause.</w:t>
      </w:r>
    </w:p>
    <w:p w14:paraId="6CE11EFB" w14:textId="77777777" w:rsidR="008439DA" w:rsidRPr="00D301F2" w:rsidRDefault="008439DA" w:rsidP="00C24E04">
      <w:pPr>
        <w:pStyle w:val="SAParagraph"/>
      </w:pPr>
      <w:r w:rsidRPr="00D301F2">
        <w:t>Substantial breaches include, but are not limited to:</w:t>
      </w:r>
    </w:p>
    <w:p w14:paraId="136E706F" w14:textId="77777777" w:rsidR="008439DA" w:rsidRPr="00D301F2" w:rsidRDefault="008439DA" w:rsidP="00C24E04">
      <w:pPr>
        <w:pStyle w:val="SALegal3"/>
      </w:pPr>
      <w:r w:rsidRPr="00D301F2">
        <w:t>failing to:</w:t>
      </w:r>
    </w:p>
    <w:p w14:paraId="0EDBFF82" w14:textId="77777777" w:rsidR="008439DA" w:rsidRPr="00D301F2" w:rsidRDefault="008439DA" w:rsidP="00560F92">
      <w:pPr>
        <w:pStyle w:val="SALegal4"/>
      </w:pPr>
      <w:r w:rsidRPr="00D301F2">
        <w:t xml:space="preserve">provide </w:t>
      </w:r>
      <w:r w:rsidR="005F5F5D" w:rsidRPr="00D301F2">
        <w:t>Security</w:t>
      </w:r>
      <w:r w:rsidRPr="00D301F2">
        <w:t>;</w:t>
      </w:r>
    </w:p>
    <w:p w14:paraId="28E5E602" w14:textId="77777777" w:rsidR="008439DA" w:rsidRPr="00D301F2" w:rsidRDefault="008439DA" w:rsidP="00560F92">
      <w:pPr>
        <w:pStyle w:val="SALegal4"/>
      </w:pPr>
      <w:r w:rsidRPr="00D301F2">
        <w:t>provide evidence of insurance;</w:t>
      </w:r>
    </w:p>
    <w:p w14:paraId="16B5B505" w14:textId="77777777" w:rsidR="008439DA" w:rsidRPr="00D301F2" w:rsidRDefault="008439DA" w:rsidP="00560F92">
      <w:pPr>
        <w:pStyle w:val="SALegal4"/>
      </w:pPr>
      <w:r w:rsidRPr="00D301F2">
        <w:t xml:space="preserve">comply with a </w:t>
      </w:r>
      <w:r w:rsidR="005F5F5D" w:rsidRPr="00D301F2">
        <w:t xml:space="preserve">Direction </w:t>
      </w:r>
      <w:r w:rsidRPr="00D301F2">
        <w:t xml:space="preserve">of the </w:t>
      </w:r>
      <w:r w:rsidR="00476356" w:rsidRPr="00D301F2">
        <w:t>Superintendent</w:t>
      </w:r>
      <w:r w:rsidRPr="00D301F2">
        <w:t xml:space="preserve"> pursuant to</w:t>
      </w:r>
      <w:r w:rsidR="00C374DF" w:rsidRPr="00D301F2">
        <w:t xml:space="preserve"> </w:t>
      </w:r>
      <w:r w:rsidR="00E235D1" w:rsidRPr="00D301F2">
        <w:t>Subclause</w:t>
      </w:r>
      <w:r w:rsidR="00C93666">
        <w:t xml:space="preserve"> </w:t>
      </w:r>
      <w:r w:rsidR="0001573B" w:rsidRPr="00D301F2">
        <w:fldChar w:fldCharType="begin"/>
      </w:r>
      <w:r w:rsidR="0001573B" w:rsidRPr="00D301F2">
        <w:instrText xml:space="preserve"> REF _Ref52298135 \r \h </w:instrText>
      </w:r>
      <w:r w:rsidR="0001573B" w:rsidRPr="00D301F2">
        <w:fldChar w:fldCharType="separate"/>
      </w:r>
      <w:r w:rsidR="00F96953">
        <w:t>29.3</w:t>
      </w:r>
      <w:r w:rsidR="0001573B" w:rsidRPr="00D301F2">
        <w:fldChar w:fldCharType="end"/>
      </w:r>
      <w:r w:rsidRPr="00D301F2">
        <w:t xml:space="preserve">; </w:t>
      </w:r>
    </w:p>
    <w:p w14:paraId="53EE2F92" w14:textId="77777777" w:rsidR="008439DA" w:rsidRDefault="008439DA" w:rsidP="00560F92">
      <w:pPr>
        <w:pStyle w:val="SALegal4"/>
      </w:pPr>
      <w:r w:rsidRPr="00D301F2">
        <w:t xml:space="preserve">use the materials or standards of </w:t>
      </w:r>
      <w:r w:rsidR="00904C50" w:rsidRPr="00D301F2">
        <w:t>W</w:t>
      </w:r>
      <w:r w:rsidR="00AB59AA" w:rsidRPr="00D301F2">
        <w:t>ork</w:t>
      </w:r>
      <w:r w:rsidRPr="00D301F2">
        <w:t xml:space="preserve"> required by the Contract;</w:t>
      </w:r>
    </w:p>
    <w:p w14:paraId="73A3DB10" w14:textId="77777777" w:rsidR="00D96E60" w:rsidRDefault="00D96E60" w:rsidP="00560F92">
      <w:pPr>
        <w:pStyle w:val="SALegal4"/>
      </w:pPr>
      <w:r>
        <w:t xml:space="preserve">where required, establish a Project Trust Account as required by the Security of Payment Legislation, in breach of Subclause </w:t>
      </w:r>
      <w:r w:rsidR="006801A9">
        <w:fldChar w:fldCharType="begin"/>
      </w:r>
      <w:r w:rsidR="006801A9">
        <w:instrText xml:space="preserve"> REF _Ref52299032 \w \h </w:instrText>
      </w:r>
      <w:r w:rsidR="006801A9">
        <w:fldChar w:fldCharType="separate"/>
      </w:r>
      <w:r w:rsidR="00F96953">
        <w:t>11.1</w:t>
      </w:r>
      <w:r w:rsidR="006801A9">
        <w:fldChar w:fldCharType="end"/>
      </w:r>
      <w:r>
        <w:t xml:space="preserve"> and Clause </w:t>
      </w:r>
      <w:r w:rsidR="006801A9">
        <w:fldChar w:fldCharType="begin"/>
      </w:r>
      <w:r w:rsidR="006801A9">
        <w:instrText xml:space="preserve"> REF _Ref195797948 \w \h </w:instrText>
      </w:r>
      <w:r w:rsidR="006801A9">
        <w:fldChar w:fldCharType="separate"/>
      </w:r>
      <w:r w:rsidR="00F96953">
        <w:t>11K</w:t>
      </w:r>
      <w:r w:rsidR="006801A9">
        <w:fldChar w:fldCharType="end"/>
      </w:r>
      <w:r>
        <w:t>;</w:t>
      </w:r>
    </w:p>
    <w:p w14:paraId="7017EBA5" w14:textId="77777777" w:rsidR="00D96E60" w:rsidRDefault="00D96E60" w:rsidP="00560F92">
      <w:pPr>
        <w:pStyle w:val="SALegal4"/>
      </w:pPr>
      <w:r>
        <w:t xml:space="preserve">where required, establish a Retention Trust Account as required by the Security of Payment Legislation, in breach of Subclause </w:t>
      </w:r>
      <w:r w:rsidR="006801A9">
        <w:fldChar w:fldCharType="begin"/>
      </w:r>
      <w:r w:rsidR="006801A9">
        <w:instrText xml:space="preserve"> REF _Ref52299032 \w \h </w:instrText>
      </w:r>
      <w:r w:rsidR="006801A9">
        <w:fldChar w:fldCharType="separate"/>
      </w:r>
      <w:r w:rsidR="00F96953">
        <w:t>11.1</w:t>
      </w:r>
      <w:r w:rsidR="006801A9">
        <w:fldChar w:fldCharType="end"/>
      </w:r>
      <w:r>
        <w:t xml:space="preserve"> and Clause </w:t>
      </w:r>
      <w:r w:rsidR="006801A9">
        <w:fldChar w:fldCharType="begin"/>
      </w:r>
      <w:r w:rsidR="006801A9">
        <w:instrText xml:space="preserve"> REF _Ref195797948 \w \h </w:instrText>
      </w:r>
      <w:r w:rsidR="006801A9">
        <w:fldChar w:fldCharType="separate"/>
      </w:r>
      <w:r w:rsidR="00F96953">
        <w:t>11K</w:t>
      </w:r>
      <w:r w:rsidR="006801A9">
        <w:fldChar w:fldCharType="end"/>
      </w:r>
      <w:r>
        <w:t>;</w:t>
      </w:r>
    </w:p>
    <w:p w14:paraId="60B81C70" w14:textId="77777777" w:rsidR="00D96E60" w:rsidRDefault="00D96E60" w:rsidP="00560F92">
      <w:pPr>
        <w:pStyle w:val="SALegal4"/>
      </w:pPr>
      <w:r>
        <w:t xml:space="preserve">comply with an obligation of the Contractor set out in Part 2, Divisions 4 and 5 of Chapter 2 of the Security of Payment Legislation, in breach of Subclause </w:t>
      </w:r>
      <w:r w:rsidR="006801A9">
        <w:fldChar w:fldCharType="begin"/>
      </w:r>
      <w:r w:rsidR="006801A9">
        <w:instrText xml:space="preserve"> REF _Ref52299032 \w \h </w:instrText>
      </w:r>
      <w:r w:rsidR="006801A9">
        <w:fldChar w:fldCharType="separate"/>
      </w:r>
      <w:r w:rsidR="00F96953">
        <w:t>11.1</w:t>
      </w:r>
      <w:r w:rsidR="006801A9">
        <w:fldChar w:fldCharType="end"/>
      </w:r>
      <w:r>
        <w:t>;</w:t>
      </w:r>
    </w:p>
    <w:p w14:paraId="1227EC80" w14:textId="77777777" w:rsidR="00D96E60" w:rsidRDefault="00D96E60" w:rsidP="00560F92">
      <w:pPr>
        <w:pStyle w:val="SALegal4"/>
      </w:pPr>
      <w:r>
        <w:t xml:space="preserve">comply with an obligation of the Contractor set out in Part 3, Divisions 4 and 5 of Chapter 2 of the Security of Payment Legislation, in breach of Subclause </w:t>
      </w:r>
      <w:r w:rsidR="006801A9">
        <w:fldChar w:fldCharType="begin"/>
      </w:r>
      <w:r w:rsidR="006801A9">
        <w:instrText xml:space="preserve"> REF _Ref52299032 \w \h </w:instrText>
      </w:r>
      <w:r w:rsidR="006801A9">
        <w:fldChar w:fldCharType="separate"/>
      </w:r>
      <w:r w:rsidR="00F96953">
        <w:t>11.1</w:t>
      </w:r>
      <w:r w:rsidR="006801A9">
        <w:fldChar w:fldCharType="end"/>
      </w:r>
      <w:r>
        <w:t>;</w:t>
      </w:r>
    </w:p>
    <w:p w14:paraId="20A8AEFD" w14:textId="77777777" w:rsidR="00D96E60" w:rsidRDefault="00D96E60" w:rsidP="00560F92">
      <w:pPr>
        <w:pStyle w:val="SALegal4"/>
      </w:pPr>
      <w:r>
        <w:t xml:space="preserve">comply with any Legislative Requirement; or </w:t>
      </w:r>
    </w:p>
    <w:p w14:paraId="024DD424" w14:textId="77777777" w:rsidR="006E311C" w:rsidRPr="00D301F2" w:rsidRDefault="00D96E60" w:rsidP="00560F92">
      <w:pPr>
        <w:pStyle w:val="SALegal4"/>
      </w:pPr>
      <w:r>
        <w:t>comply with any requirement of Clause</w:t>
      </w:r>
      <w:r w:rsidR="009C3F56">
        <w:t xml:space="preserve"> </w:t>
      </w:r>
      <w:r w:rsidR="009C3F56">
        <w:fldChar w:fldCharType="begin"/>
      </w:r>
      <w:r w:rsidR="009C3F56">
        <w:instrText xml:space="preserve"> REF _Ref213663477 \w \h </w:instrText>
      </w:r>
      <w:r w:rsidR="009C3F56">
        <w:fldChar w:fldCharType="separate"/>
      </w:r>
      <w:r w:rsidR="00F96953">
        <w:t>11F</w:t>
      </w:r>
      <w:r w:rsidR="009C3F56">
        <w:fldChar w:fldCharType="end"/>
      </w:r>
      <w:r>
        <w:t>;</w:t>
      </w:r>
      <w:r w:rsidR="009C3F56">
        <w:t xml:space="preserve"> </w:t>
      </w:r>
    </w:p>
    <w:p w14:paraId="7ED00D57" w14:textId="77777777" w:rsidR="008439DA" w:rsidRPr="00D301F2" w:rsidRDefault="008439DA" w:rsidP="00C24E04">
      <w:pPr>
        <w:pStyle w:val="SALegal3"/>
      </w:pPr>
      <w:r w:rsidRPr="00D301F2">
        <w:t xml:space="preserve">wrongful suspension of </w:t>
      </w:r>
      <w:r w:rsidR="005F5F5D" w:rsidRPr="00D301F2">
        <w:t>Work</w:t>
      </w:r>
      <w:r w:rsidRPr="00D301F2">
        <w:t>;</w:t>
      </w:r>
    </w:p>
    <w:p w14:paraId="0E9CBF84" w14:textId="77777777" w:rsidR="008439DA" w:rsidRPr="00D301F2" w:rsidRDefault="008439DA" w:rsidP="00C24E04">
      <w:pPr>
        <w:pStyle w:val="SALegal3"/>
      </w:pPr>
      <w:r w:rsidRPr="00D301F2">
        <w:t xml:space="preserve">substantial departure from a </w:t>
      </w:r>
      <w:r w:rsidR="005F5F5D" w:rsidRPr="00D301F2">
        <w:t xml:space="preserve">Construction Program </w:t>
      </w:r>
      <w:r w:rsidRPr="00D301F2">
        <w:t>without reasonable cause or the Superintendent</w:t>
      </w:r>
      <w:r w:rsidR="00E14312" w:rsidRPr="00D301F2">
        <w:t>’</w:t>
      </w:r>
      <w:r w:rsidRPr="00D301F2">
        <w:t>s approval;</w:t>
      </w:r>
    </w:p>
    <w:p w14:paraId="2E6BED91" w14:textId="77777777" w:rsidR="008439DA" w:rsidRPr="00D301F2" w:rsidRDefault="008439DA" w:rsidP="00C24E04">
      <w:pPr>
        <w:pStyle w:val="SALegal3"/>
      </w:pPr>
      <w:r w:rsidRPr="00D301F2">
        <w:t xml:space="preserve">where there is no </w:t>
      </w:r>
      <w:r w:rsidR="005F5F5D" w:rsidRPr="00D301F2">
        <w:t>Construction Program</w:t>
      </w:r>
      <w:r w:rsidRPr="00D301F2">
        <w:t xml:space="preserve">, failing to proceed with due expedition and without delay; </w:t>
      </w:r>
    </w:p>
    <w:p w14:paraId="7D859981" w14:textId="77777777" w:rsidR="000E7AE8" w:rsidRDefault="008439DA" w:rsidP="00D7478A">
      <w:pPr>
        <w:pStyle w:val="SALegal3"/>
      </w:pPr>
      <w:r w:rsidRPr="00D301F2">
        <w:t>in respect of</w:t>
      </w:r>
      <w:r w:rsidR="00C374DF" w:rsidRPr="00D301F2">
        <w:t xml:space="preserve"> </w:t>
      </w:r>
      <w:r w:rsidR="00D7478A" w:rsidRPr="00D301F2">
        <w:t xml:space="preserve">Subclause </w:t>
      </w:r>
      <w:r w:rsidR="000E7AE8">
        <w:fldChar w:fldCharType="begin"/>
      </w:r>
      <w:r w:rsidR="000E7AE8">
        <w:instrText xml:space="preserve"> REF _Ref52299019 \w \h </w:instrText>
      </w:r>
      <w:r w:rsidR="000E7AE8">
        <w:fldChar w:fldCharType="separate"/>
      </w:r>
      <w:r w:rsidR="00F96953">
        <w:t>9.2</w:t>
      </w:r>
      <w:r w:rsidR="000E7AE8">
        <w:fldChar w:fldCharType="end"/>
      </w:r>
      <w:r w:rsidR="000E7AE8">
        <w:t>:</w:t>
      </w:r>
    </w:p>
    <w:p w14:paraId="095EF529" w14:textId="77777777" w:rsidR="000E7AE8" w:rsidRDefault="000E7AE8" w:rsidP="00560F92">
      <w:pPr>
        <w:pStyle w:val="SALegal4"/>
      </w:pPr>
      <w:r>
        <w:t xml:space="preserve">subcontracting or allowing a </w:t>
      </w:r>
      <w:r w:rsidR="00502FBD">
        <w:t>Subcontractor</w:t>
      </w:r>
      <w:r>
        <w:t xml:space="preserve"> to subcontract any Work; or </w:t>
      </w:r>
    </w:p>
    <w:p w14:paraId="1AEFCCC9" w14:textId="77777777" w:rsidR="000E7AE8" w:rsidRDefault="000E7AE8" w:rsidP="00560F92">
      <w:pPr>
        <w:pStyle w:val="SALegal4"/>
      </w:pPr>
      <w:r>
        <w:t xml:space="preserve">changing a </w:t>
      </w:r>
      <w:r w:rsidR="00502FBD">
        <w:t>Subcontractor</w:t>
      </w:r>
      <w:r>
        <w:t xml:space="preserve"> which has previously been approved,</w:t>
      </w:r>
    </w:p>
    <w:p w14:paraId="7C8FF8E8" w14:textId="77777777" w:rsidR="000E7AE8" w:rsidRDefault="000E7AE8" w:rsidP="000E7AE8">
      <w:pPr>
        <w:pStyle w:val="SAParagraph20"/>
      </w:pPr>
      <w:r>
        <w:lastRenderedPageBreak/>
        <w:t xml:space="preserve">without the Principal's prior written approval; </w:t>
      </w:r>
    </w:p>
    <w:p w14:paraId="3A4CDDD5" w14:textId="77777777" w:rsidR="00D7478A" w:rsidRPr="00D301F2" w:rsidRDefault="000E7AE8" w:rsidP="00D7478A">
      <w:pPr>
        <w:pStyle w:val="SALegal3"/>
      </w:pPr>
      <w:r>
        <w:t xml:space="preserve">in respect of </w:t>
      </w:r>
      <w:r w:rsidR="009454D5">
        <w:t xml:space="preserve">Subclauses </w:t>
      </w:r>
      <w:r w:rsidR="009454D5">
        <w:fldChar w:fldCharType="begin"/>
      </w:r>
      <w:r w:rsidR="009454D5">
        <w:instrText xml:space="preserve"> REF _Ref52298064 \w \h </w:instrText>
      </w:r>
      <w:r w:rsidR="009454D5">
        <w:fldChar w:fldCharType="separate"/>
      </w:r>
      <w:r w:rsidR="00F96953">
        <w:t>37.1</w:t>
      </w:r>
      <w:r w:rsidR="009454D5">
        <w:fldChar w:fldCharType="end"/>
      </w:r>
      <w:r w:rsidR="00D7478A" w:rsidRPr="00D301F2">
        <w:t xml:space="preserve"> and </w:t>
      </w:r>
      <w:r w:rsidR="00D7478A" w:rsidRPr="00D301F2">
        <w:fldChar w:fldCharType="begin"/>
      </w:r>
      <w:r w:rsidR="00D7478A" w:rsidRPr="00D301F2">
        <w:instrText xml:space="preserve"> REF _Ref52298096 \n \h </w:instrText>
      </w:r>
      <w:r w:rsidR="00D7478A" w:rsidRPr="00D301F2">
        <w:fldChar w:fldCharType="separate"/>
      </w:r>
      <w:r w:rsidR="00F96953">
        <w:t>38.1</w:t>
      </w:r>
      <w:r w:rsidR="00D7478A" w:rsidRPr="00D301F2">
        <w:fldChar w:fldCharType="end"/>
      </w:r>
      <w:r w:rsidR="00D7478A" w:rsidRPr="00D301F2">
        <w:t>, failing to provide a statutory declaration or documentary evidence or providing a statutory declaration or documentary evidence which is false, misleading or deceptive in any material respect;</w:t>
      </w:r>
    </w:p>
    <w:p w14:paraId="31E71078" w14:textId="77777777" w:rsidR="008439DA" w:rsidRDefault="00D7478A" w:rsidP="00D7478A">
      <w:pPr>
        <w:pStyle w:val="SALegal3"/>
      </w:pPr>
      <w:r w:rsidRPr="00D301F2">
        <w:t xml:space="preserve">failing to comply with an obligation under, warranty given or representation made in Clause </w:t>
      </w:r>
      <w:r w:rsidR="001719BA">
        <w:fldChar w:fldCharType="begin"/>
      </w:r>
      <w:r w:rsidR="001719BA">
        <w:instrText xml:space="preserve"> REF _Ref183691216 \w \h </w:instrText>
      </w:r>
      <w:r w:rsidR="001719BA">
        <w:fldChar w:fldCharType="separate"/>
      </w:r>
      <w:r w:rsidR="00F96953">
        <w:t>2A</w:t>
      </w:r>
      <w:r w:rsidR="001719BA">
        <w:fldChar w:fldCharType="end"/>
      </w:r>
      <w:r w:rsidRPr="00D301F2">
        <w:t xml:space="preserve"> (including where a warranty given or representation made is found to be false)</w:t>
      </w:r>
      <w:r w:rsidR="000E7AE8">
        <w:t>;</w:t>
      </w:r>
      <w:r w:rsidR="0024623B">
        <w:t xml:space="preserve"> and</w:t>
      </w:r>
    </w:p>
    <w:p w14:paraId="086F8824" w14:textId="77777777" w:rsidR="000E7AE8" w:rsidRDefault="000E7AE8" w:rsidP="000E7AE8">
      <w:pPr>
        <w:pStyle w:val="SALegal3"/>
      </w:pPr>
      <w:r>
        <w:t xml:space="preserve">in respect of Subclause </w:t>
      </w:r>
      <w:r w:rsidR="009C7EFB">
        <w:fldChar w:fldCharType="begin"/>
      </w:r>
      <w:r w:rsidR="009C7EFB">
        <w:instrText xml:space="preserve"> REF _Ref204172637 \r \h </w:instrText>
      </w:r>
      <w:r w:rsidR="009C7EFB">
        <w:fldChar w:fldCharType="separate"/>
      </w:r>
      <w:r w:rsidR="00F96953">
        <w:t>23.2</w:t>
      </w:r>
      <w:r w:rsidR="009C7EFB">
        <w:fldChar w:fldCharType="end"/>
      </w:r>
      <w:r>
        <w:t>, failing to provide Key Personnel (if any) or changing Key Personnel without the Principal's approval, except where the failure or change is necessitated solely because of:</w:t>
      </w:r>
    </w:p>
    <w:p w14:paraId="39C67790" w14:textId="77777777" w:rsidR="000E7AE8" w:rsidRDefault="000E7AE8" w:rsidP="00560F92">
      <w:pPr>
        <w:pStyle w:val="SALegal4"/>
      </w:pPr>
      <w:r>
        <w:t>the illness or death of the Key Personnel; or</w:t>
      </w:r>
    </w:p>
    <w:p w14:paraId="0DE5A8C8" w14:textId="77777777" w:rsidR="000E7AE8" w:rsidRDefault="000E7AE8" w:rsidP="00560F92">
      <w:pPr>
        <w:pStyle w:val="SALegal4"/>
      </w:pPr>
      <w:r>
        <w:t>the cessation of the Key Personnel's employment with the Contractor; or</w:t>
      </w:r>
    </w:p>
    <w:p w14:paraId="3E88AF7D" w14:textId="77777777" w:rsidR="000E7AE8" w:rsidRPr="00D301F2" w:rsidRDefault="000E7AE8" w:rsidP="00560F92">
      <w:pPr>
        <w:pStyle w:val="SALegal4"/>
      </w:pPr>
      <w:r>
        <w:t>a change in a Legislative Requirement.</w:t>
      </w:r>
    </w:p>
    <w:p w14:paraId="1CC1160B" w14:textId="77777777" w:rsidR="008439DA" w:rsidRPr="00D301F2" w:rsidRDefault="008439DA" w:rsidP="00C24E04">
      <w:pPr>
        <w:pStyle w:val="SALegal2headingonly"/>
      </w:pPr>
      <w:bookmarkStart w:id="923" w:name="_Ref195626571"/>
      <w:r w:rsidRPr="00D301F2">
        <w:t>Principal</w:t>
      </w:r>
      <w:r w:rsidR="00E14312" w:rsidRPr="00D301F2">
        <w:t>’</w:t>
      </w:r>
      <w:r w:rsidRPr="00D301F2">
        <w:t>s notice to show cause</w:t>
      </w:r>
      <w:bookmarkEnd w:id="923"/>
    </w:p>
    <w:p w14:paraId="36777059" w14:textId="77777777" w:rsidR="008439DA" w:rsidRPr="00D301F2" w:rsidRDefault="008439DA" w:rsidP="00C24E04">
      <w:pPr>
        <w:pStyle w:val="SAParagraph"/>
      </w:pPr>
      <w:r w:rsidRPr="00D301F2">
        <w:t>A notice under</w:t>
      </w:r>
      <w:r w:rsidR="00C374DF" w:rsidRPr="00D301F2">
        <w:t xml:space="preserve"> </w:t>
      </w:r>
      <w:r w:rsidR="00E235D1" w:rsidRPr="00D301F2">
        <w:t>Subclause</w:t>
      </w:r>
      <w:r w:rsidR="00C93666">
        <w:t xml:space="preserve"> </w:t>
      </w:r>
      <w:r w:rsidR="0001573B" w:rsidRPr="00D301F2">
        <w:fldChar w:fldCharType="begin"/>
      </w:r>
      <w:r w:rsidR="0001573B" w:rsidRPr="00D301F2">
        <w:instrText xml:space="preserve"> REF _Ref52298161 \r \h </w:instrText>
      </w:r>
      <w:r w:rsidR="0001573B" w:rsidRPr="00D301F2">
        <w:fldChar w:fldCharType="separate"/>
      </w:r>
      <w:r w:rsidR="00F96953">
        <w:t>39.2</w:t>
      </w:r>
      <w:r w:rsidR="0001573B" w:rsidRPr="00D301F2">
        <w:fldChar w:fldCharType="end"/>
      </w:r>
      <w:r w:rsidRPr="00D301F2">
        <w:t xml:space="preserve"> shall state:</w:t>
      </w:r>
    </w:p>
    <w:p w14:paraId="1F1DE3B2" w14:textId="77777777" w:rsidR="008439DA" w:rsidRPr="00D301F2" w:rsidRDefault="008439DA" w:rsidP="00C24E04">
      <w:pPr>
        <w:pStyle w:val="SALegal3"/>
      </w:pPr>
      <w:r w:rsidRPr="00D301F2">
        <w:t>that it is a notice under</w:t>
      </w:r>
      <w:r w:rsidR="00C374DF" w:rsidRPr="00D301F2">
        <w:t xml:space="preserve"> </w:t>
      </w:r>
      <w:r w:rsidR="00E235D1" w:rsidRPr="00D301F2">
        <w:t>Clause</w:t>
      </w:r>
      <w:r w:rsidR="00C93666">
        <w:t xml:space="preserve"> </w:t>
      </w:r>
      <w:r w:rsidR="0001573B" w:rsidRPr="00D301F2">
        <w:fldChar w:fldCharType="begin"/>
      </w:r>
      <w:r w:rsidR="0001573B" w:rsidRPr="00D301F2">
        <w:instrText xml:space="preserve"> REF _Ref52298169 \r \h </w:instrText>
      </w:r>
      <w:r w:rsidR="0001573B" w:rsidRPr="00D301F2">
        <w:fldChar w:fldCharType="separate"/>
      </w:r>
      <w:r w:rsidR="00F96953">
        <w:t>39</w:t>
      </w:r>
      <w:r w:rsidR="0001573B" w:rsidRPr="00D301F2">
        <w:fldChar w:fldCharType="end"/>
      </w:r>
      <w:r w:rsidRPr="00D301F2">
        <w:t xml:space="preserve"> of these General Conditions of Contract;</w:t>
      </w:r>
    </w:p>
    <w:p w14:paraId="58B4E394" w14:textId="77777777" w:rsidR="008439DA" w:rsidRPr="00D301F2" w:rsidRDefault="008439DA" w:rsidP="00C24E04">
      <w:pPr>
        <w:pStyle w:val="SALegal3"/>
      </w:pPr>
      <w:r w:rsidRPr="00D301F2">
        <w:t>the alleged substantial breach;</w:t>
      </w:r>
    </w:p>
    <w:p w14:paraId="2E8B7C49" w14:textId="77777777" w:rsidR="008439DA" w:rsidRPr="00D301F2" w:rsidRDefault="008439DA" w:rsidP="00C24E04">
      <w:pPr>
        <w:pStyle w:val="SALegal3"/>
      </w:pPr>
      <w:r w:rsidRPr="00D301F2">
        <w:t xml:space="preserve">that the </w:t>
      </w:r>
      <w:r w:rsidR="007F5270" w:rsidRPr="00D301F2">
        <w:t>Contractor</w:t>
      </w:r>
      <w:r w:rsidRPr="00D301F2">
        <w:t xml:space="preserve"> is required to show cause in writing why the </w:t>
      </w:r>
      <w:r w:rsidR="00F94457" w:rsidRPr="00D301F2">
        <w:t>Principal</w:t>
      </w:r>
      <w:r w:rsidRPr="00D301F2">
        <w:t xml:space="preserve"> should not exercise a right referred to in</w:t>
      </w:r>
      <w:r w:rsidR="00C374DF" w:rsidRPr="00D301F2">
        <w:t xml:space="preserve"> </w:t>
      </w:r>
      <w:r w:rsidR="00E235D1" w:rsidRPr="00D301F2">
        <w:t>Subclause</w:t>
      </w:r>
      <w:r w:rsidR="00C93666">
        <w:t xml:space="preserve"> </w:t>
      </w:r>
      <w:r w:rsidR="0001573B" w:rsidRPr="00D301F2">
        <w:fldChar w:fldCharType="begin"/>
      </w:r>
      <w:r w:rsidR="0001573B" w:rsidRPr="00D301F2">
        <w:instrText xml:space="preserve"> REF _Ref52298177 \r \h </w:instrText>
      </w:r>
      <w:r w:rsidR="0001573B" w:rsidRPr="00D301F2">
        <w:fldChar w:fldCharType="separate"/>
      </w:r>
      <w:r w:rsidR="00F96953">
        <w:t>39.4</w:t>
      </w:r>
      <w:r w:rsidR="0001573B" w:rsidRPr="00D301F2">
        <w:fldChar w:fldCharType="end"/>
      </w:r>
      <w:r w:rsidRPr="00D301F2">
        <w:t>;</w:t>
      </w:r>
    </w:p>
    <w:p w14:paraId="382BB5FE" w14:textId="77777777" w:rsidR="008439DA" w:rsidRPr="00D301F2" w:rsidRDefault="008439DA" w:rsidP="00C24E04">
      <w:pPr>
        <w:pStyle w:val="SALegal3"/>
      </w:pPr>
      <w:r w:rsidRPr="00D301F2">
        <w:t xml:space="preserve">the date and time by which the </w:t>
      </w:r>
      <w:r w:rsidR="007F5270" w:rsidRPr="00D301F2">
        <w:t>Contractor</w:t>
      </w:r>
      <w:r w:rsidRPr="00D301F2">
        <w:t xml:space="preserve"> must show cause (which shall not be less than </w:t>
      </w:r>
      <w:r w:rsidR="000E7AE8">
        <w:t>5</w:t>
      </w:r>
      <w:r w:rsidRPr="00D301F2">
        <w:t xml:space="preserve"> clear </w:t>
      </w:r>
      <w:r w:rsidR="000E7AE8">
        <w:t>Business Days</w:t>
      </w:r>
      <w:r w:rsidR="000E7AE8" w:rsidRPr="00D301F2">
        <w:t xml:space="preserve"> </w:t>
      </w:r>
      <w:r w:rsidRPr="00D301F2">
        <w:t xml:space="preserve">after the notice is received by the </w:t>
      </w:r>
      <w:r w:rsidR="007F5270" w:rsidRPr="00D301F2">
        <w:t>Contractor</w:t>
      </w:r>
      <w:r w:rsidRPr="00D301F2">
        <w:t>); and</w:t>
      </w:r>
    </w:p>
    <w:p w14:paraId="7FF190F5" w14:textId="77777777" w:rsidR="008439DA" w:rsidRPr="00D301F2" w:rsidRDefault="008439DA" w:rsidP="00C24E04">
      <w:pPr>
        <w:pStyle w:val="SALegal3"/>
      </w:pPr>
      <w:r w:rsidRPr="00D301F2">
        <w:t>the place at which cause must be shown.</w:t>
      </w:r>
    </w:p>
    <w:p w14:paraId="71531657" w14:textId="77777777" w:rsidR="008439DA" w:rsidRPr="00D301F2" w:rsidRDefault="008439DA" w:rsidP="00C24E04">
      <w:pPr>
        <w:pStyle w:val="SALegal2headingonly"/>
      </w:pPr>
      <w:bookmarkStart w:id="924" w:name="_Ref52298177"/>
      <w:r w:rsidRPr="00D301F2">
        <w:t>Principal</w:t>
      </w:r>
      <w:r w:rsidR="00E14312" w:rsidRPr="00D301F2">
        <w:t>’</w:t>
      </w:r>
      <w:r w:rsidRPr="00D301F2">
        <w:t>s rights</w:t>
      </w:r>
      <w:bookmarkEnd w:id="924"/>
    </w:p>
    <w:p w14:paraId="1B8CF3E1" w14:textId="77777777" w:rsidR="008439DA" w:rsidRPr="00D301F2" w:rsidRDefault="008439DA" w:rsidP="00C24E04">
      <w:pPr>
        <w:pStyle w:val="SAParagraph"/>
      </w:pPr>
      <w:r w:rsidRPr="00D301F2">
        <w:t xml:space="preserve">If the </w:t>
      </w:r>
      <w:r w:rsidR="007F5270" w:rsidRPr="00D301F2">
        <w:t>Contractor</w:t>
      </w:r>
      <w:r w:rsidRPr="00D301F2">
        <w:t xml:space="preserve"> fails to show reasonable cause by the stated date and time, the </w:t>
      </w:r>
      <w:r w:rsidR="00F94457" w:rsidRPr="00D301F2">
        <w:t>Principal</w:t>
      </w:r>
      <w:r w:rsidRPr="00D301F2">
        <w:t xml:space="preserve"> may by written notice to the </w:t>
      </w:r>
      <w:r w:rsidR="007F5270" w:rsidRPr="00D301F2">
        <w:t>Contractor</w:t>
      </w:r>
      <w:r w:rsidRPr="00D301F2">
        <w:t>:</w:t>
      </w:r>
    </w:p>
    <w:p w14:paraId="0974C45A" w14:textId="77777777" w:rsidR="008439DA" w:rsidRPr="00D301F2" w:rsidRDefault="008439DA" w:rsidP="00C24E04">
      <w:pPr>
        <w:pStyle w:val="SALegal3"/>
      </w:pPr>
      <w:bookmarkStart w:id="925" w:name="_Ref52298315"/>
      <w:r w:rsidRPr="00D301F2">
        <w:t xml:space="preserve">take out of the </w:t>
      </w:r>
      <w:r w:rsidR="007F5270" w:rsidRPr="00D301F2">
        <w:t>Contractor</w:t>
      </w:r>
      <w:r w:rsidR="00E14312" w:rsidRPr="00D301F2">
        <w:t>’</w:t>
      </w:r>
      <w:r w:rsidRPr="00D301F2">
        <w:t xml:space="preserve">s hands the whole or part of the </w:t>
      </w:r>
      <w:r w:rsidR="005F5F5D" w:rsidRPr="00D301F2">
        <w:t xml:space="preserve">Work </w:t>
      </w:r>
      <w:r w:rsidRPr="00D301F2">
        <w:t>remaining to be completed and suspend payment until it becomes due and payable pursuant to</w:t>
      </w:r>
      <w:r w:rsidR="00C374DF" w:rsidRPr="00D301F2">
        <w:t xml:space="preserve"> </w:t>
      </w:r>
      <w:r w:rsidR="00E235D1" w:rsidRPr="00D301F2">
        <w:t>Subclause</w:t>
      </w:r>
      <w:r w:rsidR="00C93666">
        <w:t xml:space="preserve"> </w:t>
      </w:r>
      <w:r w:rsidR="0001573B" w:rsidRPr="00D301F2">
        <w:fldChar w:fldCharType="begin"/>
      </w:r>
      <w:r w:rsidR="0001573B" w:rsidRPr="00D301F2">
        <w:instrText xml:space="preserve"> REF _Ref52298186 \r \h </w:instrText>
      </w:r>
      <w:r w:rsidR="0001573B" w:rsidRPr="00D301F2">
        <w:fldChar w:fldCharType="separate"/>
      </w:r>
      <w:r w:rsidR="00F96953">
        <w:t>39.6</w:t>
      </w:r>
      <w:r w:rsidR="0001573B" w:rsidRPr="00D301F2">
        <w:fldChar w:fldCharType="end"/>
      </w:r>
      <w:r w:rsidRPr="00D301F2">
        <w:t>; or</w:t>
      </w:r>
      <w:bookmarkEnd w:id="925"/>
    </w:p>
    <w:p w14:paraId="5F9D5A5B" w14:textId="77777777" w:rsidR="008439DA" w:rsidRPr="00D301F2" w:rsidRDefault="008439DA" w:rsidP="00C24E04">
      <w:pPr>
        <w:pStyle w:val="SALegal3"/>
      </w:pPr>
      <w:bookmarkStart w:id="926" w:name="_Ref52298280"/>
      <w:r w:rsidRPr="00D301F2">
        <w:t>terminate the Contract.</w:t>
      </w:r>
      <w:bookmarkEnd w:id="926"/>
    </w:p>
    <w:p w14:paraId="32A02E99" w14:textId="77777777" w:rsidR="008439DA" w:rsidRPr="00D301F2" w:rsidRDefault="008439DA" w:rsidP="00C24E04">
      <w:pPr>
        <w:pStyle w:val="SALegal2headingonly"/>
      </w:pPr>
      <w:bookmarkStart w:id="927" w:name="_Ref52298207"/>
      <w:r w:rsidRPr="00D301F2">
        <w:t>Take out</w:t>
      </w:r>
      <w:bookmarkEnd w:id="927"/>
    </w:p>
    <w:p w14:paraId="46287FBE" w14:textId="77777777" w:rsidR="008439DA" w:rsidRPr="00D301F2" w:rsidRDefault="008439DA" w:rsidP="00C24E04">
      <w:pPr>
        <w:pStyle w:val="SAParagraph"/>
      </w:pPr>
      <w:r w:rsidRPr="00D301F2">
        <w:t xml:space="preserve">The </w:t>
      </w:r>
      <w:r w:rsidR="00F94457" w:rsidRPr="00D301F2">
        <w:t>Principal</w:t>
      </w:r>
      <w:r w:rsidRPr="00D301F2">
        <w:t xml:space="preserve"> shall complete </w:t>
      </w:r>
      <w:r w:rsidR="00904C50" w:rsidRPr="00D301F2">
        <w:t>W</w:t>
      </w:r>
      <w:r w:rsidR="00AB59AA" w:rsidRPr="00D301F2">
        <w:t>ork</w:t>
      </w:r>
      <w:r w:rsidRPr="00D301F2">
        <w:t xml:space="preserve"> taken out of the Contractor</w:t>
      </w:r>
      <w:r w:rsidR="00E14312" w:rsidRPr="00D301F2">
        <w:t>’</w:t>
      </w:r>
      <w:r w:rsidRPr="00D301F2">
        <w:t>s hands and may:</w:t>
      </w:r>
    </w:p>
    <w:p w14:paraId="1AB985E6" w14:textId="77777777" w:rsidR="008439DA" w:rsidRPr="00D301F2" w:rsidRDefault="008439DA" w:rsidP="00C24E04">
      <w:pPr>
        <w:pStyle w:val="SALegal3"/>
      </w:pPr>
      <w:r w:rsidRPr="00D301F2">
        <w:t xml:space="preserve">use materials, equipment and other things intended for </w:t>
      </w:r>
      <w:r w:rsidR="00AB59AA" w:rsidRPr="00D301F2">
        <w:t>WUC</w:t>
      </w:r>
      <w:r w:rsidRPr="00D301F2">
        <w:t>; and</w:t>
      </w:r>
    </w:p>
    <w:p w14:paraId="5A529548" w14:textId="77777777" w:rsidR="008439DA" w:rsidRPr="00D301F2" w:rsidRDefault="008439DA" w:rsidP="00C24E04">
      <w:pPr>
        <w:pStyle w:val="SALegal3"/>
      </w:pPr>
      <w:r w:rsidRPr="00D301F2">
        <w:t xml:space="preserve">without payment of compensation to the </w:t>
      </w:r>
      <w:r w:rsidR="007F5270" w:rsidRPr="00D301F2">
        <w:t>Contractor</w:t>
      </w:r>
      <w:r w:rsidRPr="00D301F2">
        <w:t>:</w:t>
      </w:r>
    </w:p>
    <w:p w14:paraId="2D35C4FF" w14:textId="77777777" w:rsidR="008439DA" w:rsidRPr="00D301F2" w:rsidRDefault="008439DA" w:rsidP="00560F92">
      <w:pPr>
        <w:pStyle w:val="SALegal4"/>
      </w:pPr>
      <w:r w:rsidRPr="00D301F2">
        <w:t xml:space="preserve">take possession of, and use such of the </w:t>
      </w:r>
      <w:r w:rsidR="005F5F5D" w:rsidRPr="00D301F2">
        <w:t>Construction Pl</w:t>
      </w:r>
      <w:r w:rsidR="004F2F8D" w:rsidRPr="00D301F2">
        <w:t>ant</w:t>
      </w:r>
      <w:r w:rsidRPr="00D301F2">
        <w:t xml:space="preserve"> and other things on or in the vicinity of the </w:t>
      </w:r>
      <w:r w:rsidR="00904C50" w:rsidRPr="00D301F2">
        <w:t>S</w:t>
      </w:r>
      <w:r w:rsidR="00C62D82" w:rsidRPr="00D301F2">
        <w:t>ite</w:t>
      </w:r>
      <w:r w:rsidRPr="00D301F2">
        <w:t xml:space="preserve"> as were used by the </w:t>
      </w:r>
      <w:r w:rsidR="007F5270" w:rsidRPr="00D301F2">
        <w:t>Contractor</w:t>
      </w:r>
      <w:r w:rsidRPr="00D301F2">
        <w:t>; and</w:t>
      </w:r>
    </w:p>
    <w:p w14:paraId="02D33C50" w14:textId="77777777" w:rsidR="008439DA" w:rsidRPr="00D301F2" w:rsidRDefault="008439DA" w:rsidP="00560F92">
      <w:pPr>
        <w:pStyle w:val="SALegal4"/>
      </w:pPr>
      <w:r w:rsidRPr="00D301F2">
        <w:t xml:space="preserve">contract with such of the </w:t>
      </w:r>
      <w:r w:rsidR="007F5270" w:rsidRPr="00D301F2">
        <w:t>Contractor</w:t>
      </w:r>
      <w:r w:rsidR="00E14312" w:rsidRPr="00D301F2">
        <w:t>’</w:t>
      </w:r>
      <w:r w:rsidRPr="00D301F2">
        <w:t xml:space="preserve">s </w:t>
      </w:r>
      <w:r w:rsidR="00567215">
        <w:t>Subcontractor</w:t>
      </w:r>
      <w:r w:rsidRPr="00D301F2">
        <w:t>s,</w:t>
      </w:r>
    </w:p>
    <w:p w14:paraId="7CBD7C16" w14:textId="77777777" w:rsidR="008439DA" w:rsidRPr="00D301F2" w:rsidRDefault="008439DA" w:rsidP="00C24E04">
      <w:pPr>
        <w:pStyle w:val="SAParagraph"/>
      </w:pPr>
      <w:r w:rsidRPr="00D301F2">
        <w:lastRenderedPageBreak/>
        <w:t xml:space="preserve">as are reasonably required by the </w:t>
      </w:r>
      <w:r w:rsidR="00F94457" w:rsidRPr="00D301F2">
        <w:t>Principal</w:t>
      </w:r>
      <w:r w:rsidRPr="00D301F2">
        <w:t xml:space="preserve"> to facilitate completion of </w:t>
      </w:r>
      <w:r w:rsidR="00AB59AA" w:rsidRPr="00D301F2">
        <w:t>WUC</w:t>
      </w:r>
      <w:r w:rsidRPr="00D301F2">
        <w:t>.</w:t>
      </w:r>
    </w:p>
    <w:p w14:paraId="0C4E4C96" w14:textId="77777777" w:rsidR="008439DA" w:rsidRPr="00D301F2" w:rsidRDefault="008439DA" w:rsidP="00C24E04">
      <w:pPr>
        <w:pStyle w:val="SAParagraph"/>
      </w:pPr>
      <w:r w:rsidRPr="00D301F2">
        <w:t xml:space="preserve">If the </w:t>
      </w:r>
      <w:r w:rsidR="00F94457" w:rsidRPr="00D301F2">
        <w:t>Principal</w:t>
      </w:r>
      <w:r w:rsidRPr="00D301F2">
        <w:t xml:space="preserve"> takes possession of </w:t>
      </w:r>
      <w:r w:rsidR="005F5F5D" w:rsidRPr="00D301F2">
        <w:t>Construction Pl</w:t>
      </w:r>
      <w:r w:rsidR="004F2F8D" w:rsidRPr="00D301F2">
        <w:t>ant</w:t>
      </w:r>
      <w:r w:rsidRPr="00D301F2">
        <w:t xml:space="preserve"> or other things, the </w:t>
      </w:r>
      <w:r w:rsidR="00F94457" w:rsidRPr="00D301F2">
        <w:t>Principal</w:t>
      </w:r>
      <w:r w:rsidRPr="00D301F2">
        <w:t xml:space="preserve"> shall maintain them and, subject to</w:t>
      </w:r>
      <w:r w:rsidR="00C374DF" w:rsidRPr="00D301F2">
        <w:t xml:space="preserve"> </w:t>
      </w:r>
      <w:r w:rsidR="00E235D1" w:rsidRPr="00D301F2">
        <w:t>Subclause</w:t>
      </w:r>
      <w:r w:rsidR="00C93666">
        <w:t xml:space="preserve"> </w:t>
      </w:r>
      <w:r w:rsidR="0001573B" w:rsidRPr="00D301F2">
        <w:fldChar w:fldCharType="begin"/>
      </w:r>
      <w:r w:rsidR="0001573B" w:rsidRPr="00D301F2">
        <w:instrText xml:space="preserve"> REF _Ref52298186 \r \h </w:instrText>
      </w:r>
      <w:r w:rsidR="0001573B" w:rsidRPr="00D301F2">
        <w:fldChar w:fldCharType="separate"/>
      </w:r>
      <w:r w:rsidR="00F96953">
        <w:t>39.6</w:t>
      </w:r>
      <w:r w:rsidR="0001573B" w:rsidRPr="00D301F2">
        <w:fldChar w:fldCharType="end"/>
      </w:r>
      <w:r w:rsidRPr="00D301F2">
        <w:t xml:space="preserve">, on completion of the </w:t>
      </w:r>
      <w:r w:rsidR="005F5F5D" w:rsidRPr="00D301F2">
        <w:t>Work</w:t>
      </w:r>
      <w:r w:rsidR="00E801F6">
        <w:t xml:space="preserve"> taken out</w:t>
      </w:r>
      <w:r w:rsidRPr="00D301F2">
        <w:t>, shall return such of them as are surplus.</w:t>
      </w:r>
    </w:p>
    <w:p w14:paraId="32DCD2F6" w14:textId="77777777" w:rsidR="008439DA" w:rsidRPr="00D301F2" w:rsidRDefault="008439DA" w:rsidP="00C24E04">
      <w:pPr>
        <w:pStyle w:val="SAParagraph"/>
      </w:pPr>
      <w:r w:rsidRPr="00D301F2">
        <w:t xml:space="preserve">The </w:t>
      </w:r>
      <w:r w:rsidR="00476356" w:rsidRPr="00D301F2">
        <w:t>Superintendent</w:t>
      </w:r>
      <w:r w:rsidRPr="00D301F2">
        <w:t xml:space="preserve"> shall keep records of the cost of completing the </w:t>
      </w:r>
      <w:r w:rsidR="005F5F5D" w:rsidRPr="00D301F2">
        <w:t>Work</w:t>
      </w:r>
      <w:r w:rsidR="000E7AE8">
        <w:t xml:space="preserve"> taken out</w:t>
      </w:r>
      <w:r w:rsidRPr="00D301F2">
        <w:t>.</w:t>
      </w:r>
    </w:p>
    <w:p w14:paraId="5C95F13F" w14:textId="77777777" w:rsidR="008439DA" w:rsidRPr="00D301F2" w:rsidRDefault="008439DA" w:rsidP="00C24E04">
      <w:pPr>
        <w:pStyle w:val="SALegal2headingonly"/>
      </w:pPr>
      <w:bookmarkStart w:id="928" w:name="_Ref52298186"/>
      <w:r w:rsidRPr="00D301F2">
        <w:t xml:space="preserve">Adjustment on completion of </w:t>
      </w:r>
      <w:r w:rsidR="004264F2" w:rsidRPr="00D301F2">
        <w:t xml:space="preserve">Work </w:t>
      </w:r>
      <w:r w:rsidRPr="00D301F2">
        <w:t>taken out</w:t>
      </w:r>
      <w:bookmarkEnd w:id="928"/>
    </w:p>
    <w:p w14:paraId="7F54DB78" w14:textId="77777777" w:rsidR="008439DA" w:rsidRPr="00D301F2" w:rsidRDefault="008439DA" w:rsidP="00C24E04">
      <w:pPr>
        <w:pStyle w:val="SAParagraph"/>
      </w:pPr>
      <w:r w:rsidRPr="00D301F2">
        <w:t xml:space="preserve">When </w:t>
      </w:r>
      <w:r w:rsidR="005F5F5D" w:rsidRPr="00D301F2">
        <w:t xml:space="preserve">Work </w:t>
      </w:r>
      <w:r w:rsidRPr="00D301F2">
        <w:t>taken out of the Contractor</w:t>
      </w:r>
      <w:r w:rsidR="00E14312" w:rsidRPr="00D301F2">
        <w:t>’</w:t>
      </w:r>
      <w:r w:rsidRPr="00D301F2">
        <w:t xml:space="preserve">s hands has been completed, the </w:t>
      </w:r>
      <w:r w:rsidR="00476356" w:rsidRPr="00D301F2">
        <w:t>Superintendent</w:t>
      </w:r>
      <w:r w:rsidRPr="00D301F2">
        <w:t xml:space="preserve"> shall assess the cost thereby incurred and shall certify as moneys due and payable accordingly the difference between that cost (showing the calculations therefor) and the amount which would otherwise have been paid to the </w:t>
      </w:r>
      <w:r w:rsidR="009B43D6" w:rsidRPr="00D301F2">
        <w:t>Contractor</w:t>
      </w:r>
      <w:r w:rsidRPr="00D301F2">
        <w:t xml:space="preserve"> if the </w:t>
      </w:r>
      <w:r w:rsidR="00904C50" w:rsidRPr="00D301F2">
        <w:t>W</w:t>
      </w:r>
      <w:r w:rsidR="00AB59AA" w:rsidRPr="00D301F2">
        <w:t>ork</w:t>
      </w:r>
      <w:r w:rsidRPr="00D301F2">
        <w:t xml:space="preserve"> had been completed by the </w:t>
      </w:r>
      <w:r w:rsidR="009B43D6" w:rsidRPr="00D301F2">
        <w:t>Contractor</w:t>
      </w:r>
      <w:r w:rsidRPr="00D301F2">
        <w:t>.</w:t>
      </w:r>
    </w:p>
    <w:p w14:paraId="757485C6" w14:textId="77777777" w:rsidR="008439DA" w:rsidRPr="00D301F2" w:rsidRDefault="008439DA" w:rsidP="00C24E04">
      <w:pPr>
        <w:pStyle w:val="SAParagraph"/>
      </w:pPr>
      <w:r w:rsidRPr="00D301F2">
        <w:t xml:space="preserve">If the </w:t>
      </w:r>
      <w:r w:rsidR="009B43D6" w:rsidRPr="00D301F2">
        <w:t>Contractor</w:t>
      </w:r>
      <w:r w:rsidRPr="00D301F2">
        <w:t xml:space="preserve"> is indebted to the </w:t>
      </w:r>
      <w:r w:rsidR="00F94457" w:rsidRPr="00D301F2">
        <w:t>Principal</w:t>
      </w:r>
      <w:r w:rsidRPr="00D301F2">
        <w:t xml:space="preserve">, the </w:t>
      </w:r>
      <w:r w:rsidR="00F94457" w:rsidRPr="00D301F2">
        <w:t>Principal</w:t>
      </w:r>
      <w:r w:rsidRPr="00D301F2">
        <w:t xml:space="preserve"> may retain </w:t>
      </w:r>
      <w:r w:rsidR="005F5F5D" w:rsidRPr="00D301F2">
        <w:t>Construction Pla</w:t>
      </w:r>
      <w:r w:rsidR="004F2F8D" w:rsidRPr="00D301F2">
        <w:t>nt</w:t>
      </w:r>
      <w:r w:rsidRPr="00D301F2">
        <w:t xml:space="preserve"> or other things taken under</w:t>
      </w:r>
      <w:r w:rsidR="00C374DF" w:rsidRPr="00D301F2">
        <w:t xml:space="preserve"> </w:t>
      </w:r>
      <w:r w:rsidR="00E235D1" w:rsidRPr="00D301F2">
        <w:t>Subclause</w:t>
      </w:r>
      <w:r w:rsidR="00C93666">
        <w:t xml:space="preserve"> </w:t>
      </w:r>
      <w:r w:rsidR="0001573B" w:rsidRPr="00D301F2">
        <w:fldChar w:fldCharType="begin"/>
      </w:r>
      <w:r w:rsidR="0001573B" w:rsidRPr="00D301F2">
        <w:instrText xml:space="preserve"> REF _Ref52298207 \r \h </w:instrText>
      </w:r>
      <w:r w:rsidR="0001573B" w:rsidRPr="00D301F2">
        <w:fldChar w:fldCharType="separate"/>
      </w:r>
      <w:r w:rsidR="00F96953">
        <w:t>39.5</w:t>
      </w:r>
      <w:r w:rsidR="0001573B" w:rsidRPr="00D301F2">
        <w:fldChar w:fldCharType="end"/>
      </w:r>
      <w:r w:rsidRPr="00D301F2">
        <w:t xml:space="preserve"> until the debt is satisfied. If after reasonable notice, the </w:t>
      </w:r>
      <w:r w:rsidR="009B43D6" w:rsidRPr="00D301F2">
        <w:t>Contractor</w:t>
      </w:r>
      <w:r w:rsidRPr="00D301F2">
        <w:t xml:space="preserve"> fails to pay the debt, the </w:t>
      </w:r>
      <w:r w:rsidR="00F94457" w:rsidRPr="00D301F2">
        <w:t>Principal</w:t>
      </w:r>
      <w:r w:rsidRPr="00D301F2">
        <w:t xml:space="preserve"> may sell the </w:t>
      </w:r>
      <w:r w:rsidR="005F5F5D" w:rsidRPr="00D301F2">
        <w:t xml:space="preserve">Construction Plant </w:t>
      </w:r>
      <w:r w:rsidRPr="00D301F2">
        <w:t xml:space="preserve">or other things and apply the proceeds to the satisfaction of the debt and the costs of sale. Any excess shall be paid to the </w:t>
      </w:r>
      <w:r w:rsidR="009B43D6" w:rsidRPr="00D301F2">
        <w:t>Contractor</w:t>
      </w:r>
      <w:r w:rsidRPr="00D301F2">
        <w:t>.</w:t>
      </w:r>
    </w:p>
    <w:p w14:paraId="123CEE73" w14:textId="77777777" w:rsidR="008439DA" w:rsidRPr="00D301F2" w:rsidRDefault="008439DA" w:rsidP="00C24E04">
      <w:pPr>
        <w:pStyle w:val="SALegal2headingonly"/>
      </w:pPr>
      <w:bookmarkStart w:id="929" w:name="_Ref52297819"/>
      <w:r w:rsidRPr="00D301F2">
        <w:t>Principal</w:t>
      </w:r>
      <w:r w:rsidR="00E14312" w:rsidRPr="00D301F2">
        <w:t>’</w:t>
      </w:r>
      <w:r w:rsidRPr="00D301F2">
        <w:t>s default</w:t>
      </w:r>
      <w:bookmarkEnd w:id="929"/>
    </w:p>
    <w:p w14:paraId="46946C72" w14:textId="77777777" w:rsidR="008439DA" w:rsidRPr="00D301F2" w:rsidRDefault="008439DA" w:rsidP="00C24E04">
      <w:pPr>
        <w:pStyle w:val="SAParagraph"/>
      </w:pPr>
      <w:r w:rsidRPr="00D301F2">
        <w:t xml:space="preserve">If the </w:t>
      </w:r>
      <w:r w:rsidR="00F94457" w:rsidRPr="00D301F2">
        <w:t>Principal</w:t>
      </w:r>
      <w:r w:rsidRPr="00D301F2">
        <w:t xml:space="preserve"> commits a substantial breach of the Contract, the </w:t>
      </w:r>
      <w:r w:rsidR="009B43D6" w:rsidRPr="00D301F2">
        <w:t>Contractor</w:t>
      </w:r>
      <w:r w:rsidRPr="00D301F2">
        <w:t xml:space="preserve"> may, by hand or by </w:t>
      </w:r>
      <w:r w:rsidR="000E7AE8">
        <w:t>registered</w:t>
      </w:r>
      <w:r w:rsidR="000E7AE8" w:rsidRPr="00D301F2">
        <w:t xml:space="preserve"> </w:t>
      </w:r>
      <w:r w:rsidRPr="00D301F2">
        <w:t xml:space="preserve">post, give the </w:t>
      </w:r>
      <w:r w:rsidR="00F94457" w:rsidRPr="00D301F2">
        <w:t>Principal</w:t>
      </w:r>
      <w:r w:rsidRPr="00D301F2">
        <w:t xml:space="preserve"> a written notice to show cause.</w:t>
      </w:r>
    </w:p>
    <w:p w14:paraId="471133DF" w14:textId="77777777" w:rsidR="008439DA" w:rsidRPr="00D301F2" w:rsidRDefault="008439DA" w:rsidP="00C24E04">
      <w:pPr>
        <w:pStyle w:val="SAParagraph"/>
      </w:pPr>
      <w:r w:rsidRPr="00D301F2">
        <w:t>Substantial breaches include, but are not limited to:</w:t>
      </w:r>
    </w:p>
    <w:p w14:paraId="79FFBF69" w14:textId="77777777" w:rsidR="008439DA" w:rsidRPr="00D301F2" w:rsidRDefault="008439DA" w:rsidP="00C24E04">
      <w:pPr>
        <w:pStyle w:val="SALegal3"/>
      </w:pPr>
      <w:r w:rsidRPr="00D301F2">
        <w:t>failing to:</w:t>
      </w:r>
    </w:p>
    <w:p w14:paraId="635F1155" w14:textId="77777777" w:rsidR="008439DA" w:rsidRPr="00D301F2" w:rsidRDefault="008439DA" w:rsidP="00560F92">
      <w:pPr>
        <w:pStyle w:val="SALegal4"/>
      </w:pPr>
      <w:r w:rsidRPr="00D301F2">
        <w:t xml:space="preserve">provide </w:t>
      </w:r>
      <w:r w:rsidR="005F5F5D" w:rsidRPr="00D301F2">
        <w:t>Security</w:t>
      </w:r>
      <w:r w:rsidRPr="00D301F2">
        <w:t>;</w:t>
      </w:r>
    </w:p>
    <w:p w14:paraId="5128E330" w14:textId="77777777" w:rsidR="008439DA" w:rsidRPr="00D301F2" w:rsidRDefault="008439DA" w:rsidP="00560F92">
      <w:pPr>
        <w:pStyle w:val="SALegal4"/>
      </w:pPr>
      <w:r w:rsidRPr="00D301F2">
        <w:t>produce evidence of insurance;</w:t>
      </w:r>
    </w:p>
    <w:p w14:paraId="28A08533" w14:textId="77777777" w:rsidR="008439DA" w:rsidRPr="00D301F2" w:rsidRDefault="008439DA" w:rsidP="00560F92">
      <w:pPr>
        <w:pStyle w:val="SALegal4"/>
      </w:pPr>
      <w:r w:rsidRPr="00D301F2">
        <w:t xml:space="preserve">rectify inadequate </w:t>
      </w:r>
      <w:r w:rsidR="009B43D6" w:rsidRPr="00D301F2">
        <w:t>Contractor</w:t>
      </w:r>
      <w:r w:rsidR="00E14312" w:rsidRPr="00D301F2">
        <w:t>’</w:t>
      </w:r>
      <w:r w:rsidRPr="00D301F2">
        <w:t xml:space="preserve">s possession of the </w:t>
      </w:r>
      <w:r w:rsidR="005F5F5D" w:rsidRPr="00D301F2">
        <w:t xml:space="preserve">Site </w:t>
      </w:r>
      <w:r w:rsidRPr="00D301F2">
        <w:t xml:space="preserve">if that failure continues for longer than the time stated in </w:t>
      </w:r>
      <w:r w:rsidR="00E235D1" w:rsidRPr="00D301F2">
        <w:t>Item</w:t>
      </w:r>
      <w:r w:rsidR="00C93666">
        <w:t xml:space="preserve"> </w:t>
      </w:r>
      <w:r w:rsidR="00E144F3">
        <w:fldChar w:fldCharType="begin"/>
      </w:r>
      <w:r w:rsidR="00E144F3">
        <w:instrText xml:space="preserve"> REF _Ref194657653 \r \h </w:instrText>
      </w:r>
      <w:r w:rsidR="00E144F3">
        <w:fldChar w:fldCharType="separate"/>
      </w:r>
      <w:r w:rsidR="00F96953">
        <w:t>31</w:t>
      </w:r>
      <w:r w:rsidR="00E144F3">
        <w:fldChar w:fldCharType="end"/>
      </w:r>
      <w:r w:rsidRPr="00D301F2">
        <w:t>; or</w:t>
      </w:r>
    </w:p>
    <w:p w14:paraId="3122CA6C" w14:textId="77777777" w:rsidR="008439DA" w:rsidRPr="00D301F2" w:rsidRDefault="008439DA" w:rsidP="00560F92">
      <w:pPr>
        <w:pStyle w:val="SALegal4"/>
      </w:pPr>
      <w:r w:rsidRPr="00D301F2">
        <w:t>make a payment due and payable pursuant to the Contract; and</w:t>
      </w:r>
    </w:p>
    <w:p w14:paraId="1EBC635C" w14:textId="77777777" w:rsidR="008439DA" w:rsidRPr="00D301F2" w:rsidRDefault="008439DA" w:rsidP="00C24E04">
      <w:pPr>
        <w:pStyle w:val="SALegal3"/>
      </w:pPr>
      <w:r w:rsidRPr="00D301F2">
        <w:t xml:space="preserve">the </w:t>
      </w:r>
      <w:r w:rsidR="00476356" w:rsidRPr="00D301F2">
        <w:t>Superintendent</w:t>
      </w:r>
      <w:r w:rsidRPr="00D301F2">
        <w:t xml:space="preserve"> not giving a </w:t>
      </w:r>
      <w:r w:rsidR="005F5F5D" w:rsidRPr="00D301F2">
        <w:t xml:space="preserve">Certificate </w:t>
      </w:r>
      <w:r w:rsidR="004F2F8D" w:rsidRPr="00D301F2">
        <w:t xml:space="preserve">of </w:t>
      </w:r>
      <w:r w:rsidR="005F5F5D" w:rsidRPr="00D301F2">
        <w:t xml:space="preserve">Practical Completion </w:t>
      </w:r>
      <w:r w:rsidRPr="00D301F2">
        <w:t>or reasons as referred to in</w:t>
      </w:r>
      <w:r w:rsidR="00C374DF" w:rsidRPr="00D301F2">
        <w:t xml:space="preserve"> </w:t>
      </w:r>
      <w:r w:rsidR="00E235D1" w:rsidRPr="00D301F2">
        <w:t>Subclause</w:t>
      </w:r>
      <w:r w:rsidR="00C93666">
        <w:t xml:space="preserve"> </w:t>
      </w:r>
      <w:r w:rsidR="0001573B" w:rsidRPr="00D301F2">
        <w:fldChar w:fldCharType="begin"/>
      </w:r>
      <w:r w:rsidR="0001573B" w:rsidRPr="00D301F2">
        <w:instrText xml:space="preserve"> REF _Ref52296761 \r \h </w:instrText>
      </w:r>
      <w:r w:rsidR="0001573B" w:rsidRPr="00D301F2">
        <w:fldChar w:fldCharType="separate"/>
      </w:r>
      <w:r w:rsidR="00F96953">
        <w:t>34.6</w:t>
      </w:r>
      <w:r w:rsidR="0001573B" w:rsidRPr="00D301F2">
        <w:fldChar w:fldCharType="end"/>
      </w:r>
      <w:r w:rsidRPr="00D301F2">
        <w:t>.</w:t>
      </w:r>
    </w:p>
    <w:p w14:paraId="3C3C76E5" w14:textId="77777777" w:rsidR="008439DA" w:rsidRPr="00D301F2" w:rsidRDefault="008439DA" w:rsidP="00C24E04">
      <w:pPr>
        <w:pStyle w:val="SALegal2headingonly"/>
      </w:pPr>
      <w:bookmarkStart w:id="930" w:name="_Ref195626581"/>
      <w:r w:rsidRPr="00D301F2">
        <w:t>Contractor</w:t>
      </w:r>
      <w:r w:rsidR="00E14312" w:rsidRPr="00D301F2">
        <w:t>’</w:t>
      </w:r>
      <w:r w:rsidRPr="00D301F2">
        <w:t>s notice to show cause</w:t>
      </w:r>
      <w:bookmarkEnd w:id="930"/>
    </w:p>
    <w:p w14:paraId="76AA0B0D" w14:textId="77777777" w:rsidR="008439DA" w:rsidRPr="00D301F2" w:rsidRDefault="008439DA" w:rsidP="00C24E04">
      <w:pPr>
        <w:pStyle w:val="SAParagraph"/>
      </w:pPr>
      <w:r w:rsidRPr="00D301F2">
        <w:t>A notice given under</w:t>
      </w:r>
      <w:r w:rsidR="00C374DF" w:rsidRPr="00D301F2">
        <w:t xml:space="preserve"> </w:t>
      </w:r>
      <w:r w:rsidR="00E235D1" w:rsidRPr="00D301F2">
        <w:t>Subclause</w:t>
      </w:r>
      <w:r w:rsidR="00C93666">
        <w:t xml:space="preserve"> </w:t>
      </w:r>
      <w:r w:rsidR="0001573B" w:rsidRPr="00D301F2">
        <w:fldChar w:fldCharType="begin"/>
      </w:r>
      <w:r w:rsidR="0001573B" w:rsidRPr="00D301F2">
        <w:instrText xml:space="preserve"> REF _Ref52297819 \r \h </w:instrText>
      </w:r>
      <w:r w:rsidR="0001573B" w:rsidRPr="00D301F2">
        <w:fldChar w:fldCharType="separate"/>
      </w:r>
      <w:r w:rsidR="00F96953">
        <w:t>39.7</w:t>
      </w:r>
      <w:r w:rsidR="0001573B" w:rsidRPr="00D301F2">
        <w:fldChar w:fldCharType="end"/>
      </w:r>
      <w:r w:rsidRPr="00D301F2">
        <w:t xml:space="preserve"> shall state:</w:t>
      </w:r>
    </w:p>
    <w:p w14:paraId="7476E615" w14:textId="77777777" w:rsidR="008439DA" w:rsidRPr="00D301F2" w:rsidRDefault="008439DA" w:rsidP="00C24E04">
      <w:pPr>
        <w:pStyle w:val="SALegal3"/>
      </w:pPr>
      <w:r w:rsidRPr="00D301F2">
        <w:t>that</w:t>
      </w:r>
      <w:r w:rsidR="00965832" w:rsidRPr="00D301F2">
        <w:t xml:space="preserve"> </w:t>
      </w:r>
      <w:r w:rsidRPr="00D301F2">
        <w:t>it</w:t>
      </w:r>
      <w:r w:rsidR="00965832" w:rsidRPr="00D301F2">
        <w:t xml:space="preserve"> </w:t>
      </w:r>
      <w:r w:rsidRPr="00D301F2">
        <w:t>is</w:t>
      </w:r>
      <w:r w:rsidR="00965832" w:rsidRPr="00D301F2">
        <w:t xml:space="preserve"> </w:t>
      </w:r>
      <w:r w:rsidRPr="00D301F2">
        <w:t>a</w:t>
      </w:r>
      <w:r w:rsidR="00965832" w:rsidRPr="00D301F2">
        <w:t xml:space="preserve"> </w:t>
      </w:r>
      <w:r w:rsidRPr="00D301F2">
        <w:t>notice</w:t>
      </w:r>
      <w:r w:rsidR="00965832" w:rsidRPr="00D301F2">
        <w:t xml:space="preserve"> </w:t>
      </w:r>
      <w:r w:rsidRPr="00D301F2">
        <w:t>under</w:t>
      </w:r>
      <w:r w:rsidR="00C374DF" w:rsidRPr="00D301F2">
        <w:t xml:space="preserve"> </w:t>
      </w:r>
      <w:r w:rsidR="00E235D1" w:rsidRPr="00D301F2">
        <w:t>Clause</w:t>
      </w:r>
      <w:r w:rsidR="00C93666">
        <w:t xml:space="preserve"> </w:t>
      </w:r>
      <w:r w:rsidR="0001573B" w:rsidRPr="00D301F2">
        <w:fldChar w:fldCharType="begin"/>
      </w:r>
      <w:r w:rsidR="0001573B" w:rsidRPr="00D301F2">
        <w:instrText xml:space="preserve"> REF _Ref52298252 \r \h </w:instrText>
      </w:r>
      <w:r w:rsidR="0001573B" w:rsidRPr="00D301F2">
        <w:fldChar w:fldCharType="separate"/>
      </w:r>
      <w:r w:rsidR="00F96953">
        <w:t>39</w:t>
      </w:r>
      <w:r w:rsidR="0001573B" w:rsidRPr="00D301F2">
        <w:fldChar w:fldCharType="end"/>
      </w:r>
      <w:r w:rsidR="00965832" w:rsidRPr="00D301F2">
        <w:t xml:space="preserve"> </w:t>
      </w:r>
      <w:r w:rsidRPr="00D301F2">
        <w:t>of</w:t>
      </w:r>
      <w:r w:rsidR="00965832" w:rsidRPr="00D301F2">
        <w:t xml:space="preserve"> </w:t>
      </w:r>
      <w:r w:rsidRPr="00D301F2">
        <w:t>these</w:t>
      </w:r>
      <w:r w:rsidR="00965832" w:rsidRPr="00D301F2">
        <w:t xml:space="preserve"> </w:t>
      </w:r>
      <w:r w:rsidRPr="00D301F2">
        <w:t>General</w:t>
      </w:r>
      <w:r w:rsidR="00965832" w:rsidRPr="00D301F2">
        <w:t xml:space="preserve"> </w:t>
      </w:r>
      <w:r w:rsidRPr="00D301F2">
        <w:t>Conditions</w:t>
      </w:r>
      <w:r w:rsidR="00965832" w:rsidRPr="00D301F2">
        <w:t xml:space="preserve"> </w:t>
      </w:r>
      <w:r w:rsidRPr="00D301F2">
        <w:t>of Contract;</w:t>
      </w:r>
    </w:p>
    <w:p w14:paraId="1065B748" w14:textId="77777777" w:rsidR="008439DA" w:rsidRPr="00D301F2" w:rsidRDefault="008439DA" w:rsidP="00C24E04">
      <w:pPr>
        <w:pStyle w:val="SALegal3"/>
      </w:pPr>
      <w:r w:rsidRPr="00D301F2">
        <w:t>the alleged substantial breach;</w:t>
      </w:r>
    </w:p>
    <w:p w14:paraId="2934FE2E" w14:textId="77777777" w:rsidR="008439DA" w:rsidRPr="00D301F2" w:rsidRDefault="008439DA" w:rsidP="00C24E04">
      <w:pPr>
        <w:pStyle w:val="SALegal3"/>
      </w:pPr>
      <w:r w:rsidRPr="00D301F2">
        <w:t xml:space="preserve">that the </w:t>
      </w:r>
      <w:r w:rsidR="00F94457" w:rsidRPr="00D301F2">
        <w:t>Principal</w:t>
      </w:r>
      <w:r w:rsidRPr="00D301F2">
        <w:t xml:space="preserve"> is required to show cause in writing why the </w:t>
      </w:r>
      <w:r w:rsidR="009B43D6" w:rsidRPr="00D301F2">
        <w:t>Contractor</w:t>
      </w:r>
      <w:r w:rsidRPr="00D301F2">
        <w:t xml:space="preserve"> should not exercise a right referred to in</w:t>
      </w:r>
      <w:r w:rsidR="00C374DF" w:rsidRPr="00D301F2">
        <w:t xml:space="preserve"> </w:t>
      </w:r>
      <w:r w:rsidR="00E235D1" w:rsidRPr="00D301F2">
        <w:t>Subclause</w:t>
      </w:r>
      <w:r w:rsidR="00C93666">
        <w:t xml:space="preserve"> </w:t>
      </w:r>
      <w:r w:rsidR="0001573B" w:rsidRPr="00D301F2">
        <w:fldChar w:fldCharType="begin"/>
      </w:r>
      <w:r w:rsidR="0001573B" w:rsidRPr="00D301F2">
        <w:instrText xml:space="preserve"> REF _Ref52297918 \r \h </w:instrText>
      </w:r>
      <w:r w:rsidR="0001573B" w:rsidRPr="00D301F2">
        <w:fldChar w:fldCharType="separate"/>
      </w:r>
      <w:r w:rsidR="00F96953">
        <w:t>39.9</w:t>
      </w:r>
      <w:r w:rsidR="0001573B" w:rsidRPr="00D301F2">
        <w:fldChar w:fldCharType="end"/>
      </w:r>
      <w:r w:rsidRPr="00D301F2">
        <w:t>;</w:t>
      </w:r>
    </w:p>
    <w:p w14:paraId="7107E6F3" w14:textId="77777777" w:rsidR="008439DA" w:rsidRPr="00D301F2" w:rsidRDefault="008439DA" w:rsidP="00C24E04">
      <w:pPr>
        <w:pStyle w:val="SALegal3"/>
      </w:pPr>
      <w:r w:rsidRPr="00D301F2">
        <w:t>the</w:t>
      </w:r>
      <w:r w:rsidR="00965832" w:rsidRPr="00D301F2">
        <w:t xml:space="preserve"> </w:t>
      </w:r>
      <w:r w:rsidRPr="00D301F2">
        <w:t>date</w:t>
      </w:r>
      <w:r w:rsidR="00965832" w:rsidRPr="00D301F2">
        <w:t xml:space="preserve"> </w:t>
      </w:r>
      <w:r w:rsidRPr="00D301F2">
        <w:t>and</w:t>
      </w:r>
      <w:r w:rsidR="00965832" w:rsidRPr="00D301F2">
        <w:t xml:space="preserve"> </w:t>
      </w:r>
      <w:r w:rsidRPr="00D301F2">
        <w:t>time</w:t>
      </w:r>
      <w:r w:rsidR="00965832" w:rsidRPr="00D301F2">
        <w:t xml:space="preserve"> </w:t>
      </w:r>
      <w:r w:rsidRPr="00D301F2">
        <w:t>by</w:t>
      </w:r>
      <w:r w:rsidR="00965832" w:rsidRPr="00D301F2">
        <w:t xml:space="preserve"> </w:t>
      </w:r>
      <w:r w:rsidRPr="00D301F2">
        <w:t>which</w:t>
      </w:r>
      <w:r w:rsidR="00965832" w:rsidRPr="00D301F2">
        <w:t xml:space="preserve"> </w:t>
      </w:r>
      <w:r w:rsidRPr="00D301F2">
        <w:t>the</w:t>
      </w:r>
      <w:r w:rsidR="00965832" w:rsidRPr="00D301F2">
        <w:t xml:space="preserve"> </w:t>
      </w:r>
      <w:r w:rsidR="00F94457" w:rsidRPr="00D301F2">
        <w:t>Principal</w:t>
      </w:r>
      <w:r w:rsidR="00965832" w:rsidRPr="00D301F2">
        <w:t xml:space="preserve"> </w:t>
      </w:r>
      <w:r w:rsidRPr="00D301F2">
        <w:t>must</w:t>
      </w:r>
      <w:r w:rsidR="00965832" w:rsidRPr="00D301F2">
        <w:t xml:space="preserve"> </w:t>
      </w:r>
      <w:r w:rsidRPr="00D301F2">
        <w:t>show</w:t>
      </w:r>
      <w:r w:rsidR="00965832" w:rsidRPr="00D301F2">
        <w:t xml:space="preserve"> </w:t>
      </w:r>
      <w:r w:rsidRPr="00D301F2">
        <w:t>cause</w:t>
      </w:r>
      <w:r w:rsidR="00965832" w:rsidRPr="00D301F2">
        <w:t xml:space="preserve"> </w:t>
      </w:r>
      <w:r w:rsidRPr="00D301F2">
        <w:t xml:space="preserve">(which shall not be less than </w:t>
      </w:r>
      <w:r w:rsidR="00150741">
        <w:t>5</w:t>
      </w:r>
      <w:r w:rsidRPr="00D301F2">
        <w:t xml:space="preserve"> clear </w:t>
      </w:r>
      <w:r w:rsidR="00150741">
        <w:t>Business Days</w:t>
      </w:r>
      <w:r w:rsidR="00150741" w:rsidRPr="00D301F2">
        <w:t xml:space="preserve"> </w:t>
      </w:r>
      <w:r w:rsidRPr="00D301F2">
        <w:t xml:space="preserve">after the notice is received by the </w:t>
      </w:r>
      <w:r w:rsidR="00F94457" w:rsidRPr="00D301F2">
        <w:t>Principal</w:t>
      </w:r>
      <w:r w:rsidRPr="00D301F2">
        <w:t>); and</w:t>
      </w:r>
    </w:p>
    <w:p w14:paraId="5733F9FA" w14:textId="77777777" w:rsidR="008439DA" w:rsidRPr="00D301F2" w:rsidRDefault="008439DA" w:rsidP="00C24E04">
      <w:pPr>
        <w:pStyle w:val="SALegal3"/>
      </w:pPr>
      <w:r w:rsidRPr="00D301F2">
        <w:t>the place at which cause must be shown.</w:t>
      </w:r>
    </w:p>
    <w:p w14:paraId="0009D5D9" w14:textId="77777777" w:rsidR="008439DA" w:rsidRPr="00D301F2" w:rsidRDefault="008439DA" w:rsidP="00C24E04">
      <w:pPr>
        <w:pStyle w:val="SALegal2headingonly"/>
      </w:pPr>
      <w:bookmarkStart w:id="931" w:name="_Ref52297918"/>
      <w:r w:rsidRPr="00D301F2">
        <w:lastRenderedPageBreak/>
        <w:t>Contractor</w:t>
      </w:r>
      <w:r w:rsidR="00E14312" w:rsidRPr="00D301F2">
        <w:t>’</w:t>
      </w:r>
      <w:r w:rsidRPr="00D301F2">
        <w:t>s rights</w:t>
      </w:r>
      <w:bookmarkEnd w:id="931"/>
    </w:p>
    <w:p w14:paraId="145D9A23" w14:textId="77777777" w:rsidR="008439DA" w:rsidRPr="00D301F2" w:rsidRDefault="008439DA" w:rsidP="00C24E04">
      <w:pPr>
        <w:pStyle w:val="SAParagraph"/>
      </w:pPr>
      <w:r w:rsidRPr="00D301F2">
        <w:t xml:space="preserve">If the </w:t>
      </w:r>
      <w:r w:rsidR="00F94457" w:rsidRPr="00D301F2">
        <w:t>Principal</w:t>
      </w:r>
      <w:r w:rsidRPr="00D301F2">
        <w:t xml:space="preserve"> fails to show reasonable cause by the stated date and time, the </w:t>
      </w:r>
      <w:r w:rsidR="009B43D6" w:rsidRPr="00D301F2">
        <w:t>Contractor</w:t>
      </w:r>
      <w:r w:rsidRPr="00D301F2">
        <w:t xml:space="preserve"> may, by written notice to the </w:t>
      </w:r>
      <w:r w:rsidR="00F94457" w:rsidRPr="00D301F2">
        <w:t>Principal</w:t>
      </w:r>
      <w:r w:rsidRPr="00D301F2">
        <w:t xml:space="preserve">, suspend the whole or any part of </w:t>
      </w:r>
      <w:r w:rsidR="00AB59AA" w:rsidRPr="00D301F2">
        <w:t>WUC</w:t>
      </w:r>
      <w:r w:rsidRPr="00D301F2">
        <w:t>.</w:t>
      </w:r>
    </w:p>
    <w:p w14:paraId="65EEDBF3" w14:textId="77777777" w:rsidR="008439DA" w:rsidRPr="00D301F2" w:rsidRDefault="008439DA" w:rsidP="00C24E04">
      <w:pPr>
        <w:pStyle w:val="SAParagraph"/>
      </w:pPr>
      <w:r w:rsidRPr="00D301F2">
        <w:t xml:space="preserve">The </w:t>
      </w:r>
      <w:r w:rsidR="009B43D6" w:rsidRPr="00D301F2">
        <w:t>Contractor</w:t>
      </w:r>
      <w:r w:rsidRPr="00D301F2">
        <w:t xml:space="preserve"> shall remove the suspension if the </w:t>
      </w:r>
      <w:r w:rsidR="00F94457" w:rsidRPr="00D301F2">
        <w:t>Principal</w:t>
      </w:r>
      <w:r w:rsidRPr="00D301F2">
        <w:t xml:space="preserve"> remedies the breach.</w:t>
      </w:r>
    </w:p>
    <w:p w14:paraId="1778D95B" w14:textId="77777777" w:rsidR="008439DA" w:rsidRPr="00D301F2" w:rsidRDefault="008439DA" w:rsidP="00C24E04">
      <w:pPr>
        <w:pStyle w:val="SAParagraph"/>
      </w:pPr>
      <w:r w:rsidRPr="00D301F2">
        <w:t xml:space="preserve">The </w:t>
      </w:r>
      <w:r w:rsidR="009B43D6" w:rsidRPr="00D301F2">
        <w:t>Contractor</w:t>
      </w:r>
      <w:r w:rsidRPr="00D301F2">
        <w:t xml:space="preserve"> may, by written notice to the </w:t>
      </w:r>
      <w:r w:rsidR="00F94457" w:rsidRPr="00D301F2">
        <w:t>Principal</w:t>
      </w:r>
      <w:r w:rsidRPr="00D301F2">
        <w:t xml:space="preserve">, terminate the Contract, if within </w:t>
      </w:r>
      <w:r w:rsidR="00150741">
        <w:t>20 Business Days</w:t>
      </w:r>
      <w:r w:rsidRPr="00D301F2">
        <w:t xml:space="preserve"> of the date of suspension under this</w:t>
      </w:r>
      <w:r w:rsidR="00C374DF" w:rsidRPr="00D301F2">
        <w:t xml:space="preserve"> Subclause</w:t>
      </w:r>
      <w:r w:rsidRPr="00D301F2">
        <w:t xml:space="preserve">, the </w:t>
      </w:r>
      <w:r w:rsidR="00F94457" w:rsidRPr="00D301F2">
        <w:t>Principal</w:t>
      </w:r>
      <w:r w:rsidRPr="00D301F2">
        <w:t xml:space="preserve"> fails:</w:t>
      </w:r>
    </w:p>
    <w:p w14:paraId="123744CA" w14:textId="77777777" w:rsidR="008439DA" w:rsidRPr="00D301F2" w:rsidRDefault="008439DA" w:rsidP="00C24E04">
      <w:pPr>
        <w:pStyle w:val="SALegal3"/>
      </w:pPr>
      <w:r w:rsidRPr="00D301F2">
        <w:t>to remedy the breach; or</w:t>
      </w:r>
    </w:p>
    <w:p w14:paraId="6D56ACDB" w14:textId="77777777" w:rsidR="008439DA" w:rsidRPr="00D301F2" w:rsidRDefault="008439DA" w:rsidP="00C24E04">
      <w:pPr>
        <w:pStyle w:val="SALegal3"/>
      </w:pPr>
      <w:r w:rsidRPr="00D301F2">
        <w:t xml:space="preserve">if the breach is not capable of remedy, to make other arrangements to the reasonable satisfaction of the </w:t>
      </w:r>
      <w:r w:rsidR="009B43D6" w:rsidRPr="00D301F2">
        <w:t>Contractor</w:t>
      </w:r>
      <w:r w:rsidRPr="00D301F2">
        <w:t>.</w:t>
      </w:r>
    </w:p>
    <w:p w14:paraId="31324598" w14:textId="77777777" w:rsidR="008439DA" w:rsidRPr="00D301F2" w:rsidRDefault="008439DA" w:rsidP="00C24E04">
      <w:pPr>
        <w:pStyle w:val="SAParagraph"/>
      </w:pPr>
      <w:r w:rsidRPr="00D301F2">
        <w:t xml:space="preserve">Damages suffered by the </w:t>
      </w:r>
      <w:r w:rsidR="009B43D6" w:rsidRPr="00D301F2">
        <w:t>Contractor</w:t>
      </w:r>
      <w:r w:rsidRPr="00D301F2">
        <w:t xml:space="preserve"> by reason of the suspension shall be assessed by the </w:t>
      </w:r>
      <w:r w:rsidR="00476356" w:rsidRPr="00D301F2">
        <w:t>Superintendent</w:t>
      </w:r>
      <w:r w:rsidRPr="00D301F2">
        <w:t xml:space="preserve">, who shall certify them as moneys due and payable to the </w:t>
      </w:r>
      <w:r w:rsidR="009B43D6" w:rsidRPr="00D301F2">
        <w:t>Contractor</w:t>
      </w:r>
      <w:r w:rsidRPr="00D301F2">
        <w:t>.</w:t>
      </w:r>
    </w:p>
    <w:p w14:paraId="70A4B1C1" w14:textId="77777777" w:rsidR="008439DA" w:rsidRPr="00D301F2" w:rsidRDefault="008439DA" w:rsidP="00C24E04">
      <w:pPr>
        <w:pStyle w:val="SALegal2headingonly"/>
      </w:pPr>
      <w:r w:rsidRPr="00D301F2">
        <w:t>Termination</w:t>
      </w:r>
    </w:p>
    <w:p w14:paraId="79443BA3" w14:textId="77777777" w:rsidR="008439DA" w:rsidRPr="00D301F2" w:rsidRDefault="008439DA" w:rsidP="00C24E04">
      <w:pPr>
        <w:pStyle w:val="SAParagraph"/>
      </w:pPr>
      <w:r w:rsidRPr="00D301F2">
        <w:t xml:space="preserve">If the </w:t>
      </w:r>
      <w:r w:rsidR="004F2F8D" w:rsidRPr="00D301F2">
        <w:t>Contract</w:t>
      </w:r>
      <w:r w:rsidRPr="00D301F2">
        <w:t xml:space="preserve"> is terminated pursuant to</w:t>
      </w:r>
      <w:r w:rsidR="00C374DF" w:rsidRPr="00D301F2">
        <w:t xml:space="preserve"> </w:t>
      </w:r>
      <w:r w:rsidR="00E235D1" w:rsidRPr="00D301F2">
        <w:t>Subclause</w:t>
      </w:r>
      <w:r w:rsidR="00C93666">
        <w:t xml:space="preserve"> </w:t>
      </w:r>
      <w:r w:rsidR="0001573B" w:rsidRPr="00D301F2">
        <w:fldChar w:fldCharType="begin"/>
      </w:r>
      <w:r w:rsidR="0001573B" w:rsidRPr="00D301F2">
        <w:instrText xml:space="preserve"> REF _Ref52298280 \r \h </w:instrText>
      </w:r>
      <w:r w:rsidR="0001573B" w:rsidRPr="00D301F2">
        <w:fldChar w:fldCharType="separate"/>
      </w:r>
      <w:r w:rsidR="00F96953">
        <w:t>39.4(b)</w:t>
      </w:r>
      <w:r w:rsidR="0001573B" w:rsidRPr="00D301F2">
        <w:fldChar w:fldCharType="end"/>
      </w:r>
      <w:r w:rsidRPr="00D301F2">
        <w:t xml:space="preserve"> or </w:t>
      </w:r>
      <w:r w:rsidR="0001573B" w:rsidRPr="00D301F2">
        <w:fldChar w:fldCharType="begin"/>
      </w:r>
      <w:r w:rsidR="0001573B" w:rsidRPr="00D301F2">
        <w:instrText xml:space="preserve"> REF _Ref52297918 \r \h </w:instrText>
      </w:r>
      <w:r w:rsidR="0001573B" w:rsidRPr="00D301F2">
        <w:fldChar w:fldCharType="separate"/>
      </w:r>
      <w:r w:rsidR="00F96953">
        <w:t>39.9</w:t>
      </w:r>
      <w:r w:rsidR="0001573B" w:rsidRPr="00D301F2">
        <w:fldChar w:fldCharType="end"/>
      </w:r>
      <w:r w:rsidRPr="00D301F2">
        <w:t>, the parties</w:t>
      </w:r>
      <w:r w:rsidR="00E14312" w:rsidRPr="00D301F2">
        <w:t>’</w:t>
      </w:r>
      <w:r w:rsidRPr="00D301F2">
        <w:t xml:space="preserve"> remedies, rights and liabilities shall be the same as they would have been under the law governing the </w:t>
      </w:r>
      <w:r w:rsidR="004F2F8D" w:rsidRPr="00D301F2">
        <w:t>Contract</w:t>
      </w:r>
      <w:r w:rsidRPr="00D301F2">
        <w:t xml:space="preserve"> had the defaulting party repudiated the </w:t>
      </w:r>
      <w:r w:rsidR="004F2F8D" w:rsidRPr="00D301F2">
        <w:t>Contract</w:t>
      </w:r>
      <w:r w:rsidRPr="00D301F2">
        <w:t xml:space="preserve"> and the other party elected to treat the </w:t>
      </w:r>
      <w:r w:rsidR="004F2F8D" w:rsidRPr="00D301F2">
        <w:t>Contract</w:t>
      </w:r>
      <w:r w:rsidRPr="00D301F2">
        <w:t xml:space="preserve"> as at an end and recover damages.</w:t>
      </w:r>
    </w:p>
    <w:p w14:paraId="49B0C63D" w14:textId="77777777" w:rsidR="008439DA" w:rsidRPr="00D301F2" w:rsidRDefault="008439DA" w:rsidP="00C24E04">
      <w:pPr>
        <w:pStyle w:val="SALegal2headingonly"/>
      </w:pPr>
      <w:r w:rsidRPr="00D301F2">
        <w:t>Insolvency</w:t>
      </w:r>
    </w:p>
    <w:p w14:paraId="1DB1ECE7" w14:textId="77777777" w:rsidR="008439DA" w:rsidRPr="00D301F2" w:rsidRDefault="00150741" w:rsidP="00C24E04">
      <w:pPr>
        <w:pStyle w:val="SAParagraph"/>
      </w:pPr>
      <w:r>
        <w:t>Subject to Legislative Requirements, i</w:t>
      </w:r>
      <w:r w:rsidR="008439DA" w:rsidRPr="00D301F2">
        <w:t>f:</w:t>
      </w:r>
    </w:p>
    <w:p w14:paraId="4DDA0C1F" w14:textId="77777777" w:rsidR="008439DA" w:rsidRPr="00D301F2" w:rsidRDefault="008439DA" w:rsidP="00C24E04">
      <w:pPr>
        <w:pStyle w:val="SALegal3"/>
      </w:pPr>
      <w:r w:rsidRPr="00D301F2">
        <w:t xml:space="preserve">a party informs the other in writing, or creditors generally, that the party is insolvent or is financially unable to proceed with the </w:t>
      </w:r>
      <w:r w:rsidR="004F2F8D" w:rsidRPr="00D301F2">
        <w:t>Contract</w:t>
      </w:r>
      <w:r w:rsidRPr="00D301F2">
        <w:t>;</w:t>
      </w:r>
    </w:p>
    <w:p w14:paraId="410FCF90" w14:textId="77777777" w:rsidR="008439DA" w:rsidRPr="00D301F2" w:rsidRDefault="008439DA" w:rsidP="00C24E04">
      <w:pPr>
        <w:pStyle w:val="SALegal3"/>
      </w:pPr>
      <w:r w:rsidRPr="00D301F2">
        <w:t>execution is levied against a party by a creditor;</w:t>
      </w:r>
    </w:p>
    <w:p w14:paraId="169A9A09" w14:textId="77777777" w:rsidR="008439DA" w:rsidRPr="00D301F2" w:rsidRDefault="008439DA" w:rsidP="00C24E04">
      <w:pPr>
        <w:pStyle w:val="SALegal3"/>
      </w:pPr>
      <w:r w:rsidRPr="00D301F2">
        <w:t>a party is an individual person or a partnership including an individual person, and if that person:</w:t>
      </w:r>
    </w:p>
    <w:p w14:paraId="44141320" w14:textId="77777777" w:rsidR="008439DA" w:rsidRPr="00D301F2" w:rsidRDefault="008439DA" w:rsidP="00560F92">
      <w:pPr>
        <w:pStyle w:val="SALegal4"/>
      </w:pPr>
      <w:r w:rsidRPr="00D301F2">
        <w:t>commits an act of bankruptcy;</w:t>
      </w:r>
    </w:p>
    <w:p w14:paraId="512E93E2" w14:textId="77777777" w:rsidR="008439DA" w:rsidRPr="00D301F2" w:rsidRDefault="008439DA" w:rsidP="00560F92">
      <w:pPr>
        <w:pStyle w:val="SALegal4"/>
      </w:pPr>
      <w:r w:rsidRPr="00D301F2">
        <w:t>has a bankruptcy petition presented against him or her or presents his or her own petition;</w:t>
      </w:r>
    </w:p>
    <w:p w14:paraId="02EC161A" w14:textId="77777777" w:rsidR="008439DA" w:rsidRPr="00D301F2" w:rsidRDefault="008439DA" w:rsidP="00560F92">
      <w:pPr>
        <w:pStyle w:val="SALegal4"/>
      </w:pPr>
      <w:r w:rsidRPr="00D301F2">
        <w:t>is made bankrupt;</w:t>
      </w:r>
    </w:p>
    <w:p w14:paraId="3618A47C" w14:textId="77777777" w:rsidR="008439DA" w:rsidRPr="00D301F2" w:rsidRDefault="008439DA" w:rsidP="00560F92">
      <w:pPr>
        <w:pStyle w:val="SALegal4"/>
      </w:pPr>
      <w:r w:rsidRPr="00D301F2">
        <w:t>makes</w:t>
      </w:r>
      <w:r w:rsidR="00965832" w:rsidRPr="00D301F2">
        <w:t xml:space="preserve"> </w:t>
      </w:r>
      <w:r w:rsidRPr="00D301F2">
        <w:t>a</w:t>
      </w:r>
      <w:r w:rsidR="00965832" w:rsidRPr="00D301F2">
        <w:t xml:space="preserve"> </w:t>
      </w:r>
      <w:r w:rsidRPr="00D301F2">
        <w:t>proposal</w:t>
      </w:r>
      <w:r w:rsidR="00965832" w:rsidRPr="00D301F2">
        <w:t xml:space="preserve"> </w:t>
      </w:r>
      <w:r w:rsidRPr="00D301F2">
        <w:t>for</w:t>
      </w:r>
      <w:r w:rsidR="00965832" w:rsidRPr="00D301F2">
        <w:t xml:space="preserve"> </w:t>
      </w:r>
      <w:r w:rsidRPr="00D301F2">
        <w:t>a</w:t>
      </w:r>
      <w:r w:rsidR="00965832" w:rsidRPr="00D301F2">
        <w:t xml:space="preserve"> </w:t>
      </w:r>
      <w:r w:rsidRPr="00D301F2">
        <w:t>scheme</w:t>
      </w:r>
      <w:r w:rsidR="00965832" w:rsidRPr="00D301F2">
        <w:t xml:space="preserve"> </w:t>
      </w:r>
      <w:r w:rsidRPr="00D301F2">
        <w:t>of</w:t>
      </w:r>
      <w:r w:rsidR="00965832" w:rsidRPr="00D301F2">
        <w:t xml:space="preserve"> </w:t>
      </w:r>
      <w:r w:rsidRPr="00D301F2">
        <w:t>arrangement</w:t>
      </w:r>
      <w:r w:rsidR="00965832" w:rsidRPr="00D301F2">
        <w:t xml:space="preserve"> </w:t>
      </w:r>
      <w:r w:rsidRPr="00D301F2">
        <w:t>or a</w:t>
      </w:r>
      <w:r w:rsidR="00965832" w:rsidRPr="00D301F2">
        <w:t xml:space="preserve"> </w:t>
      </w:r>
      <w:r w:rsidRPr="00D301F2">
        <w:t>composition;</w:t>
      </w:r>
      <w:r w:rsidR="00965832" w:rsidRPr="00D301F2">
        <w:t xml:space="preserve"> </w:t>
      </w:r>
      <w:r w:rsidRPr="00D301F2">
        <w:t>or</w:t>
      </w:r>
    </w:p>
    <w:p w14:paraId="6A6AF600" w14:textId="77777777" w:rsidR="008439DA" w:rsidRPr="00D301F2" w:rsidRDefault="008439DA" w:rsidP="00560F92">
      <w:pPr>
        <w:pStyle w:val="SALegal4"/>
      </w:pPr>
      <w:r w:rsidRPr="00D301F2">
        <w:t>has a deed of assignment or deed of arrangement made, accepts a composition, is required to present a debtor</w:t>
      </w:r>
      <w:r w:rsidR="00E14312" w:rsidRPr="00D301F2">
        <w:t>’</w:t>
      </w:r>
      <w:r w:rsidRPr="00D301F2">
        <w:t xml:space="preserve">s petition, or has a sequestration order made, under Part X of the </w:t>
      </w:r>
      <w:r w:rsidRPr="00D301F2">
        <w:rPr>
          <w:i/>
          <w:iCs/>
        </w:rPr>
        <w:t>Bankruptcy Act 1966</w:t>
      </w:r>
      <w:r w:rsidRPr="00D301F2">
        <w:t xml:space="preserve"> (Cth)</w:t>
      </w:r>
      <w:r w:rsidR="00965832" w:rsidRPr="00D301F2">
        <w:t xml:space="preserve"> </w:t>
      </w:r>
      <w:r w:rsidRPr="00D301F2">
        <w:t>or</w:t>
      </w:r>
      <w:r w:rsidR="00965832" w:rsidRPr="00D301F2">
        <w:t xml:space="preserve"> </w:t>
      </w:r>
      <w:r w:rsidRPr="00D301F2">
        <w:t>like</w:t>
      </w:r>
      <w:r w:rsidR="00965832" w:rsidRPr="00D301F2">
        <w:t xml:space="preserve"> </w:t>
      </w:r>
      <w:r w:rsidRPr="00D301F2">
        <w:t>provision</w:t>
      </w:r>
      <w:r w:rsidR="00965832" w:rsidRPr="00D301F2">
        <w:t xml:space="preserve"> </w:t>
      </w:r>
      <w:r w:rsidRPr="00D301F2">
        <w:t>under</w:t>
      </w:r>
      <w:r w:rsidR="00965832" w:rsidRPr="00D301F2">
        <w:t xml:space="preserve"> </w:t>
      </w:r>
      <w:r w:rsidRPr="00D301F2">
        <w:t>the</w:t>
      </w:r>
      <w:r w:rsidR="00965832" w:rsidRPr="00D301F2">
        <w:t xml:space="preserve"> </w:t>
      </w:r>
      <w:r w:rsidRPr="00D301F2">
        <w:t>law</w:t>
      </w:r>
      <w:r w:rsidR="00965832" w:rsidRPr="00D301F2">
        <w:t xml:space="preserve"> </w:t>
      </w:r>
      <w:r w:rsidRPr="00D301F2">
        <w:t>governing</w:t>
      </w:r>
      <w:r w:rsidR="00965832" w:rsidRPr="00D301F2">
        <w:t xml:space="preserve"> </w:t>
      </w:r>
      <w:r w:rsidRPr="00D301F2">
        <w:t>the</w:t>
      </w:r>
      <w:r w:rsidR="00965832" w:rsidRPr="00D301F2">
        <w:t xml:space="preserve"> </w:t>
      </w:r>
      <w:r w:rsidR="004F2F8D" w:rsidRPr="00D301F2">
        <w:t>Contract</w:t>
      </w:r>
      <w:r w:rsidRPr="00D301F2">
        <w:t>; or</w:t>
      </w:r>
    </w:p>
    <w:p w14:paraId="246C3D63" w14:textId="77777777" w:rsidR="008439DA" w:rsidRPr="00D301F2" w:rsidRDefault="008439DA" w:rsidP="00C24E04">
      <w:pPr>
        <w:pStyle w:val="SALegal3"/>
      </w:pPr>
      <w:r w:rsidRPr="00D301F2">
        <w:t>in relation to a party being a corporation:</w:t>
      </w:r>
    </w:p>
    <w:p w14:paraId="677BBB35" w14:textId="77777777" w:rsidR="008439DA" w:rsidRPr="00D301F2" w:rsidRDefault="008439DA" w:rsidP="00560F92">
      <w:pPr>
        <w:pStyle w:val="SALegal4"/>
      </w:pPr>
      <w:r w:rsidRPr="00D301F2">
        <w:t>notice is given of a meeting of creditors with a view to the corporation entering a deed of company arrangement;</w:t>
      </w:r>
    </w:p>
    <w:p w14:paraId="10C9BB98" w14:textId="77777777" w:rsidR="008439DA" w:rsidRPr="00D301F2" w:rsidRDefault="008439DA" w:rsidP="00560F92">
      <w:pPr>
        <w:pStyle w:val="SALegal4"/>
      </w:pPr>
      <w:r w:rsidRPr="00D301F2">
        <w:t>it enters a deed of company arrangement with creditors;</w:t>
      </w:r>
    </w:p>
    <w:p w14:paraId="262E79CE" w14:textId="77777777" w:rsidR="008439DA" w:rsidRPr="00D301F2" w:rsidRDefault="008439DA" w:rsidP="00560F92">
      <w:pPr>
        <w:pStyle w:val="SALegal4"/>
      </w:pPr>
      <w:r w:rsidRPr="00D301F2">
        <w:t>a controller or administrator is appointed;</w:t>
      </w:r>
    </w:p>
    <w:p w14:paraId="6003A787" w14:textId="77777777" w:rsidR="008439DA" w:rsidRPr="00D301F2" w:rsidRDefault="008439DA" w:rsidP="00560F92">
      <w:pPr>
        <w:pStyle w:val="SALegal4"/>
      </w:pPr>
      <w:r w:rsidRPr="00D301F2">
        <w:lastRenderedPageBreak/>
        <w:t>an application is made to a court for its winding up and not stayed within 14 days;</w:t>
      </w:r>
    </w:p>
    <w:p w14:paraId="073EE221" w14:textId="77777777" w:rsidR="008439DA" w:rsidRPr="00D301F2" w:rsidRDefault="008439DA" w:rsidP="00560F92">
      <w:pPr>
        <w:pStyle w:val="SALegal4"/>
      </w:pPr>
      <w:r w:rsidRPr="00D301F2">
        <w:t>a winding up order is made in respect of it;</w:t>
      </w:r>
    </w:p>
    <w:p w14:paraId="1275B7AD" w14:textId="77777777" w:rsidR="008439DA" w:rsidRPr="00D301F2" w:rsidRDefault="008439DA" w:rsidP="00560F92">
      <w:pPr>
        <w:pStyle w:val="SALegal4"/>
      </w:pPr>
      <w:r w:rsidRPr="00D301F2">
        <w:t>it resolves by special resolution that it be wound up voluntarily (other than for a member</w:t>
      </w:r>
      <w:r w:rsidR="00E14312" w:rsidRPr="00D301F2">
        <w:t>’</w:t>
      </w:r>
      <w:r w:rsidRPr="00D301F2">
        <w:t>s voluntary winding up); or</w:t>
      </w:r>
    </w:p>
    <w:p w14:paraId="4914175A" w14:textId="77777777" w:rsidR="008439DA" w:rsidRPr="00D301F2" w:rsidRDefault="008439DA" w:rsidP="00560F92">
      <w:pPr>
        <w:pStyle w:val="SALegal4"/>
      </w:pPr>
      <w:r w:rsidRPr="00D301F2">
        <w:t>a</w:t>
      </w:r>
      <w:r w:rsidR="00965832" w:rsidRPr="00D301F2">
        <w:t xml:space="preserve"> </w:t>
      </w:r>
      <w:r w:rsidRPr="00D301F2">
        <w:t>mortgagee</w:t>
      </w:r>
      <w:r w:rsidR="00965832" w:rsidRPr="00D301F2">
        <w:t xml:space="preserve"> </w:t>
      </w:r>
      <w:r w:rsidRPr="00D301F2">
        <w:t>of</w:t>
      </w:r>
      <w:r w:rsidR="00965832" w:rsidRPr="00D301F2">
        <w:t xml:space="preserve"> </w:t>
      </w:r>
      <w:r w:rsidRPr="00D301F2">
        <w:t>any</w:t>
      </w:r>
      <w:r w:rsidR="00965832" w:rsidRPr="00D301F2">
        <w:t xml:space="preserve"> </w:t>
      </w:r>
      <w:r w:rsidRPr="00D301F2">
        <w:t>of</w:t>
      </w:r>
      <w:r w:rsidR="00965832" w:rsidRPr="00D301F2">
        <w:t xml:space="preserve"> </w:t>
      </w:r>
      <w:r w:rsidRPr="00D301F2">
        <w:t>its</w:t>
      </w:r>
      <w:r w:rsidR="00965832" w:rsidRPr="00D301F2">
        <w:t xml:space="preserve"> </w:t>
      </w:r>
      <w:r w:rsidRPr="00D301F2">
        <w:t>property</w:t>
      </w:r>
      <w:r w:rsidR="00965832" w:rsidRPr="00D301F2">
        <w:t xml:space="preserve"> </w:t>
      </w:r>
      <w:r w:rsidRPr="00D301F2">
        <w:t>takes</w:t>
      </w:r>
      <w:r w:rsidR="00965832" w:rsidRPr="00D301F2">
        <w:t xml:space="preserve"> </w:t>
      </w:r>
      <w:r w:rsidRPr="00D301F2">
        <w:t>possession</w:t>
      </w:r>
      <w:r w:rsidR="00965832" w:rsidRPr="00D301F2">
        <w:t xml:space="preserve"> </w:t>
      </w:r>
      <w:r w:rsidRPr="00D301F2">
        <w:t>of</w:t>
      </w:r>
      <w:r w:rsidR="00965832" w:rsidRPr="00D301F2">
        <w:t xml:space="preserve"> </w:t>
      </w:r>
      <w:r w:rsidRPr="00D301F2">
        <w:t>that</w:t>
      </w:r>
      <w:r w:rsidR="00965832" w:rsidRPr="00D301F2">
        <w:t xml:space="preserve"> </w:t>
      </w:r>
      <w:r w:rsidRPr="00D301F2">
        <w:t>property,</w:t>
      </w:r>
    </w:p>
    <w:p w14:paraId="22D0B7AE" w14:textId="77777777" w:rsidR="008439DA" w:rsidRPr="00D301F2" w:rsidRDefault="008439DA" w:rsidP="00C24E04">
      <w:pPr>
        <w:pStyle w:val="SAParagraph"/>
      </w:pPr>
      <w:r w:rsidRPr="00D301F2">
        <w:t>then, where the other party is:</w:t>
      </w:r>
    </w:p>
    <w:p w14:paraId="3C235BD6" w14:textId="77777777" w:rsidR="008439DA" w:rsidRPr="00D301F2" w:rsidRDefault="008439DA" w:rsidP="00562C00">
      <w:pPr>
        <w:pStyle w:val="SALegal5"/>
      </w:pPr>
      <w:r w:rsidRPr="00D301F2">
        <w:t xml:space="preserve">the </w:t>
      </w:r>
      <w:r w:rsidR="00F94457" w:rsidRPr="00D301F2">
        <w:t>Principal</w:t>
      </w:r>
      <w:r w:rsidRPr="00D301F2">
        <w:t xml:space="preserve">, the </w:t>
      </w:r>
      <w:r w:rsidR="00F94457" w:rsidRPr="00D301F2">
        <w:t>Principal</w:t>
      </w:r>
      <w:r w:rsidRPr="00D301F2">
        <w:t xml:space="preserve"> may, without giving a notice to show cause, exercise </w:t>
      </w:r>
      <w:r w:rsidR="00254445">
        <w:t>a</w:t>
      </w:r>
      <w:r w:rsidR="00254445" w:rsidRPr="00D301F2">
        <w:t xml:space="preserve"> </w:t>
      </w:r>
      <w:r w:rsidRPr="00D301F2">
        <w:t>right under</w:t>
      </w:r>
      <w:r w:rsidR="00C374DF" w:rsidRPr="00D301F2">
        <w:t xml:space="preserve"> </w:t>
      </w:r>
      <w:r w:rsidR="00E235D1" w:rsidRPr="00D301F2">
        <w:t>Subclause</w:t>
      </w:r>
      <w:r w:rsidR="00C93666">
        <w:t xml:space="preserve"> </w:t>
      </w:r>
      <w:r w:rsidR="001E248A">
        <w:fldChar w:fldCharType="begin"/>
      </w:r>
      <w:r w:rsidR="001E248A">
        <w:instrText xml:space="preserve"> REF _Ref52298177 \w \h </w:instrText>
      </w:r>
      <w:r w:rsidR="001E248A">
        <w:fldChar w:fldCharType="separate"/>
      </w:r>
      <w:r w:rsidR="00F96953">
        <w:t>39.4</w:t>
      </w:r>
      <w:r w:rsidR="001E248A">
        <w:fldChar w:fldCharType="end"/>
      </w:r>
      <w:r w:rsidRPr="00D301F2">
        <w:t>; or</w:t>
      </w:r>
    </w:p>
    <w:p w14:paraId="3387017A" w14:textId="77777777" w:rsidR="008439DA" w:rsidRPr="00D301F2" w:rsidRDefault="008439DA" w:rsidP="00562C00">
      <w:pPr>
        <w:pStyle w:val="SALegal5"/>
      </w:pPr>
      <w:r w:rsidRPr="00D301F2">
        <w:t xml:space="preserve">the </w:t>
      </w:r>
      <w:r w:rsidR="009B43D6" w:rsidRPr="00D301F2">
        <w:t>Contractor</w:t>
      </w:r>
      <w:r w:rsidRPr="00D301F2">
        <w:t xml:space="preserve">, the </w:t>
      </w:r>
      <w:r w:rsidR="009B43D6" w:rsidRPr="00D301F2">
        <w:t>Contractor</w:t>
      </w:r>
      <w:r w:rsidRPr="00D301F2">
        <w:t xml:space="preserve"> may, without giving a notice to show cause, exercise the</w:t>
      </w:r>
      <w:r w:rsidR="000A1B1B" w:rsidRPr="00D301F2">
        <w:t xml:space="preserve"> </w:t>
      </w:r>
      <w:r w:rsidRPr="00D301F2">
        <w:t>right under</w:t>
      </w:r>
      <w:r w:rsidR="00C374DF" w:rsidRPr="00D301F2">
        <w:t xml:space="preserve"> </w:t>
      </w:r>
      <w:r w:rsidR="00E235D1" w:rsidRPr="00D301F2">
        <w:t>Subclause</w:t>
      </w:r>
      <w:r w:rsidR="00C93666">
        <w:t xml:space="preserve"> </w:t>
      </w:r>
      <w:r w:rsidR="0001573B" w:rsidRPr="00D301F2">
        <w:fldChar w:fldCharType="begin"/>
      </w:r>
      <w:r w:rsidR="0001573B" w:rsidRPr="00D301F2">
        <w:instrText xml:space="preserve"> REF _Ref52297918 \r \h </w:instrText>
      </w:r>
      <w:r w:rsidR="00562C00" w:rsidRPr="00D301F2">
        <w:instrText xml:space="preserve"> \* MERGEFORMAT </w:instrText>
      </w:r>
      <w:r w:rsidR="0001573B" w:rsidRPr="00D301F2">
        <w:fldChar w:fldCharType="separate"/>
      </w:r>
      <w:r w:rsidR="00F96953">
        <w:t>39.9</w:t>
      </w:r>
      <w:r w:rsidR="0001573B" w:rsidRPr="00D301F2">
        <w:fldChar w:fldCharType="end"/>
      </w:r>
      <w:r w:rsidRPr="00D301F2">
        <w:t>.</w:t>
      </w:r>
    </w:p>
    <w:p w14:paraId="5D506BE7" w14:textId="77777777" w:rsidR="008439DA" w:rsidRDefault="008439DA" w:rsidP="00C24E04">
      <w:pPr>
        <w:pStyle w:val="SAParagraph"/>
      </w:pPr>
      <w:r w:rsidRPr="00D301F2">
        <w:t>The rights and remedies given by this</w:t>
      </w:r>
      <w:r w:rsidR="00C374DF" w:rsidRPr="00D301F2">
        <w:t xml:space="preserve"> </w:t>
      </w:r>
      <w:r w:rsidR="00E235D1" w:rsidRPr="00D301F2">
        <w:t>Subclause </w:t>
      </w:r>
      <w:r w:rsidRPr="00D301F2">
        <w:t xml:space="preserve">are additional to any other rights and remedies. They may be exercised notwithstanding that there has been no breach of </w:t>
      </w:r>
      <w:r w:rsidR="004F2F8D" w:rsidRPr="00D301F2">
        <w:t>Contract</w:t>
      </w:r>
      <w:r w:rsidRPr="00D301F2">
        <w:t>.</w:t>
      </w:r>
    </w:p>
    <w:p w14:paraId="71485ACD" w14:textId="77777777" w:rsidR="00150741" w:rsidRPr="00150741" w:rsidRDefault="00150741" w:rsidP="00CA77F5">
      <w:pPr>
        <w:pStyle w:val="SAOL39A"/>
        <w:outlineLvl w:val="0"/>
      </w:pPr>
      <w:bookmarkStart w:id="932" w:name="_Ref195626644"/>
      <w:bookmarkStart w:id="933" w:name="_Toc232583494"/>
      <w:r w:rsidRPr="00150741">
        <w:t>Termination for convenience</w:t>
      </w:r>
      <w:bookmarkEnd w:id="932"/>
      <w:bookmarkEnd w:id="933"/>
    </w:p>
    <w:p w14:paraId="7FD05B29" w14:textId="77777777" w:rsidR="00150741" w:rsidRPr="008408E0" w:rsidRDefault="00150741" w:rsidP="00150741">
      <w:pPr>
        <w:pStyle w:val="SAOL39A1headingonly"/>
      </w:pPr>
      <w:bookmarkStart w:id="934" w:name="_Ref195626555"/>
      <w:r w:rsidRPr="008408E0">
        <w:t>Right to terminate</w:t>
      </w:r>
      <w:bookmarkEnd w:id="934"/>
    </w:p>
    <w:p w14:paraId="77463B49" w14:textId="77777777" w:rsidR="00150741" w:rsidRDefault="00150741" w:rsidP="00150741">
      <w:pPr>
        <w:pStyle w:val="SAParagraph"/>
      </w:pPr>
      <w:r>
        <w:t>Without limiting any other right or remedy of the Principal, t</w:t>
      </w:r>
      <w:r w:rsidRPr="008408E0">
        <w:t xml:space="preserve">he Principal may at any time, and for any reason, in its absolute discretion, terminate this Contract by giving </w:t>
      </w:r>
      <w:r w:rsidR="003B5FD9">
        <w:t>20</w:t>
      </w:r>
      <w:r w:rsidR="003B5FD9" w:rsidRPr="008408E0">
        <w:t xml:space="preserve"> </w:t>
      </w:r>
      <w:r w:rsidRPr="008408E0">
        <w:t xml:space="preserve">Business Days written notice to the Contractor. </w:t>
      </w:r>
    </w:p>
    <w:p w14:paraId="5C5D686A" w14:textId="77777777" w:rsidR="00150741" w:rsidRPr="008408E0" w:rsidRDefault="00150741" w:rsidP="00150741">
      <w:pPr>
        <w:pStyle w:val="SAParagraph"/>
      </w:pPr>
      <w:r w:rsidRPr="00BE7A72">
        <w:t xml:space="preserve">For clarity, the Principal may terminate the Contract pursuant to this Subclause </w:t>
      </w:r>
      <w:r>
        <w:fldChar w:fldCharType="begin"/>
      </w:r>
      <w:r>
        <w:instrText xml:space="preserve"> REF _Ref195626555 \w \h </w:instrText>
      </w:r>
      <w:r>
        <w:fldChar w:fldCharType="separate"/>
      </w:r>
      <w:r w:rsidR="00F96953">
        <w:t>39A.1</w:t>
      </w:r>
      <w:r>
        <w:fldChar w:fldCharType="end"/>
      </w:r>
      <w:r w:rsidRPr="00BE7A72">
        <w:t xml:space="preserve"> notwithstanding the existence of an unresolved </w:t>
      </w:r>
      <w:r w:rsidR="00CA3265">
        <w:t>D</w:t>
      </w:r>
      <w:r w:rsidR="00CA3265" w:rsidRPr="00BE7A72">
        <w:t xml:space="preserve">ispute </w:t>
      </w:r>
      <w:r w:rsidRPr="00BE7A72">
        <w:t xml:space="preserve">the subject of a notice of Dispute or that a party may have given, or be entitled to give, a notice to show cause pursuant to </w:t>
      </w:r>
      <w:r w:rsidR="00CA3265">
        <w:t>S</w:t>
      </w:r>
      <w:r w:rsidR="00CA3265" w:rsidRPr="00BE7A72">
        <w:t xml:space="preserve">ubclause </w:t>
      </w:r>
      <w:r>
        <w:fldChar w:fldCharType="begin"/>
      </w:r>
      <w:r>
        <w:instrText xml:space="preserve"> REF _Ref195626571 \w \h </w:instrText>
      </w:r>
      <w:r>
        <w:fldChar w:fldCharType="separate"/>
      </w:r>
      <w:r w:rsidR="00F96953">
        <w:t>39.3</w:t>
      </w:r>
      <w:r>
        <w:fldChar w:fldCharType="end"/>
      </w:r>
      <w:r w:rsidRPr="00BE7A72">
        <w:t xml:space="preserve"> or Subclause </w:t>
      </w:r>
      <w:r>
        <w:fldChar w:fldCharType="begin"/>
      </w:r>
      <w:r>
        <w:instrText xml:space="preserve"> REF _Ref195626581 \w \h </w:instrText>
      </w:r>
      <w:r>
        <w:fldChar w:fldCharType="separate"/>
      </w:r>
      <w:r w:rsidR="00F96953">
        <w:t>39.8</w:t>
      </w:r>
      <w:r>
        <w:fldChar w:fldCharType="end"/>
      </w:r>
      <w:r w:rsidRPr="00BE7A72">
        <w:t>.</w:t>
      </w:r>
    </w:p>
    <w:p w14:paraId="067B7EF5" w14:textId="77777777" w:rsidR="00150741" w:rsidRPr="008408E0" w:rsidRDefault="00150741" w:rsidP="00150741">
      <w:pPr>
        <w:pStyle w:val="SAOL39A1headingonly"/>
      </w:pPr>
      <w:r w:rsidRPr="008408E0">
        <w:t>Obligations and rights after termination</w:t>
      </w:r>
    </w:p>
    <w:p w14:paraId="4AC22551" w14:textId="77777777" w:rsidR="00150741" w:rsidRPr="008408E0" w:rsidRDefault="00150741" w:rsidP="00150741">
      <w:pPr>
        <w:pStyle w:val="SAParagraph"/>
      </w:pPr>
      <w:r w:rsidRPr="008408E0">
        <w:t xml:space="preserve">If the Principal exercises its right under this Clause </w:t>
      </w:r>
      <w:r>
        <w:fldChar w:fldCharType="begin"/>
      </w:r>
      <w:r>
        <w:instrText xml:space="preserve"> REF _Ref195626644 \w \h </w:instrText>
      </w:r>
      <w:r>
        <w:fldChar w:fldCharType="separate"/>
      </w:r>
      <w:r w:rsidR="00F96953">
        <w:t>39A</w:t>
      </w:r>
      <w:r>
        <w:fldChar w:fldCharType="end"/>
      </w:r>
      <w:r w:rsidRPr="008408E0">
        <w:t>, then:</w:t>
      </w:r>
    </w:p>
    <w:p w14:paraId="151E63A1" w14:textId="77777777" w:rsidR="00150741" w:rsidRPr="008408E0" w:rsidRDefault="00150741" w:rsidP="00150741">
      <w:pPr>
        <w:pStyle w:val="SAOL39A1a"/>
      </w:pPr>
      <w:r w:rsidRPr="008408E0">
        <w:t>the Contractor must comply with all reasonable Directions of the Principal in connection with the termination;</w:t>
      </w:r>
    </w:p>
    <w:p w14:paraId="49E0CABD" w14:textId="77777777" w:rsidR="00150741" w:rsidRPr="008408E0" w:rsidRDefault="00150741" w:rsidP="00150741">
      <w:pPr>
        <w:pStyle w:val="SAOL39A1a"/>
      </w:pPr>
      <w:r w:rsidRPr="008408E0">
        <w:t>the Principal may complete the uncompleted part of WUC itself or have it completed by others;</w:t>
      </w:r>
    </w:p>
    <w:p w14:paraId="4FCE97CA" w14:textId="77777777" w:rsidR="00150741" w:rsidRDefault="00150741" w:rsidP="00150741">
      <w:pPr>
        <w:pStyle w:val="SAOL39A1a"/>
      </w:pPr>
      <w:r w:rsidRPr="00150741">
        <w:t>the Principal may, without payment of compensation to the Contractor, take possession of and use</w:t>
      </w:r>
      <w:r>
        <w:t xml:space="preserve"> documents </w:t>
      </w:r>
      <w:r w:rsidRPr="008408E0">
        <w:t>and goods which have become the property of the Principal</w:t>
      </w:r>
      <w:r>
        <w:t>;</w:t>
      </w:r>
    </w:p>
    <w:p w14:paraId="43A20623" w14:textId="77777777" w:rsidR="00150741" w:rsidRPr="008408E0" w:rsidRDefault="00150741" w:rsidP="00150741">
      <w:pPr>
        <w:pStyle w:val="SAParagraph"/>
      </w:pPr>
      <w:r w:rsidRPr="008408E0">
        <w:t>and the Principal shall have a right of access to any premises at which those things are held in order to recover possession of those things.</w:t>
      </w:r>
    </w:p>
    <w:p w14:paraId="39D239D1" w14:textId="77777777" w:rsidR="00150741" w:rsidRPr="008408E0" w:rsidRDefault="00150741" w:rsidP="00150741">
      <w:pPr>
        <w:pStyle w:val="SAOL39A1headingonly"/>
      </w:pPr>
      <w:bookmarkStart w:id="935" w:name="_Ref195626877"/>
      <w:r w:rsidRPr="008408E0">
        <w:t>Payment on Termination</w:t>
      </w:r>
      <w:bookmarkEnd w:id="935"/>
    </w:p>
    <w:p w14:paraId="5100DD3E" w14:textId="77777777" w:rsidR="00150741" w:rsidRPr="008408E0" w:rsidRDefault="00150741" w:rsidP="00150741">
      <w:pPr>
        <w:pStyle w:val="SAParagraph"/>
      </w:pPr>
      <w:r w:rsidRPr="00C54529">
        <w:t xml:space="preserve">If the Contract is terminated by the Principal under this Clause </w:t>
      </w:r>
      <w:r>
        <w:fldChar w:fldCharType="begin"/>
      </w:r>
      <w:r>
        <w:instrText xml:space="preserve"> REF _Ref195626644 \w \h </w:instrText>
      </w:r>
      <w:r>
        <w:fldChar w:fldCharType="separate"/>
      </w:r>
      <w:r w:rsidR="00F96953">
        <w:t>39A</w:t>
      </w:r>
      <w:r>
        <w:fldChar w:fldCharType="end"/>
      </w:r>
      <w:r w:rsidRPr="00C54529">
        <w:t>,</w:t>
      </w:r>
      <w:r>
        <w:t xml:space="preserve"> </w:t>
      </w:r>
      <w:r w:rsidRPr="00C54529">
        <w:t>the</w:t>
      </w:r>
      <w:r>
        <w:t>n</w:t>
      </w:r>
      <w:r w:rsidRPr="00C54529">
        <w:t xml:space="preserve"> </w:t>
      </w:r>
      <w:r>
        <w:t>t</w:t>
      </w:r>
      <w:r w:rsidRPr="008408E0">
        <w:t>he Superintendent shall issue a certificate evidencing, and the Principal shall pay the Contractor:</w:t>
      </w:r>
    </w:p>
    <w:p w14:paraId="293476F4" w14:textId="77777777" w:rsidR="00150741" w:rsidRPr="008408E0" w:rsidRDefault="00150741" w:rsidP="00150741">
      <w:pPr>
        <w:pStyle w:val="SAOL39A1a"/>
      </w:pPr>
      <w:bookmarkStart w:id="936" w:name="_Ref195637323"/>
      <w:r w:rsidRPr="008408E0">
        <w:t xml:space="preserve">the same payments that would have been payable if the Contract was frustrated under Clause </w:t>
      </w:r>
      <w:r w:rsidRPr="008408E0">
        <w:fldChar w:fldCharType="begin"/>
      </w:r>
      <w:r w:rsidRPr="008408E0">
        <w:instrText xml:space="preserve"> REF _Ref52298397 \r \h </w:instrText>
      </w:r>
      <w:r w:rsidRPr="008408E0">
        <w:fldChar w:fldCharType="separate"/>
      </w:r>
      <w:r w:rsidR="00F96953">
        <w:t>40</w:t>
      </w:r>
      <w:r w:rsidRPr="008408E0">
        <w:fldChar w:fldCharType="end"/>
      </w:r>
      <w:r w:rsidRPr="008408E0">
        <w:t xml:space="preserve"> with references to 'frustrated' and 'frustration' in Clause </w:t>
      </w:r>
      <w:r w:rsidRPr="008408E0">
        <w:fldChar w:fldCharType="begin"/>
      </w:r>
      <w:r w:rsidRPr="008408E0">
        <w:instrText xml:space="preserve"> REF _Ref52298397 \r \h </w:instrText>
      </w:r>
      <w:r w:rsidRPr="008408E0">
        <w:fldChar w:fldCharType="separate"/>
      </w:r>
      <w:r w:rsidR="00F96953">
        <w:t>40</w:t>
      </w:r>
      <w:r w:rsidRPr="008408E0">
        <w:fldChar w:fldCharType="end"/>
      </w:r>
      <w:r w:rsidRPr="008408E0">
        <w:t xml:space="preserve"> being read as references to 'terminated' and 'termination' respectively; plus</w:t>
      </w:r>
      <w:bookmarkEnd w:id="936"/>
    </w:p>
    <w:p w14:paraId="5CC449E7" w14:textId="77777777" w:rsidR="00150741" w:rsidRDefault="00150741" w:rsidP="00150741">
      <w:pPr>
        <w:pStyle w:val="SAOL39A1a"/>
      </w:pPr>
      <w:r w:rsidRPr="008408E0">
        <w:lastRenderedPageBreak/>
        <w:t xml:space="preserve">an additional amount equal to 5% of the balance of the Contract Sum remaining after deducting all amounts paid or payable to the Contractor pursuant to the Contract (including under Subclause </w:t>
      </w:r>
      <w:r w:rsidR="00BC77D1">
        <w:fldChar w:fldCharType="begin"/>
      </w:r>
      <w:r w:rsidR="00BC77D1">
        <w:instrText xml:space="preserve"> REF _Ref195637323 \w \h </w:instrText>
      </w:r>
      <w:r w:rsidR="00BC77D1">
        <w:fldChar w:fldCharType="separate"/>
      </w:r>
      <w:r w:rsidR="00F96953">
        <w:t>39A.3(a)</w:t>
      </w:r>
      <w:r w:rsidR="00BC77D1">
        <w:fldChar w:fldCharType="end"/>
      </w:r>
      <w:r w:rsidRPr="008408E0">
        <w:t>)</w:t>
      </w:r>
      <w:r>
        <w:t>; less</w:t>
      </w:r>
    </w:p>
    <w:p w14:paraId="715405E5" w14:textId="77777777" w:rsidR="00150741" w:rsidRPr="008408E0" w:rsidRDefault="00150741" w:rsidP="00150741">
      <w:pPr>
        <w:pStyle w:val="SAOL39A1a"/>
      </w:pPr>
      <w:r>
        <w:t>any Required Deductions or other amounts the Principal may set off or deduct in accordance with the Contract,</w:t>
      </w:r>
    </w:p>
    <w:p w14:paraId="3F73205F" w14:textId="77777777" w:rsidR="00150741" w:rsidRDefault="00150741" w:rsidP="00150741">
      <w:pPr>
        <w:pStyle w:val="SAParagraph"/>
      </w:pPr>
      <w:r w:rsidRPr="008408E0">
        <w:t xml:space="preserve">except that the total amount payable to the Contractor under the Contract shall not exceed the amount which would have been payable had the Contract not been terminated and the Contractor completed WUC in accordance with the Contract. </w:t>
      </w:r>
    </w:p>
    <w:p w14:paraId="3EADB1DB" w14:textId="77777777" w:rsidR="00150741" w:rsidRDefault="00150741" w:rsidP="00150741">
      <w:pPr>
        <w:pStyle w:val="SAParagraph"/>
      </w:pPr>
      <w:r w:rsidRPr="00C54529">
        <w:t xml:space="preserve">Within 10 Business Days after the issue of the certificate by the Superintendent under this Subclause </w:t>
      </w:r>
      <w:r>
        <w:fldChar w:fldCharType="begin"/>
      </w:r>
      <w:r>
        <w:instrText xml:space="preserve"> REF _Ref195626877 \w \h </w:instrText>
      </w:r>
      <w:r>
        <w:fldChar w:fldCharType="separate"/>
      </w:r>
      <w:r w:rsidR="00F96953">
        <w:t>39A.3</w:t>
      </w:r>
      <w:r>
        <w:fldChar w:fldCharType="end"/>
      </w:r>
      <w:r w:rsidRPr="00C54529">
        <w:t>, the Principal shall release and return the Security to the Contractor (subject to the rights of the Principal to have recourse to the Security under the Contact).</w:t>
      </w:r>
    </w:p>
    <w:p w14:paraId="288CF421" w14:textId="77777777" w:rsidR="00150741" w:rsidRDefault="00150741" w:rsidP="00150741">
      <w:pPr>
        <w:pStyle w:val="SAParagraph"/>
      </w:pPr>
      <w:r w:rsidRPr="008408E0">
        <w:t>The Principal shall not be liable upon any other claim in connection with the termination.</w:t>
      </w:r>
    </w:p>
    <w:p w14:paraId="427E5A19" w14:textId="77777777" w:rsidR="00150741" w:rsidRPr="008408E0" w:rsidRDefault="00150741" w:rsidP="00CA77F5">
      <w:pPr>
        <w:pStyle w:val="SAOL39A"/>
        <w:outlineLvl w:val="0"/>
      </w:pPr>
      <w:bookmarkStart w:id="937" w:name="_Toc204082292"/>
      <w:bookmarkStart w:id="938" w:name="_Toc204167103"/>
      <w:bookmarkStart w:id="939" w:name="_Toc205978509"/>
      <w:bookmarkStart w:id="940" w:name="_Toc204082293"/>
      <w:bookmarkStart w:id="941" w:name="_Toc204167104"/>
      <w:bookmarkStart w:id="942" w:name="_Toc205978510"/>
      <w:bookmarkStart w:id="943" w:name="_Toc204082294"/>
      <w:bookmarkStart w:id="944" w:name="_Toc204167105"/>
      <w:bookmarkStart w:id="945" w:name="_Toc205978511"/>
      <w:bookmarkStart w:id="946" w:name="_Toc204082295"/>
      <w:bookmarkStart w:id="947" w:name="_Toc204167106"/>
      <w:bookmarkStart w:id="948" w:name="_Toc205978512"/>
      <w:bookmarkStart w:id="949" w:name="_Toc204082296"/>
      <w:bookmarkStart w:id="950" w:name="_Toc204167107"/>
      <w:bookmarkStart w:id="951" w:name="_Toc205978513"/>
      <w:bookmarkStart w:id="952" w:name="_Ref195626990"/>
      <w:bookmarkStart w:id="953" w:name="_Toc232583495"/>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r w:rsidRPr="008408E0">
        <w:t xml:space="preserve">Principal’s rights on failure of </w:t>
      </w:r>
      <w:r w:rsidR="00C8589B">
        <w:t>C</w:t>
      </w:r>
      <w:r w:rsidRPr="008408E0">
        <w:t>ontractor to carry out an obligation</w:t>
      </w:r>
      <w:bookmarkEnd w:id="952"/>
      <w:bookmarkEnd w:id="953"/>
      <w:r w:rsidRPr="008408E0">
        <w:t xml:space="preserve"> </w:t>
      </w:r>
    </w:p>
    <w:p w14:paraId="04534F32" w14:textId="77777777" w:rsidR="00150741" w:rsidRPr="008408E0" w:rsidRDefault="00150741" w:rsidP="00150741">
      <w:pPr>
        <w:pStyle w:val="SAParagraph"/>
      </w:pPr>
      <w:r w:rsidRPr="008408E0">
        <w:t xml:space="preserve">Without limiting the Principal's other rights, where the Contractor fails to carry out any obligation under the Contract (including the obligation to comply with a Direction of the Superintendent) within the time required by the Contract or reasonably directed by the Superintendent for performance of such an obligation, the Principal may, after giving 5 Business Days’ notice (unless urgent action is required, in which case the Principal need not give notice) to the Contractor, carry out that obligation itself or have it carried out by others.  </w:t>
      </w:r>
    </w:p>
    <w:p w14:paraId="0B11EA0A" w14:textId="77777777" w:rsidR="00150741" w:rsidRDefault="00150741" w:rsidP="00150741">
      <w:pPr>
        <w:pStyle w:val="SAParagraph"/>
      </w:pPr>
      <w:r w:rsidRPr="008408E0">
        <w:t xml:space="preserve">If the Principal incurs more cost in carrying out the obligation itself, or having it carried out by others than it would have incurred if the Contractor had carried out the obligation then those additional costs shall be a debt due and payable by the Contractor to the Principal and shall be certified as such by the Superintendent. The Principal shall be entitled to have access to the Site and any other place where an obligation under the Contract is to be carried out in order to exercise the rights provided by this Clause </w:t>
      </w:r>
      <w:r>
        <w:fldChar w:fldCharType="begin"/>
      </w:r>
      <w:r>
        <w:instrText xml:space="preserve"> REF _Ref195626990 \w \h </w:instrText>
      </w:r>
      <w:r>
        <w:fldChar w:fldCharType="separate"/>
      </w:r>
      <w:r w:rsidR="00F96953">
        <w:t>39B</w:t>
      </w:r>
      <w:r>
        <w:fldChar w:fldCharType="end"/>
      </w:r>
      <w:r w:rsidRPr="008408E0">
        <w:t>.</w:t>
      </w:r>
    </w:p>
    <w:p w14:paraId="494C2FF0" w14:textId="77777777" w:rsidR="00AB6A0F" w:rsidRPr="00D301F2" w:rsidRDefault="00AB6A0F" w:rsidP="00AB6A0F">
      <w:pPr>
        <w:pStyle w:val="SALegal1"/>
      </w:pPr>
      <w:bookmarkStart w:id="954" w:name="_Ref52298397"/>
      <w:bookmarkStart w:id="955" w:name="_Toc232583496"/>
      <w:r w:rsidRPr="00D301F2">
        <w:t>Termination by frustration</w:t>
      </w:r>
      <w:bookmarkEnd w:id="954"/>
      <w:bookmarkEnd w:id="955"/>
    </w:p>
    <w:p w14:paraId="0AD7EDC5" w14:textId="77777777" w:rsidR="00AB6A0F" w:rsidRPr="00D301F2" w:rsidRDefault="00AB6A0F" w:rsidP="00AB6A0F">
      <w:pPr>
        <w:pStyle w:val="SAParagraph"/>
      </w:pPr>
      <w:r w:rsidRPr="00D301F2">
        <w:t>If the Contract is frustrated:</w:t>
      </w:r>
    </w:p>
    <w:p w14:paraId="18C96168" w14:textId="77777777" w:rsidR="00AB6A0F" w:rsidRPr="00D301F2" w:rsidRDefault="00AB6A0F" w:rsidP="00AB6A0F">
      <w:pPr>
        <w:pStyle w:val="SALegal3"/>
      </w:pPr>
      <w:r w:rsidRPr="00D301F2">
        <w:t>the Superintendent shall issue a Progress Certificate for WUC carried out to the date of frustration, evidencing the amount which would have been payable had the Contract not been frustrated and had the Contractor been entitled to and made a progress claim on the date of frustration;</w:t>
      </w:r>
    </w:p>
    <w:p w14:paraId="00AA8729" w14:textId="77777777" w:rsidR="00AB6A0F" w:rsidRPr="00D301F2" w:rsidRDefault="00AB6A0F" w:rsidP="00AB6A0F">
      <w:pPr>
        <w:pStyle w:val="SALegal3"/>
      </w:pPr>
      <w:r w:rsidRPr="00D301F2">
        <w:t>the Principal shall pay the Contractor:</w:t>
      </w:r>
    </w:p>
    <w:p w14:paraId="290FE219" w14:textId="77777777" w:rsidR="00AB6A0F" w:rsidRPr="00D301F2" w:rsidRDefault="00AB6A0F" w:rsidP="00560F92">
      <w:pPr>
        <w:pStyle w:val="SALegal4"/>
      </w:pPr>
      <w:r w:rsidRPr="00D301F2">
        <w:t>the amount due to the Contractor evidenced by all unpaid certificates;</w:t>
      </w:r>
    </w:p>
    <w:p w14:paraId="6161A762" w14:textId="77777777" w:rsidR="00AB6A0F" w:rsidRPr="00D301F2" w:rsidRDefault="00AB6A0F" w:rsidP="00560F92">
      <w:pPr>
        <w:pStyle w:val="SALegal4"/>
      </w:pPr>
      <w:r w:rsidRPr="00D301F2">
        <w:t>the cost of materials and equipment reasonably ordered by the Contractor for WUC and which the Contractor is liable to accept, but only if they will become the Principal’s property upon payment; and</w:t>
      </w:r>
    </w:p>
    <w:p w14:paraId="7A5F38D2" w14:textId="77777777" w:rsidR="00AB6A0F" w:rsidRPr="00D301F2" w:rsidRDefault="00AB6A0F" w:rsidP="00560F92">
      <w:pPr>
        <w:pStyle w:val="SALegal4"/>
      </w:pPr>
      <w:r w:rsidRPr="00D301F2">
        <w:t>the costs reasonably incurred:</w:t>
      </w:r>
    </w:p>
    <w:p w14:paraId="3213CD1F" w14:textId="77777777" w:rsidR="00AB6A0F" w:rsidRPr="00D301F2" w:rsidRDefault="00AD4B69" w:rsidP="00AB6A0F">
      <w:pPr>
        <w:pStyle w:val="SALegal5"/>
      </w:pPr>
      <w:r>
        <w:t xml:space="preserve">in </w:t>
      </w:r>
      <w:r w:rsidR="00AB6A0F" w:rsidRPr="00D301F2">
        <w:t xml:space="preserve">removing Temporary Works and Construction Plant; </w:t>
      </w:r>
    </w:p>
    <w:p w14:paraId="3CB0E96A" w14:textId="77777777" w:rsidR="00AB6A0F" w:rsidRPr="00D301F2" w:rsidRDefault="00AD4B69" w:rsidP="00AB6A0F">
      <w:pPr>
        <w:pStyle w:val="SALegal5"/>
      </w:pPr>
      <w:r>
        <w:t xml:space="preserve">in </w:t>
      </w:r>
      <w:r w:rsidR="00AB6A0F" w:rsidRPr="00D301F2">
        <w:t xml:space="preserve">returning to their place of engagement the Contractor, </w:t>
      </w:r>
      <w:r w:rsidR="00567215">
        <w:t>Subcontractor</w:t>
      </w:r>
      <w:r w:rsidR="00AB6A0F" w:rsidRPr="00D301F2">
        <w:t>s and their respective employees engaged in WUC at the date of frustration; and</w:t>
      </w:r>
    </w:p>
    <w:p w14:paraId="69F76876" w14:textId="77777777" w:rsidR="00AB6A0F" w:rsidRPr="00D301F2" w:rsidRDefault="00AB6A0F" w:rsidP="00AB6A0F">
      <w:pPr>
        <w:pStyle w:val="SALegal5"/>
      </w:pPr>
      <w:r w:rsidRPr="00D301F2">
        <w:lastRenderedPageBreak/>
        <w:t>by the Contractor in expectation of completing WUC and not included in any other payment; and</w:t>
      </w:r>
    </w:p>
    <w:p w14:paraId="536F78B8" w14:textId="77777777" w:rsidR="00AB6A0F" w:rsidRPr="00D301F2" w:rsidRDefault="00AB6A0F" w:rsidP="00AB6A0F">
      <w:pPr>
        <w:pStyle w:val="SALegal3"/>
      </w:pPr>
      <w:r w:rsidRPr="00D301F2">
        <w:t>each party shall promptly release and return all Security provided by the other.</w:t>
      </w:r>
    </w:p>
    <w:p w14:paraId="7676FC5D" w14:textId="77777777" w:rsidR="00E24400" w:rsidRPr="00D301F2" w:rsidRDefault="00FD6D5C" w:rsidP="00C24E04">
      <w:pPr>
        <w:pStyle w:val="SALegal1"/>
      </w:pPr>
      <w:bookmarkStart w:id="956" w:name="_Toc194658510"/>
      <w:bookmarkStart w:id="957" w:name="_Toc194659043"/>
      <w:bookmarkStart w:id="958" w:name="_Toc194659112"/>
      <w:bookmarkStart w:id="959" w:name="_Toc194659180"/>
      <w:bookmarkStart w:id="960" w:name="_Toc194659246"/>
      <w:bookmarkStart w:id="961" w:name="_Toc195634560"/>
      <w:bookmarkStart w:id="962" w:name="_Toc195634862"/>
      <w:bookmarkStart w:id="963" w:name="_Toc195635173"/>
      <w:bookmarkStart w:id="964" w:name="_Toc195635478"/>
      <w:bookmarkStart w:id="965" w:name="_Toc195634561"/>
      <w:bookmarkStart w:id="966" w:name="_Toc195634863"/>
      <w:bookmarkStart w:id="967" w:name="_Toc195635174"/>
      <w:bookmarkStart w:id="968" w:name="_Toc195635479"/>
      <w:bookmarkStart w:id="969" w:name="_Toc195634562"/>
      <w:bookmarkStart w:id="970" w:name="_Toc195634864"/>
      <w:bookmarkStart w:id="971" w:name="_Toc195635175"/>
      <w:bookmarkStart w:id="972" w:name="_Toc195635480"/>
      <w:bookmarkStart w:id="973" w:name="_Toc195634563"/>
      <w:bookmarkStart w:id="974" w:name="_Toc195634865"/>
      <w:bookmarkStart w:id="975" w:name="_Toc195635176"/>
      <w:bookmarkStart w:id="976" w:name="_Toc195635481"/>
      <w:bookmarkStart w:id="977" w:name="_Toc195634564"/>
      <w:bookmarkStart w:id="978" w:name="_Toc195634866"/>
      <w:bookmarkStart w:id="979" w:name="_Toc195635177"/>
      <w:bookmarkStart w:id="980" w:name="_Toc195635482"/>
      <w:bookmarkStart w:id="981" w:name="_Toc195634565"/>
      <w:bookmarkStart w:id="982" w:name="_Toc195634867"/>
      <w:bookmarkStart w:id="983" w:name="_Toc195635178"/>
      <w:bookmarkStart w:id="984" w:name="_Toc195635483"/>
      <w:bookmarkStart w:id="985" w:name="_Toc195634566"/>
      <w:bookmarkStart w:id="986" w:name="_Toc195634868"/>
      <w:bookmarkStart w:id="987" w:name="_Toc195635179"/>
      <w:bookmarkStart w:id="988" w:name="_Toc195635484"/>
      <w:bookmarkStart w:id="989" w:name="_Toc195634567"/>
      <w:bookmarkStart w:id="990" w:name="_Toc195634869"/>
      <w:bookmarkStart w:id="991" w:name="_Toc195635180"/>
      <w:bookmarkStart w:id="992" w:name="_Toc195635485"/>
      <w:bookmarkStart w:id="993" w:name="_Toc195634568"/>
      <w:bookmarkStart w:id="994" w:name="_Toc195634870"/>
      <w:bookmarkStart w:id="995" w:name="_Toc195635181"/>
      <w:bookmarkStart w:id="996" w:name="_Toc195635486"/>
      <w:bookmarkStart w:id="997" w:name="_Toc195634569"/>
      <w:bookmarkStart w:id="998" w:name="_Toc195634871"/>
      <w:bookmarkStart w:id="999" w:name="_Toc195635182"/>
      <w:bookmarkStart w:id="1000" w:name="_Toc195635487"/>
      <w:bookmarkStart w:id="1001" w:name="_Toc195634570"/>
      <w:bookmarkStart w:id="1002" w:name="_Toc195634872"/>
      <w:bookmarkStart w:id="1003" w:name="_Toc195635183"/>
      <w:bookmarkStart w:id="1004" w:name="_Toc195635488"/>
      <w:bookmarkStart w:id="1005" w:name="_Toc195634571"/>
      <w:bookmarkStart w:id="1006" w:name="_Toc195634873"/>
      <w:bookmarkStart w:id="1007" w:name="_Toc195635184"/>
      <w:bookmarkStart w:id="1008" w:name="_Toc195635489"/>
      <w:bookmarkStart w:id="1009" w:name="_Toc195634572"/>
      <w:bookmarkStart w:id="1010" w:name="_Toc195634874"/>
      <w:bookmarkStart w:id="1011" w:name="_Toc195635185"/>
      <w:bookmarkStart w:id="1012" w:name="_Toc195635490"/>
      <w:bookmarkStart w:id="1013" w:name="_Toc195634573"/>
      <w:bookmarkStart w:id="1014" w:name="_Toc195634875"/>
      <w:bookmarkStart w:id="1015" w:name="_Toc195635186"/>
      <w:bookmarkStart w:id="1016" w:name="_Toc195635491"/>
      <w:bookmarkStart w:id="1017" w:name="_Toc195634574"/>
      <w:bookmarkStart w:id="1018" w:name="_Toc195634876"/>
      <w:bookmarkStart w:id="1019" w:name="_Toc195635187"/>
      <w:bookmarkStart w:id="1020" w:name="_Toc195635492"/>
      <w:bookmarkStart w:id="1021" w:name="_Toc195634575"/>
      <w:bookmarkStart w:id="1022" w:name="_Toc195634877"/>
      <w:bookmarkStart w:id="1023" w:name="_Toc195635188"/>
      <w:bookmarkStart w:id="1024" w:name="_Toc195635493"/>
      <w:bookmarkStart w:id="1025" w:name="_Toc195634576"/>
      <w:bookmarkStart w:id="1026" w:name="_Toc195634878"/>
      <w:bookmarkStart w:id="1027" w:name="_Toc195635189"/>
      <w:bookmarkStart w:id="1028" w:name="_Toc195635494"/>
      <w:bookmarkStart w:id="1029" w:name="_Toc195634577"/>
      <w:bookmarkStart w:id="1030" w:name="_Toc195634879"/>
      <w:bookmarkStart w:id="1031" w:name="_Toc195635190"/>
      <w:bookmarkStart w:id="1032" w:name="_Toc195635495"/>
      <w:bookmarkStart w:id="1033" w:name="_Toc195634578"/>
      <w:bookmarkStart w:id="1034" w:name="_Toc195634880"/>
      <w:bookmarkStart w:id="1035" w:name="_Toc195635191"/>
      <w:bookmarkStart w:id="1036" w:name="_Toc195635496"/>
      <w:bookmarkStart w:id="1037" w:name="_Toc195634579"/>
      <w:bookmarkStart w:id="1038" w:name="_Toc195634881"/>
      <w:bookmarkStart w:id="1039" w:name="_Toc195635192"/>
      <w:bookmarkStart w:id="1040" w:name="_Toc195635497"/>
      <w:bookmarkStart w:id="1041" w:name="_Toc195634580"/>
      <w:bookmarkStart w:id="1042" w:name="_Toc195634882"/>
      <w:bookmarkStart w:id="1043" w:name="_Toc195635193"/>
      <w:bookmarkStart w:id="1044" w:name="_Toc195635498"/>
      <w:bookmarkStart w:id="1045" w:name="_Toc195634581"/>
      <w:bookmarkStart w:id="1046" w:name="_Toc195634883"/>
      <w:bookmarkStart w:id="1047" w:name="_Toc195635194"/>
      <w:bookmarkStart w:id="1048" w:name="_Toc195635499"/>
      <w:bookmarkStart w:id="1049" w:name="_Toc195634582"/>
      <w:bookmarkStart w:id="1050" w:name="_Toc195634884"/>
      <w:bookmarkStart w:id="1051" w:name="_Toc195635195"/>
      <w:bookmarkStart w:id="1052" w:name="_Toc195635500"/>
      <w:bookmarkStart w:id="1053" w:name="_Toc195634583"/>
      <w:bookmarkStart w:id="1054" w:name="_Toc195634885"/>
      <w:bookmarkStart w:id="1055" w:name="_Toc195635196"/>
      <w:bookmarkStart w:id="1056" w:name="_Toc195635501"/>
      <w:bookmarkStart w:id="1057" w:name="_Toc195634584"/>
      <w:bookmarkStart w:id="1058" w:name="_Toc195634886"/>
      <w:bookmarkStart w:id="1059" w:name="_Toc195635197"/>
      <w:bookmarkStart w:id="1060" w:name="_Toc195635502"/>
      <w:bookmarkStart w:id="1061" w:name="_Toc195634585"/>
      <w:bookmarkStart w:id="1062" w:name="_Toc195634887"/>
      <w:bookmarkStart w:id="1063" w:name="_Toc195635198"/>
      <w:bookmarkStart w:id="1064" w:name="_Toc195635503"/>
      <w:bookmarkStart w:id="1065" w:name="_Toc195634586"/>
      <w:bookmarkStart w:id="1066" w:name="_Toc195634888"/>
      <w:bookmarkStart w:id="1067" w:name="_Toc195635199"/>
      <w:bookmarkStart w:id="1068" w:name="_Toc195635504"/>
      <w:bookmarkStart w:id="1069" w:name="_Toc195634587"/>
      <w:bookmarkStart w:id="1070" w:name="_Toc195634889"/>
      <w:bookmarkStart w:id="1071" w:name="_Toc195635200"/>
      <w:bookmarkStart w:id="1072" w:name="_Toc195635505"/>
      <w:bookmarkStart w:id="1073" w:name="_Toc65779896"/>
      <w:bookmarkStart w:id="1074" w:name="_Toc110961620"/>
      <w:bookmarkStart w:id="1075" w:name="_Ref183007568"/>
      <w:bookmarkStart w:id="1076" w:name="_Ref183691262"/>
      <w:bookmarkStart w:id="1077" w:name="_Toc232583497"/>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r w:rsidRPr="00D301F2">
        <w:t xml:space="preserve">Notification of </w:t>
      </w:r>
      <w:bookmarkEnd w:id="1073"/>
      <w:bookmarkEnd w:id="1074"/>
      <w:bookmarkEnd w:id="1075"/>
      <w:bookmarkEnd w:id="1076"/>
      <w:r w:rsidR="00E21730">
        <w:t>C</w:t>
      </w:r>
      <w:r w:rsidR="00E21730" w:rsidRPr="00D301F2">
        <w:t>laims</w:t>
      </w:r>
      <w:bookmarkEnd w:id="1077"/>
    </w:p>
    <w:p w14:paraId="4DBC6D9A" w14:textId="77777777" w:rsidR="00FD6D5C" w:rsidRPr="00D301F2" w:rsidRDefault="00FD6D5C" w:rsidP="00C24E04">
      <w:pPr>
        <w:pStyle w:val="SALegal2headingonly"/>
      </w:pPr>
      <w:bookmarkStart w:id="1078" w:name="_Ref52298013"/>
      <w:r w:rsidRPr="00D301F2">
        <w:t xml:space="preserve">Communication of </w:t>
      </w:r>
      <w:bookmarkEnd w:id="1078"/>
      <w:r w:rsidR="009454D5">
        <w:t>C</w:t>
      </w:r>
      <w:r w:rsidR="009454D5" w:rsidRPr="00D301F2">
        <w:t>laims</w:t>
      </w:r>
    </w:p>
    <w:p w14:paraId="50C5837D" w14:textId="77777777" w:rsidR="00FD6D5C" w:rsidRPr="00D301F2" w:rsidRDefault="00FD6D5C" w:rsidP="00C24E04">
      <w:pPr>
        <w:pStyle w:val="SAParagraph"/>
      </w:pPr>
      <w:r w:rsidRPr="00D301F2">
        <w:t xml:space="preserve">As soon as practicable after a party becomes aware of any </w:t>
      </w:r>
      <w:r w:rsidR="00E21730">
        <w:t>C</w:t>
      </w:r>
      <w:r w:rsidR="00E21730" w:rsidRPr="00D301F2">
        <w:t xml:space="preserve">laim </w:t>
      </w:r>
      <w:r w:rsidRPr="00D301F2">
        <w:t xml:space="preserve">in connection with the subject matter of the Contract, that party shall give to the other party and to the </w:t>
      </w:r>
      <w:r w:rsidR="00476356" w:rsidRPr="00D301F2">
        <w:t>Superintendent</w:t>
      </w:r>
      <w:r w:rsidRPr="00D301F2">
        <w:t xml:space="preserve"> the </w:t>
      </w:r>
      <w:r w:rsidR="005F5F5D" w:rsidRPr="00D301F2">
        <w:t xml:space="preserve">Prescribed Notice </w:t>
      </w:r>
      <w:r w:rsidRPr="00D301F2">
        <w:t xml:space="preserve">or a notice of </w:t>
      </w:r>
      <w:r w:rsidR="005F5F5D" w:rsidRPr="00D301F2">
        <w:t xml:space="preserve">Dispute </w:t>
      </w:r>
      <w:r w:rsidRPr="00D301F2">
        <w:t>under</w:t>
      </w:r>
      <w:r w:rsidR="00C374DF" w:rsidRPr="00D301F2">
        <w:t xml:space="preserve"> </w:t>
      </w:r>
      <w:r w:rsidR="00E235D1" w:rsidRPr="00D301F2">
        <w:t>Subclause</w:t>
      </w:r>
      <w:r w:rsidR="00C93666">
        <w:t xml:space="preserve"> </w:t>
      </w:r>
      <w:r w:rsidR="0001573B" w:rsidRPr="00D301F2">
        <w:fldChar w:fldCharType="begin"/>
      </w:r>
      <w:r w:rsidR="0001573B" w:rsidRPr="00D301F2">
        <w:instrText xml:space="preserve"> REF _Ref52297143 \r \h </w:instrText>
      </w:r>
      <w:r w:rsidR="0001573B" w:rsidRPr="00D301F2">
        <w:fldChar w:fldCharType="separate"/>
      </w:r>
      <w:r w:rsidR="00F96953">
        <w:t>42.1</w:t>
      </w:r>
      <w:r w:rsidR="0001573B" w:rsidRPr="00D301F2">
        <w:fldChar w:fldCharType="end"/>
      </w:r>
      <w:r w:rsidRPr="00D301F2">
        <w:t>.</w:t>
      </w:r>
    </w:p>
    <w:p w14:paraId="44522462" w14:textId="77777777" w:rsidR="00FD6D5C" w:rsidRPr="00D301F2" w:rsidRDefault="00FD6D5C" w:rsidP="00C24E04">
      <w:pPr>
        <w:pStyle w:val="SAParagraph"/>
      </w:pPr>
      <w:r w:rsidRPr="00D301F2">
        <w:t>This</w:t>
      </w:r>
      <w:r w:rsidR="00C374DF" w:rsidRPr="00D301F2">
        <w:t xml:space="preserve"> </w:t>
      </w:r>
      <w:r w:rsidR="00E235D1" w:rsidRPr="00D301F2">
        <w:t>Subclause </w:t>
      </w:r>
      <w:r w:rsidRPr="00D301F2">
        <w:t>and</w:t>
      </w:r>
      <w:r w:rsidR="00C374DF" w:rsidRPr="00D301F2">
        <w:t xml:space="preserve"> </w:t>
      </w:r>
      <w:r w:rsidR="00E235D1" w:rsidRPr="00D301F2">
        <w:t>Subclause</w:t>
      </w:r>
      <w:r w:rsidR="00C93666">
        <w:t xml:space="preserve"> </w:t>
      </w:r>
      <w:r w:rsidR="0001573B" w:rsidRPr="00D301F2">
        <w:fldChar w:fldCharType="begin"/>
      </w:r>
      <w:r w:rsidR="0001573B" w:rsidRPr="00D301F2">
        <w:instrText xml:space="preserve"> REF _Ref52298023 \r \h </w:instrText>
      </w:r>
      <w:r w:rsidR="0001573B" w:rsidRPr="00D301F2">
        <w:fldChar w:fldCharType="separate"/>
      </w:r>
      <w:r w:rsidR="00F96953">
        <w:t>41.3</w:t>
      </w:r>
      <w:r w:rsidR="0001573B" w:rsidRPr="00D301F2">
        <w:fldChar w:fldCharType="end"/>
      </w:r>
      <w:r w:rsidRPr="00D301F2">
        <w:t xml:space="preserve"> shall not apply to any </w:t>
      </w:r>
      <w:r w:rsidR="00E21730">
        <w:t>C</w:t>
      </w:r>
      <w:r w:rsidR="00E21730" w:rsidRPr="00D301F2">
        <w:t>laim</w:t>
      </w:r>
      <w:r w:rsidRPr="00D301F2">
        <w:t xml:space="preserve">, including a </w:t>
      </w:r>
      <w:r w:rsidR="00E21730">
        <w:t>C</w:t>
      </w:r>
      <w:r w:rsidR="00E21730" w:rsidRPr="00D301F2">
        <w:t xml:space="preserve">laim </w:t>
      </w:r>
      <w:r w:rsidRPr="00D301F2">
        <w:t xml:space="preserve">for payment (except for </w:t>
      </w:r>
      <w:r w:rsidR="00E21730">
        <w:t>C</w:t>
      </w:r>
      <w:r w:rsidR="00E21730" w:rsidRPr="00D301F2">
        <w:t xml:space="preserve">laims </w:t>
      </w:r>
      <w:r w:rsidRPr="00D301F2">
        <w:t>which would, other than for this</w:t>
      </w:r>
      <w:r w:rsidR="00C374DF" w:rsidRPr="00D301F2">
        <w:t xml:space="preserve"> Subclause</w:t>
      </w:r>
      <w:r w:rsidRPr="00D301F2">
        <w:t xml:space="preserve">, have been included in the </w:t>
      </w:r>
      <w:r w:rsidR="005F5F5D" w:rsidRPr="00D301F2">
        <w:t>Final Payment Claim</w:t>
      </w:r>
      <w:r w:rsidRPr="00D301F2">
        <w:t xml:space="preserve">), the communication of which is required by another provision of the Contract. </w:t>
      </w:r>
    </w:p>
    <w:p w14:paraId="1E4A9281" w14:textId="77777777" w:rsidR="00FD6D5C" w:rsidRPr="00D301F2" w:rsidRDefault="00FD6D5C" w:rsidP="00C24E04">
      <w:pPr>
        <w:pStyle w:val="SALegal2headingonly"/>
      </w:pPr>
      <w:bookmarkStart w:id="1079" w:name="_Ref213660350"/>
      <w:r w:rsidRPr="00D301F2">
        <w:t>Liability for failure to communicate</w:t>
      </w:r>
      <w:bookmarkEnd w:id="1079"/>
    </w:p>
    <w:p w14:paraId="2DE31C9B" w14:textId="77777777" w:rsidR="00FD6D5C" w:rsidRPr="00D301F2" w:rsidRDefault="00FD6D5C" w:rsidP="00C24E04">
      <w:pPr>
        <w:pStyle w:val="SAParagraph"/>
      </w:pPr>
      <w:r w:rsidRPr="00D301F2">
        <w:t xml:space="preserve">The failure of </w:t>
      </w:r>
      <w:r w:rsidR="00F12DC2" w:rsidRPr="00D301F2">
        <w:t>the Principal</w:t>
      </w:r>
      <w:r w:rsidRPr="00D301F2">
        <w:t xml:space="preserve"> to comply with the provisions of</w:t>
      </w:r>
      <w:r w:rsidR="00C374DF" w:rsidRPr="00D301F2">
        <w:t xml:space="preserve"> </w:t>
      </w:r>
      <w:r w:rsidR="00E235D1" w:rsidRPr="00D301F2">
        <w:t>Subclause</w:t>
      </w:r>
      <w:r w:rsidR="00C93666">
        <w:t xml:space="preserve"> </w:t>
      </w:r>
      <w:r w:rsidR="0001573B" w:rsidRPr="00D301F2">
        <w:fldChar w:fldCharType="begin"/>
      </w:r>
      <w:r w:rsidR="0001573B" w:rsidRPr="00D301F2">
        <w:instrText xml:space="preserve"> REF _Ref52298013 \r \h </w:instrText>
      </w:r>
      <w:r w:rsidR="0001573B" w:rsidRPr="00D301F2">
        <w:fldChar w:fldCharType="separate"/>
      </w:r>
      <w:r w:rsidR="00F96953">
        <w:t>41.1</w:t>
      </w:r>
      <w:r w:rsidR="0001573B" w:rsidRPr="00D301F2">
        <w:fldChar w:fldCharType="end"/>
      </w:r>
      <w:r w:rsidRPr="00D301F2">
        <w:t xml:space="preserve"> or to communicate a </w:t>
      </w:r>
      <w:r w:rsidR="00E21730">
        <w:t>C</w:t>
      </w:r>
      <w:r w:rsidR="00E21730" w:rsidRPr="00D301F2">
        <w:t xml:space="preserve">laim </w:t>
      </w:r>
      <w:r w:rsidRPr="00D301F2">
        <w:t xml:space="preserve">in accordance with the relevant provision of the Contract shall, inter alia, entitle the </w:t>
      </w:r>
      <w:r w:rsidR="00F12DC2" w:rsidRPr="00D301F2">
        <w:t>Contractor</w:t>
      </w:r>
      <w:r w:rsidRPr="00D301F2">
        <w:t xml:space="preserve"> to damages for breach of </w:t>
      </w:r>
      <w:r w:rsidR="00150741">
        <w:t>c</w:t>
      </w:r>
      <w:r w:rsidRPr="00D301F2">
        <w:t xml:space="preserve">ontract but shall neither bar nor invalidate the </w:t>
      </w:r>
      <w:r w:rsidR="00150741">
        <w:t xml:space="preserve">Principal’s </w:t>
      </w:r>
      <w:r w:rsidR="00E21730">
        <w:t>C</w:t>
      </w:r>
      <w:r w:rsidR="00E21730" w:rsidRPr="00D301F2">
        <w:t>laim</w:t>
      </w:r>
      <w:r w:rsidRPr="00D301F2">
        <w:t>.</w:t>
      </w:r>
    </w:p>
    <w:p w14:paraId="7CCD338E" w14:textId="77777777" w:rsidR="00F12DC2" w:rsidRPr="00D301F2" w:rsidRDefault="00F12DC2" w:rsidP="00F12DC2">
      <w:pPr>
        <w:pStyle w:val="SAParagraph"/>
      </w:pPr>
      <w:r w:rsidRPr="00D301F2">
        <w:t xml:space="preserve">Notwithstanding any other provision of the Contract, the Principal shall not be liable upon any </w:t>
      </w:r>
      <w:r w:rsidR="00591662" w:rsidRPr="00D301F2">
        <w:t>C</w:t>
      </w:r>
      <w:r w:rsidRPr="00D301F2">
        <w:t>laim by the Contractor:</w:t>
      </w:r>
    </w:p>
    <w:p w14:paraId="673FD934" w14:textId="77777777" w:rsidR="00F12DC2" w:rsidRPr="00D301F2" w:rsidRDefault="00F12DC2" w:rsidP="002A657C">
      <w:pPr>
        <w:pStyle w:val="SALegal3"/>
      </w:pPr>
      <w:r w:rsidRPr="00D301F2">
        <w:t>which is required to be communicated in accordance with another provision of the Contract unless the Claim has been communicated strictly in accordance with that provision;</w:t>
      </w:r>
    </w:p>
    <w:p w14:paraId="177C7B3B" w14:textId="77777777" w:rsidR="00F12DC2" w:rsidRPr="00D301F2" w:rsidRDefault="00F12DC2" w:rsidP="002A657C">
      <w:pPr>
        <w:pStyle w:val="SALegal3"/>
      </w:pPr>
      <w:r w:rsidRPr="00D301F2">
        <w:t xml:space="preserve">to which Subclause </w:t>
      </w:r>
      <w:r w:rsidRPr="00D301F2">
        <w:fldChar w:fldCharType="begin"/>
      </w:r>
      <w:r w:rsidRPr="00D301F2">
        <w:instrText xml:space="preserve"> REF _Ref52298013 \n \h </w:instrText>
      </w:r>
      <w:r w:rsidRPr="00D301F2">
        <w:fldChar w:fldCharType="separate"/>
      </w:r>
      <w:r w:rsidR="00F96953">
        <w:t>41.1</w:t>
      </w:r>
      <w:r w:rsidRPr="00D301F2">
        <w:fldChar w:fldCharType="end"/>
      </w:r>
      <w:r w:rsidRPr="00D301F2">
        <w:t xml:space="preserve"> applies unless the Contractor has given the Principal a Prescribed Notice within </w:t>
      </w:r>
      <w:r w:rsidR="003B5FD9">
        <w:t>45</w:t>
      </w:r>
      <w:r w:rsidR="003B5FD9" w:rsidRPr="00D301F2">
        <w:t xml:space="preserve"> </w:t>
      </w:r>
      <w:r w:rsidRPr="00D301F2">
        <w:t>Business Days after first becoming aware of the circumstances giving rise to the Claim.</w:t>
      </w:r>
    </w:p>
    <w:p w14:paraId="1D904A05" w14:textId="77777777" w:rsidR="00FD6D5C" w:rsidRPr="00D301F2" w:rsidRDefault="00FD6D5C" w:rsidP="00C24E04">
      <w:pPr>
        <w:pStyle w:val="SALegal2headingonly"/>
      </w:pPr>
      <w:bookmarkStart w:id="1080" w:name="_Ref52298023"/>
      <w:r w:rsidRPr="00D301F2">
        <w:t>Superintendent</w:t>
      </w:r>
      <w:r w:rsidR="00E14312" w:rsidRPr="00D301F2">
        <w:t>’</w:t>
      </w:r>
      <w:r w:rsidRPr="00D301F2">
        <w:t>s decision</w:t>
      </w:r>
      <w:bookmarkEnd w:id="1080"/>
    </w:p>
    <w:p w14:paraId="43747583" w14:textId="77777777" w:rsidR="00FD6D5C" w:rsidRPr="00D301F2" w:rsidRDefault="00FD6D5C" w:rsidP="00C24E04">
      <w:pPr>
        <w:pStyle w:val="SAParagraph"/>
      </w:pPr>
      <w:r w:rsidRPr="00D301F2">
        <w:t xml:space="preserve">If within </w:t>
      </w:r>
      <w:r w:rsidR="00150741">
        <w:t>15 Business Days</w:t>
      </w:r>
      <w:r w:rsidRPr="00D301F2">
        <w:t xml:space="preserve"> of giving the </w:t>
      </w:r>
      <w:r w:rsidR="005F5F5D" w:rsidRPr="00D301F2">
        <w:t xml:space="preserve">Prescribed Notice </w:t>
      </w:r>
      <w:r w:rsidRPr="00D301F2">
        <w:t xml:space="preserve">the party giving it does not notify the other party and the </w:t>
      </w:r>
      <w:r w:rsidR="00476356" w:rsidRPr="00D301F2">
        <w:t>Superintendent</w:t>
      </w:r>
      <w:r w:rsidRPr="00D301F2">
        <w:t xml:space="preserve"> of particulars of the </w:t>
      </w:r>
      <w:r w:rsidR="00E21730">
        <w:t>C</w:t>
      </w:r>
      <w:r w:rsidR="00E21730" w:rsidRPr="00D301F2">
        <w:t>laim</w:t>
      </w:r>
      <w:r w:rsidRPr="00D301F2">
        <w:t xml:space="preserve">, the </w:t>
      </w:r>
      <w:r w:rsidR="005F5F5D" w:rsidRPr="00D301F2">
        <w:t xml:space="preserve">Prescribed Notice </w:t>
      </w:r>
      <w:r w:rsidRPr="00D301F2">
        <w:t xml:space="preserve">shall be deemed to be the </w:t>
      </w:r>
      <w:r w:rsidR="00E21730">
        <w:t>C</w:t>
      </w:r>
      <w:r w:rsidR="00E21730" w:rsidRPr="00D301F2">
        <w:t>laim</w:t>
      </w:r>
      <w:r w:rsidRPr="00D301F2">
        <w:t>.</w:t>
      </w:r>
    </w:p>
    <w:p w14:paraId="65CCF84E" w14:textId="77777777" w:rsidR="006B3DAB" w:rsidRDefault="00150741" w:rsidP="00C24E04">
      <w:pPr>
        <w:pStyle w:val="SAParagraph"/>
      </w:pPr>
      <w:r>
        <w:t>W</w:t>
      </w:r>
      <w:r w:rsidR="006B3DAB" w:rsidRPr="00D301F2">
        <w:t xml:space="preserve">ithin </w:t>
      </w:r>
      <w:r>
        <w:t>30 Business Days</w:t>
      </w:r>
      <w:r w:rsidR="006B3DAB" w:rsidRPr="00D301F2">
        <w:t xml:space="preserve"> of receipt of a Prescribed Notice, the party receiving a Prescribed Notice may give the Superintendent and the other party submissions in respect of the Claim and the Superintendent shall be entitled to consider those submissions in assessing the Claim.</w:t>
      </w:r>
    </w:p>
    <w:p w14:paraId="035EC0C0" w14:textId="77777777" w:rsidR="00150741" w:rsidRPr="00D301F2" w:rsidRDefault="00150741" w:rsidP="00C24E04">
      <w:pPr>
        <w:pStyle w:val="SAParagraph"/>
      </w:pPr>
      <w:r w:rsidRPr="00150741">
        <w:t xml:space="preserve">Within 45 Business Days of receipt of the Prescribed Notice the Superintendent shall assess the </w:t>
      </w:r>
      <w:r w:rsidR="00CA3265">
        <w:t>C</w:t>
      </w:r>
      <w:r w:rsidR="00CA3265" w:rsidRPr="00150741">
        <w:t xml:space="preserve">laim </w:t>
      </w:r>
      <w:r w:rsidRPr="00150741">
        <w:t xml:space="preserve">and notify the parties in writing of the decision. Unless a party within a further 20 Business Days of such notification gives a notice of Dispute under Subclause </w:t>
      </w:r>
      <w:r>
        <w:fldChar w:fldCharType="begin"/>
      </w:r>
      <w:r>
        <w:instrText xml:space="preserve"> REF _Ref52297143 \w \h </w:instrText>
      </w:r>
      <w:r>
        <w:fldChar w:fldCharType="separate"/>
      </w:r>
      <w:r w:rsidR="00F96953">
        <w:t>42.1</w:t>
      </w:r>
      <w:r>
        <w:fldChar w:fldCharType="end"/>
      </w:r>
      <w:r w:rsidRPr="00150741">
        <w:t xml:space="preserve"> which includes such decision, the Superintendent shall certify the amount of that assessment to be moneys then due and payable.</w:t>
      </w:r>
    </w:p>
    <w:p w14:paraId="65153541" w14:textId="77777777" w:rsidR="00282834" w:rsidRPr="00D301F2" w:rsidRDefault="00E224BC" w:rsidP="00C24E04">
      <w:pPr>
        <w:pStyle w:val="SALegal1"/>
      </w:pPr>
      <w:bookmarkStart w:id="1081" w:name="_Ref52296922"/>
      <w:bookmarkStart w:id="1082" w:name="_Toc65779897"/>
      <w:bookmarkStart w:id="1083" w:name="_Toc110961621"/>
      <w:bookmarkStart w:id="1084" w:name="_Toc232583498"/>
      <w:r w:rsidRPr="00D301F2">
        <w:lastRenderedPageBreak/>
        <w:t>Dispute resolution</w:t>
      </w:r>
      <w:bookmarkEnd w:id="1081"/>
      <w:bookmarkEnd w:id="1082"/>
      <w:bookmarkEnd w:id="1083"/>
      <w:bookmarkEnd w:id="1084"/>
    </w:p>
    <w:p w14:paraId="79A8DE98" w14:textId="77777777" w:rsidR="00E224BC" w:rsidRPr="00D301F2" w:rsidRDefault="00E224BC" w:rsidP="00C24E04">
      <w:pPr>
        <w:pStyle w:val="SALegal2headingonly"/>
      </w:pPr>
      <w:bookmarkStart w:id="1085" w:name="_Ref52297143"/>
      <w:r w:rsidRPr="00D301F2">
        <w:t xml:space="preserve">Notice of </w:t>
      </w:r>
      <w:bookmarkEnd w:id="1085"/>
      <w:r w:rsidR="00CA3265">
        <w:t>D</w:t>
      </w:r>
      <w:r w:rsidR="00CA3265" w:rsidRPr="00D301F2">
        <w:t>ispute</w:t>
      </w:r>
    </w:p>
    <w:p w14:paraId="5E706135" w14:textId="77777777" w:rsidR="00E224BC" w:rsidRPr="00D301F2" w:rsidRDefault="00E224BC" w:rsidP="00C24E04">
      <w:pPr>
        <w:pStyle w:val="SAParagraph"/>
      </w:pPr>
      <w:r w:rsidRPr="00D301F2">
        <w:t xml:space="preserve">If a difference or </w:t>
      </w:r>
      <w:r w:rsidR="004C315D" w:rsidRPr="00D301F2">
        <w:t>d</w:t>
      </w:r>
      <w:r w:rsidR="005F5F5D" w:rsidRPr="00D301F2">
        <w:t xml:space="preserve">ispute </w:t>
      </w:r>
      <w:r w:rsidRPr="00D301F2">
        <w:t xml:space="preserve">(together called a </w:t>
      </w:r>
      <w:r w:rsidR="00782FB4" w:rsidRPr="00D301F2">
        <w:t>“</w:t>
      </w:r>
      <w:r w:rsidR="005F5F5D" w:rsidRPr="00D301F2">
        <w:t>Dispute</w:t>
      </w:r>
      <w:r w:rsidR="00782FB4" w:rsidRPr="00D301F2">
        <w:t>”</w:t>
      </w:r>
      <w:r w:rsidRPr="00D301F2">
        <w:t xml:space="preserve">) between the parties arises in connection with the subject matter of the Contract, including a </w:t>
      </w:r>
      <w:r w:rsidR="0067138A" w:rsidRPr="00D301F2">
        <w:t>D</w:t>
      </w:r>
      <w:r w:rsidR="00356EA4" w:rsidRPr="00D301F2">
        <w:t>ispute</w:t>
      </w:r>
      <w:r w:rsidRPr="00D301F2">
        <w:t xml:space="preserve"> concerning:</w:t>
      </w:r>
    </w:p>
    <w:p w14:paraId="184E0EFD" w14:textId="77777777" w:rsidR="00E224BC" w:rsidRPr="00D301F2" w:rsidRDefault="00E224BC" w:rsidP="00C24E04">
      <w:pPr>
        <w:pStyle w:val="SALegal3"/>
      </w:pPr>
      <w:r w:rsidRPr="00D301F2">
        <w:t>a Superintendent</w:t>
      </w:r>
      <w:r w:rsidR="00E14312" w:rsidRPr="00D301F2">
        <w:t>’</w:t>
      </w:r>
      <w:r w:rsidRPr="00D301F2">
        <w:t xml:space="preserve">s </w:t>
      </w:r>
      <w:r w:rsidR="005F5F5D" w:rsidRPr="00D301F2">
        <w:t>Direction</w:t>
      </w:r>
      <w:r w:rsidRPr="00D301F2">
        <w:t>; or</w:t>
      </w:r>
    </w:p>
    <w:p w14:paraId="05A1C67F" w14:textId="77777777" w:rsidR="00E224BC" w:rsidRPr="00D301F2" w:rsidRDefault="00E224BC" w:rsidP="00567215">
      <w:pPr>
        <w:pStyle w:val="SALegal3"/>
      </w:pPr>
      <w:r w:rsidRPr="00D301F2">
        <w:t xml:space="preserve">a </w:t>
      </w:r>
      <w:r w:rsidR="00567215">
        <w:t>C</w:t>
      </w:r>
      <w:r w:rsidRPr="00D301F2">
        <w:t>laim</w:t>
      </w:r>
      <w:r w:rsidR="00567215">
        <w:t>,</w:t>
      </w:r>
    </w:p>
    <w:p w14:paraId="2A48ADA9" w14:textId="77777777" w:rsidR="00E224BC" w:rsidRPr="00D301F2" w:rsidRDefault="00E224BC" w:rsidP="00C24E04">
      <w:pPr>
        <w:pStyle w:val="SAParagraph"/>
      </w:pPr>
      <w:r w:rsidRPr="00D301F2">
        <w:t xml:space="preserve">then either party </w:t>
      </w:r>
      <w:r w:rsidR="00D03C57">
        <w:t xml:space="preserve">shall </w:t>
      </w:r>
      <w:r w:rsidRPr="00D301F2">
        <w:t xml:space="preserve">give the other and the </w:t>
      </w:r>
      <w:r w:rsidR="00476356" w:rsidRPr="00D301F2">
        <w:t>Superintendent</w:t>
      </w:r>
      <w:r w:rsidRPr="00D301F2">
        <w:t xml:space="preserve"> a written notice of </w:t>
      </w:r>
      <w:r w:rsidR="005F5F5D" w:rsidRPr="00D301F2">
        <w:t xml:space="preserve">Dispute </w:t>
      </w:r>
      <w:r w:rsidRPr="00D301F2">
        <w:t xml:space="preserve">adequately identifying and providing details of the </w:t>
      </w:r>
      <w:r w:rsidR="005F5F5D" w:rsidRPr="00D301F2">
        <w:t>Dispute</w:t>
      </w:r>
      <w:r w:rsidRPr="00D301F2">
        <w:t>.</w:t>
      </w:r>
    </w:p>
    <w:p w14:paraId="413AF6B9" w14:textId="77777777" w:rsidR="00E224BC" w:rsidRPr="00D301F2" w:rsidRDefault="00E224BC" w:rsidP="00C24E04">
      <w:pPr>
        <w:pStyle w:val="SAParagraph"/>
      </w:pPr>
      <w:r w:rsidRPr="00D301F2">
        <w:t xml:space="preserve">Notwithstanding the existence of a </w:t>
      </w:r>
      <w:r w:rsidR="005F5F5D" w:rsidRPr="00D301F2">
        <w:t>Dispute</w:t>
      </w:r>
      <w:r w:rsidRPr="00D301F2">
        <w:t>, the parties shall, subject to</w:t>
      </w:r>
      <w:r w:rsidR="00C374DF" w:rsidRPr="00D301F2">
        <w:t xml:space="preserve"> </w:t>
      </w:r>
      <w:r w:rsidR="00D77287" w:rsidRPr="00D301F2">
        <w:t>Clauses</w:t>
      </w:r>
      <w:r w:rsidR="00C93666">
        <w:t xml:space="preserve"> </w:t>
      </w:r>
      <w:r w:rsidR="0001573B" w:rsidRPr="00D301F2">
        <w:fldChar w:fldCharType="begin"/>
      </w:r>
      <w:r w:rsidR="0001573B" w:rsidRPr="00D301F2">
        <w:instrText xml:space="preserve"> REF _Ref52298387 \r \h </w:instrText>
      </w:r>
      <w:r w:rsidR="0001573B" w:rsidRPr="00D301F2">
        <w:fldChar w:fldCharType="separate"/>
      </w:r>
      <w:r w:rsidR="00F96953">
        <w:t>39</w:t>
      </w:r>
      <w:r w:rsidR="0001573B" w:rsidRPr="00D301F2">
        <w:fldChar w:fldCharType="end"/>
      </w:r>
      <w:r w:rsidR="006B3DAB" w:rsidRPr="00D301F2">
        <w:t xml:space="preserve">, </w:t>
      </w:r>
      <w:r w:rsidR="00150741">
        <w:fldChar w:fldCharType="begin"/>
      </w:r>
      <w:r w:rsidR="00150741">
        <w:instrText xml:space="preserve"> REF _Ref195626644 \w \h </w:instrText>
      </w:r>
      <w:r w:rsidR="00150741">
        <w:fldChar w:fldCharType="separate"/>
      </w:r>
      <w:r w:rsidR="00F96953">
        <w:t>39A</w:t>
      </w:r>
      <w:r w:rsidR="00150741">
        <w:fldChar w:fldCharType="end"/>
      </w:r>
      <w:r w:rsidR="006B3DAB" w:rsidRPr="00D301F2">
        <w:t>,</w:t>
      </w:r>
      <w:r w:rsidRPr="00D301F2">
        <w:t xml:space="preserve"> </w:t>
      </w:r>
      <w:r w:rsidR="0001573B" w:rsidRPr="00D301F2">
        <w:fldChar w:fldCharType="begin"/>
      </w:r>
      <w:r w:rsidR="0001573B" w:rsidRPr="00D301F2">
        <w:instrText xml:space="preserve"> REF _Ref52298397 \r \h </w:instrText>
      </w:r>
      <w:r w:rsidR="0001573B" w:rsidRPr="00D301F2">
        <w:fldChar w:fldCharType="separate"/>
      </w:r>
      <w:r w:rsidR="00F96953">
        <w:t>40</w:t>
      </w:r>
      <w:r w:rsidR="0001573B" w:rsidRPr="00D301F2">
        <w:fldChar w:fldCharType="end"/>
      </w:r>
      <w:r w:rsidRPr="00D301F2">
        <w:t xml:space="preserve"> and</w:t>
      </w:r>
      <w:r w:rsidR="00C374DF" w:rsidRPr="00D301F2">
        <w:t xml:space="preserve"> </w:t>
      </w:r>
      <w:r w:rsidR="00E235D1" w:rsidRPr="00D301F2">
        <w:t>Subclause</w:t>
      </w:r>
      <w:r w:rsidR="00C93666">
        <w:t xml:space="preserve"> </w:t>
      </w:r>
      <w:r w:rsidR="0001573B" w:rsidRPr="00D301F2">
        <w:fldChar w:fldCharType="begin"/>
      </w:r>
      <w:r w:rsidR="0001573B" w:rsidRPr="00D301F2">
        <w:instrText xml:space="preserve"> REF _Ref52298403 \r \h </w:instrText>
      </w:r>
      <w:r w:rsidR="0001573B" w:rsidRPr="00D301F2">
        <w:fldChar w:fldCharType="separate"/>
      </w:r>
      <w:r w:rsidR="00F96953">
        <w:t>42.4</w:t>
      </w:r>
      <w:r w:rsidR="0001573B" w:rsidRPr="00D301F2">
        <w:fldChar w:fldCharType="end"/>
      </w:r>
      <w:r w:rsidRPr="00D301F2">
        <w:t>, continue to perform the Contract.</w:t>
      </w:r>
    </w:p>
    <w:p w14:paraId="0E17F83E" w14:textId="77777777" w:rsidR="00E224BC" w:rsidRPr="00D301F2" w:rsidRDefault="00E224BC" w:rsidP="00C24E04">
      <w:pPr>
        <w:pStyle w:val="SALegal2headingonly"/>
      </w:pPr>
      <w:bookmarkStart w:id="1086" w:name="_Ref183016781"/>
      <w:r w:rsidRPr="00D301F2">
        <w:t>Conference</w:t>
      </w:r>
      <w:bookmarkEnd w:id="1086"/>
    </w:p>
    <w:p w14:paraId="489B1E9E" w14:textId="77777777" w:rsidR="00E224BC" w:rsidRDefault="00E224BC" w:rsidP="00C24E04">
      <w:pPr>
        <w:pStyle w:val="SAParagraph"/>
      </w:pPr>
      <w:r w:rsidRPr="00D301F2">
        <w:t xml:space="preserve">Within </w:t>
      </w:r>
      <w:r w:rsidR="00150741">
        <w:t>10 Business Days</w:t>
      </w:r>
      <w:r w:rsidRPr="00D301F2">
        <w:t xml:space="preserve"> after receiving a notice of </w:t>
      </w:r>
      <w:r w:rsidR="005F5F5D" w:rsidRPr="00D301F2">
        <w:t>Dispute</w:t>
      </w:r>
      <w:r w:rsidRPr="00D301F2">
        <w:t xml:space="preserve">, the parties shall confer at least once to resolve the </w:t>
      </w:r>
      <w:r w:rsidR="005F5F5D" w:rsidRPr="00D301F2">
        <w:t>Dispute</w:t>
      </w:r>
      <w:r w:rsidRPr="00D301F2">
        <w:t>. At every such conference each party shall be represented by a person having authority to agree to such resolution. All aspects of every such conference except the fact of occurrence shall be privileged.</w:t>
      </w:r>
    </w:p>
    <w:p w14:paraId="01F260CE" w14:textId="77777777" w:rsidR="00150741" w:rsidRPr="00D301F2" w:rsidRDefault="00150741" w:rsidP="00150741">
      <w:pPr>
        <w:pStyle w:val="SALegal2headingonly"/>
      </w:pPr>
      <w:r>
        <w:t xml:space="preserve">Expert </w:t>
      </w:r>
      <w:r w:rsidR="00E43E2D">
        <w:t>determination</w:t>
      </w:r>
    </w:p>
    <w:p w14:paraId="4A78644D" w14:textId="77777777" w:rsidR="00E224BC" w:rsidRPr="00D301F2" w:rsidRDefault="00E224BC" w:rsidP="00C24E04">
      <w:pPr>
        <w:pStyle w:val="SAParagraph"/>
      </w:pPr>
      <w:r w:rsidRPr="00D301F2">
        <w:t xml:space="preserve">If the </w:t>
      </w:r>
      <w:r w:rsidR="005F5F5D" w:rsidRPr="00D301F2">
        <w:t xml:space="preserve">Dispute </w:t>
      </w:r>
      <w:r w:rsidRPr="00D301F2">
        <w:t xml:space="preserve">has not been resolved within </w:t>
      </w:r>
      <w:r w:rsidR="00150741">
        <w:t>20 Business Days</w:t>
      </w:r>
      <w:r w:rsidRPr="00D301F2">
        <w:t xml:space="preserve"> of service of the notice of </w:t>
      </w:r>
      <w:r w:rsidR="005F5F5D" w:rsidRPr="00D301F2">
        <w:t>Dispute</w:t>
      </w:r>
      <w:r w:rsidRPr="00D301F2">
        <w:t xml:space="preserve">, </w:t>
      </w:r>
      <w:r w:rsidR="0003742A">
        <w:t xml:space="preserve">then either party may </w:t>
      </w:r>
      <w:r w:rsidRPr="00D301F2">
        <w:t>refer</w:t>
      </w:r>
      <w:r w:rsidR="0003742A">
        <w:t xml:space="preserve"> the Dispute </w:t>
      </w:r>
      <w:r w:rsidRPr="00D301F2">
        <w:t xml:space="preserve">to </w:t>
      </w:r>
      <w:r w:rsidR="00150741">
        <w:t>expert determination</w:t>
      </w:r>
      <w:r w:rsidR="00150741" w:rsidRPr="00D301F2">
        <w:t xml:space="preserve"> </w:t>
      </w:r>
      <w:r w:rsidR="006B3DAB" w:rsidRPr="00D301F2">
        <w:t xml:space="preserve">which shall be conducted in accordance with the </w:t>
      </w:r>
      <w:r w:rsidR="00150741">
        <w:t>expert determination</w:t>
      </w:r>
      <w:r w:rsidR="00150741" w:rsidRPr="00D301F2">
        <w:t xml:space="preserve"> </w:t>
      </w:r>
      <w:r w:rsidR="006B3DAB" w:rsidRPr="00D301F2">
        <w:t>rules published by the Resolution Institute current as at the Date of Acceptance of Tender</w:t>
      </w:r>
      <w:r w:rsidRPr="00D301F2">
        <w:t>.</w:t>
      </w:r>
    </w:p>
    <w:p w14:paraId="07ACB0ED" w14:textId="77777777" w:rsidR="00E224BC" w:rsidRPr="00D301F2" w:rsidRDefault="00E224BC" w:rsidP="00C24E04">
      <w:pPr>
        <w:pStyle w:val="SALegal2headingonly"/>
      </w:pPr>
      <w:bookmarkStart w:id="1087" w:name="_Ref52298403"/>
      <w:r w:rsidRPr="00D301F2">
        <w:t>Summary relief</w:t>
      </w:r>
      <w:bookmarkEnd w:id="1087"/>
    </w:p>
    <w:p w14:paraId="070C1B24" w14:textId="77777777" w:rsidR="00E224BC" w:rsidRPr="00D301F2" w:rsidRDefault="00E224BC" w:rsidP="00C24E04">
      <w:pPr>
        <w:pStyle w:val="SAParagraph"/>
      </w:pPr>
      <w:r w:rsidRPr="00D301F2">
        <w:t xml:space="preserve">Nothing </w:t>
      </w:r>
      <w:r w:rsidR="00D44ECC">
        <w:t>here</w:t>
      </w:r>
      <w:r w:rsidR="006B3DAB" w:rsidRPr="00D301F2">
        <w:t xml:space="preserve">in </w:t>
      </w:r>
      <w:r w:rsidRPr="00D301F2">
        <w:t>shall prejudice the right of a party to institute proceedings to enforce payment due under the Contract or to seek injunctive or urgent declaratory relief.</w:t>
      </w:r>
    </w:p>
    <w:p w14:paraId="7679D98A" w14:textId="77777777" w:rsidR="006B3DAB" w:rsidRPr="00D301F2" w:rsidRDefault="006B3DAB" w:rsidP="006B3DAB">
      <w:pPr>
        <w:pStyle w:val="SALegal2headingonly"/>
      </w:pPr>
      <w:r w:rsidRPr="00D301F2">
        <w:t>Disputing a Direction of the Superintendent</w:t>
      </w:r>
    </w:p>
    <w:p w14:paraId="3B9B7C71" w14:textId="77777777" w:rsidR="006B3DAB" w:rsidRPr="00D301F2" w:rsidRDefault="006B3DAB" w:rsidP="006B3DAB">
      <w:pPr>
        <w:pStyle w:val="SAParagraph"/>
      </w:pPr>
      <w:r w:rsidRPr="00D301F2">
        <w:t xml:space="preserve">Notwithstanding anything else in this Clause or elsewhere in the Contract, unless a notice of Dispute disputing a Direction of the Superintendent is given in accordance with Subclause </w:t>
      </w:r>
      <w:r w:rsidRPr="00D301F2">
        <w:fldChar w:fldCharType="begin"/>
      </w:r>
      <w:r w:rsidRPr="00D301F2">
        <w:instrText xml:space="preserve"> REF _Ref52297143 \n \h </w:instrText>
      </w:r>
      <w:r w:rsidRPr="00D301F2">
        <w:fldChar w:fldCharType="separate"/>
      </w:r>
      <w:r w:rsidR="00F96953">
        <w:t>42.1</w:t>
      </w:r>
      <w:r w:rsidRPr="00D301F2">
        <w:fldChar w:fldCharType="end"/>
      </w:r>
      <w:r w:rsidRPr="00D301F2">
        <w:t xml:space="preserve"> within 25 Business Days after the Direction is given:</w:t>
      </w:r>
    </w:p>
    <w:p w14:paraId="5701D7E3" w14:textId="77777777" w:rsidR="006B3DAB" w:rsidRPr="00D301F2" w:rsidRDefault="006B3DAB" w:rsidP="002A657C">
      <w:pPr>
        <w:pStyle w:val="SALegal3"/>
      </w:pPr>
      <w:r w:rsidRPr="00D301F2">
        <w:t>the Contractor will be deemed to have irrevocably accepted the Direction and shall be barred from disputing the Direction under this Contract or otherwise; and</w:t>
      </w:r>
    </w:p>
    <w:p w14:paraId="7CC3FB53" w14:textId="77777777" w:rsidR="006B3DAB" w:rsidRPr="00D301F2" w:rsidRDefault="006B3DAB" w:rsidP="002A657C">
      <w:pPr>
        <w:pStyle w:val="SALegal3"/>
      </w:pPr>
      <w:r w:rsidRPr="00D301F2">
        <w:t>the Principal shall not be liable upon any Claim that is inconsistent with the Direction.</w:t>
      </w:r>
    </w:p>
    <w:p w14:paraId="058D9385" w14:textId="77777777" w:rsidR="00D12519" w:rsidRPr="00D301F2" w:rsidRDefault="00E224BC" w:rsidP="00C24E04">
      <w:pPr>
        <w:pStyle w:val="SALegal1"/>
      </w:pPr>
      <w:bookmarkStart w:id="1088" w:name="_Toc65779898"/>
      <w:bookmarkStart w:id="1089" w:name="_Toc110961622"/>
      <w:bookmarkStart w:id="1090" w:name="_Toc232583499"/>
      <w:r w:rsidRPr="00D301F2">
        <w:t>Waiver of conditions</w:t>
      </w:r>
      <w:bookmarkEnd w:id="1088"/>
      <w:bookmarkEnd w:id="1089"/>
      <w:bookmarkEnd w:id="1090"/>
    </w:p>
    <w:p w14:paraId="23610C3E" w14:textId="77777777" w:rsidR="008671B4" w:rsidRPr="00D301F2" w:rsidRDefault="00E224BC" w:rsidP="00C06067">
      <w:pPr>
        <w:pStyle w:val="SAAnnexuretext"/>
      </w:pPr>
      <w:r w:rsidRPr="00D301F2">
        <w:t>Except as provided at law or in equity or elsewhere in the Contract, none of the provisions of the Contract shall be varied, waived, discharged or released, except with the prior written consent of the parties.</w:t>
      </w:r>
      <w:bookmarkStart w:id="1091" w:name="_Toc110961623"/>
      <w:bookmarkStart w:id="1092" w:name="_Toc194655740"/>
      <w:bookmarkStart w:id="1093" w:name="_Toc194656897"/>
      <w:bookmarkStart w:id="1094" w:name="_Toc194658527"/>
      <w:bookmarkStart w:id="1095" w:name="_Toc194659263"/>
      <w:bookmarkStart w:id="1096" w:name="_Toc194660167"/>
      <w:bookmarkStart w:id="1097" w:name="_Toc194660263"/>
      <w:bookmarkStart w:id="1098" w:name="_Toc194658528"/>
      <w:bookmarkStart w:id="1099" w:name="_Toc194659264"/>
      <w:bookmarkStart w:id="1100" w:name="_Toc194658529"/>
      <w:bookmarkStart w:id="1101" w:name="_Toc194659265"/>
      <w:bookmarkStart w:id="1102" w:name="_Toc194658534"/>
      <w:bookmarkStart w:id="1103" w:name="_Toc194659270"/>
      <w:bookmarkStart w:id="1104" w:name="_Toc194658540"/>
      <w:bookmarkStart w:id="1105" w:name="_Toc194659276"/>
      <w:bookmarkStart w:id="1106" w:name="_Toc194658544"/>
      <w:bookmarkStart w:id="1107" w:name="_Toc194659280"/>
      <w:bookmarkStart w:id="1108" w:name="_Toc194658551"/>
      <w:bookmarkStart w:id="1109" w:name="_Toc194659287"/>
      <w:bookmarkStart w:id="1110" w:name="_Toc194658555"/>
      <w:bookmarkStart w:id="1111" w:name="_Toc194659291"/>
      <w:bookmarkStart w:id="1112" w:name="_Toc194658562"/>
      <w:bookmarkStart w:id="1113" w:name="_Toc194659298"/>
      <w:bookmarkStart w:id="1114" w:name="_Toc194658566"/>
      <w:bookmarkStart w:id="1115" w:name="_Toc194659302"/>
      <w:bookmarkStart w:id="1116" w:name="_Toc194658580"/>
      <w:bookmarkStart w:id="1117" w:name="_Toc194659316"/>
      <w:bookmarkStart w:id="1118" w:name="_Toc194658586"/>
      <w:bookmarkStart w:id="1119" w:name="_Toc194659322"/>
      <w:bookmarkStart w:id="1120" w:name="_Toc194658600"/>
      <w:bookmarkStart w:id="1121" w:name="_Toc194659336"/>
      <w:bookmarkStart w:id="1122" w:name="_Toc194658603"/>
      <w:bookmarkStart w:id="1123" w:name="_Toc194659339"/>
      <w:bookmarkStart w:id="1124" w:name="_Toc194658609"/>
      <w:bookmarkStart w:id="1125" w:name="_Toc194659345"/>
      <w:bookmarkStart w:id="1126" w:name="_Toc194658616"/>
      <w:bookmarkStart w:id="1127" w:name="_Toc194659352"/>
      <w:bookmarkStart w:id="1128" w:name="_Toc194658621"/>
      <w:bookmarkStart w:id="1129" w:name="_Toc194659357"/>
      <w:bookmarkStart w:id="1130" w:name="_Toc194658658"/>
      <w:bookmarkStart w:id="1131" w:name="_Toc194659394"/>
      <w:bookmarkStart w:id="1132" w:name="_Toc194658683"/>
      <w:bookmarkStart w:id="1133" w:name="_Toc194659419"/>
      <w:bookmarkStart w:id="1134" w:name="_Toc194658716"/>
      <w:bookmarkStart w:id="1135" w:name="_Toc194659452"/>
      <w:bookmarkStart w:id="1136" w:name="_Toc194658722"/>
      <w:bookmarkStart w:id="1137" w:name="_Toc194659458"/>
      <w:bookmarkStart w:id="1138" w:name="_Toc194658737"/>
      <w:bookmarkStart w:id="1139" w:name="_Toc194659473"/>
      <w:bookmarkStart w:id="1140" w:name="_Toc194658770"/>
      <w:bookmarkStart w:id="1141" w:name="_Toc194659506"/>
      <w:bookmarkStart w:id="1142" w:name="_Toc194658783"/>
      <w:bookmarkStart w:id="1143" w:name="_Toc194659519"/>
      <w:bookmarkStart w:id="1144" w:name="_Toc194658789"/>
      <w:bookmarkStart w:id="1145" w:name="_Toc194659525"/>
      <w:bookmarkStart w:id="1146" w:name="_Toc194658796"/>
      <w:bookmarkStart w:id="1147" w:name="_Toc194659532"/>
      <w:bookmarkStart w:id="1148" w:name="_Toc194658802"/>
      <w:bookmarkStart w:id="1149" w:name="_Toc194659538"/>
      <w:bookmarkStart w:id="1150" w:name="_Toc194658808"/>
      <w:bookmarkStart w:id="1151" w:name="_Toc194659544"/>
      <w:bookmarkStart w:id="1152" w:name="_Toc194658839"/>
      <w:bookmarkStart w:id="1153" w:name="_Toc194659575"/>
      <w:bookmarkStart w:id="1154" w:name="_Toc194658853"/>
      <w:bookmarkStart w:id="1155" w:name="_Toc194659589"/>
      <w:bookmarkStart w:id="1156" w:name="_Toc194658870"/>
      <w:bookmarkStart w:id="1157" w:name="_Toc194659606"/>
      <w:bookmarkStart w:id="1158" w:name="_Toc194658876"/>
      <w:bookmarkStart w:id="1159" w:name="_Toc194659612"/>
      <w:bookmarkStart w:id="1160" w:name="_Toc194658894"/>
      <w:bookmarkStart w:id="1161" w:name="_Toc194659630"/>
      <w:bookmarkStart w:id="1162" w:name="_Toc194658900"/>
      <w:bookmarkStart w:id="1163" w:name="_Toc194659636"/>
      <w:bookmarkStart w:id="1164" w:name="_Toc194658910"/>
      <w:bookmarkStart w:id="1165" w:name="_Toc194659646"/>
      <w:bookmarkStart w:id="1166" w:name="_Toc194658928"/>
      <w:bookmarkStart w:id="1167" w:name="_Toc194659664"/>
      <w:bookmarkStart w:id="1168" w:name="_Toc194658936"/>
      <w:bookmarkStart w:id="1169" w:name="_Toc194659672"/>
      <w:bookmarkStart w:id="1170" w:name="_Toc194658942"/>
      <w:bookmarkStart w:id="1171" w:name="_Toc194659678"/>
      <w:bookmarkStart w:id="1172" w:name="_Toc194658949"/>
      <w:bookmarkStart w:id="1173" w:name="_Toc194659685"/>
      <w:bookmarkStart w:id="1174" w:name="_Toc194658960"/>
      <w:bookmarkStart w:id="1175" w:name="_Toc194659696"/>
      <w:bookmarkStart w:id="1176" w:name="_Toc194658971"/>
      <w:bookmarkStart w:id="1177" w:name="_Toc194659707"/>
      <w:bookmarkStart w:id="1178" w:name="_Toc194658976"/>
      <w:bookmarkStart w:id="1179" w:name="_Toc194659712"/>
      <w:bookmarkStart w:id="1180" w:name="_Toc194658982"/>
      <w:bookmarkStart w:id="1181" w:name="_Toc194659718"/>
      <w:bookmarkStart w:id="1182" w:name="_Toc194658988"/>
      <w:bookmarkStart w:id="1183" w:name="_Toc194659724"/>
      <w:bookmarkStart w:id="1184" w:name="_Toc194658991"/>
      <w:bookmarkStart w:id="1185" w:name="_Toc194659727"/>
      <w:bookmarkStart w:id="1186" w:name="_Hlk122076973"/>
      <w:bookmarkStart w:id="1187" w:name="_Hlk122076931"/>
      <w:bookmarkStart w:id="1188" w:name="_Hlk10868597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p>
    <w:p w14:paraId="5D1F5F78" w14:textId="77777777" w:rsidR="001A1BF6" w:rsidRPr="00D301F2" w:rsidRDefault="00875A67" w:rsidP="002D6BC9">
      <w:pPr>
        <w:pStyle w:val="SAAnnexureL1"/>
        <w:ind w:left="0" w:firstLine="0"/>
      </w:pPr>
      <w:bookmarkStart w:id="1189" w:name="_Toc195634591"/>
      <w:bookmarkStart w:id="1190" w:name="_Toc195634893"/>
      <w:bookmarkStart w:id="1191" w:name="_Toc195635204"/>
      <w:bookmarkStart w:id="1192" w:name="_Toc195635509"/>
      <w:bookmarkStart w:id="1193" w:name="_Toc195634596"/>
      <w:bookmarkStart w:id="1194" w:name="_Toc195634898"/>
      <w:bookmarkStart w:id="1195" w:name="_Toc195635209"/>
      <w:bookmarkStart w:id="1196" w:name="_Toc195635514"/>
      <w:bookmarkStart w:id="1197" w:name="_Toc195634701"/>
      <w:bookmarkStart w:id="1198" w:name="_Toc195635003"/>
      <w:bookmarkStart w:id="1199" w:name="_Toc195635314"/>
      <w:bookmarkStart w:id="1200" w:name="_Toc195635619"/>
      <w:bookmarkStart w:id="1201" w:name="_Ref108610623"/>
      <w:bookmarkStart w:id="1202" w:name="_Toc110961625"/>
      <w:bookmarkStart w:id="1203" w:name="_Ref194061897"/>
      <w:bookmarkStart w:id="1204" w:name="_Toc232583500"/>
      <w:bookmarkEnd w:id="1186"/>
      <w:bookmarkEnd w:id="1187"/>
      <w:bookmarkEnd w:id="1189"/>
      <w:bookmarkEnd w:id="1190"/>
      <w:bookmarkEnd w:id="1191"/>
      <w:bookmarkEnd w:id="1192"/>
      <w:bookmarkEnd w:id="1193"/>
      <w:bookmarkEnd w:id="1194"/>
      <w:bookmarkEnd w:id="1195"/>
      <w:bookmarkEnd w:id="1196"/>
      <w:bookmarkEnd w:id="1197"/>
      <w:bookmarkEnd w:id="1198"/>
      <w:bookmarkEnd w:id="1199"/>
      <w:bookmarkEnd w:id="1200"/>
      <w:r w:rsidRPr="00D301F2">
        <w:lastRenderedPageBreak/>
        <w:t>—</w:t>
      </w:r>
      <w:r w:rsidR="00F56E22" w:rsidRPr="00D301F2">
        <w:t xml:space="preserve"> </w:t>
      </w:r>
      <w:r w:rsidR="00E078DB" w:rsidRPr="00D301F2">
        <w:t>Deletions, amendments and additions</w:t>
      </w:r>
      <w:bookmarkEnd w:id="1201"/>
      <w:bookmarkEnd w:id="1202"/>
      <w:bookmarkEnd w:id="1203"/>
      <w:bookmarkEnd w:id="1204"/>
    </w:p>
    <w:p w14:paraId="179E5A3C" w14:textId="77777777" w:rsidR="001A1BF6" w:rsidRPr="00D301F2" w:rsidRDefault="00030AF0" w:rsidP="00A8356E">
      <w:pPr>
        <w:pStyle w:val="SAAnnexureSubtitle"/>
      </w:pPr>
      <w:r w:rsidRPr="00D301F2">
        <w:t>Annexure to the Australian Standard General Conditions of Contract</w:t>
      </w:r>
      <w:r w:rsidR="00CC088F" w:rsidRPr="00D301F2">
        <w:t xml:space="preserve"> </w:t>
      </w:r>
      <w:r w:rsidRPr="00D301F2">
        <w:t>AS</w:t>
      </w:r>
      <w:r w:rsidR="00EC3DF1" w:rsidRPr="00D301F2">
        <w:t> </w:t>
      </w:r>
      <w:r w:rsidRPr="00D301F2">
        <w:t>4000</w:t>
      </w:r>
      <w:r w:rsidR="00C71301" w:rsidRPr="00D301F2">
        <w:t>—</w:t>
      </w:r>
      <w:r w:rsidRPr="00D301F2">
        <w:t>1997</w:t>
      </w:r>
    </w:p>
    <w:p w14:paraId="30F868E5" w14:textId="77777777" w:rsidR="001F56D5" w:rsidRPr="00D301F2" w:rsidRDefault="001F56D5" w:rsidP="002D6BC9">
      <w:pPr>
        <w:pStyle w:val="SAAnnexureL2"/>
        <w:tabs>
          <w:tab w:val="num" w:pos="794"/>
        </w:tabs>
      </w:pPr>
      <w:r w:rsidRPr="00D301F2">
        <w:t>The following</w:t>
      </w:r>
      <w:r w:rsidR="00C374DF" w:rsidRPr="00D301F2">
        <w:t xml:space="preserve"> Clause</w:t>
      </w:r>
      <w:r w:rsidRPr="00D301F2">
        <w:t>s have been deleted from the General Conditions in AS</w:t>
      </w:r>
      <w:r w:rsidR="00EC3DF1" w:rsidRPr="00D301F2">
        <w:t> </w:t>
      </w:r>
      <w:r w:rsidRPr="00D301F2">
        <w:t>4000–1997</w:t>
      </w:r>
    </w:p>
    <w:sdt>
      <w:sdtPr>
        <w:id w:val="879135966"/>
        <w:placeholder>
          <w:docPart w:val="B4DC8A970A5C4DE895A9BCB68871BDD1"/>
        </w:placeholder>
      </w:sdtPr>
      <w:sdtEndPr/>
      <w:sdtContent>
        <w:sdt>
          <w:sdtPr>
            <w:id w:val="-669249812"/>
            <w:placeholder>
              <w:docPart w:val="7EF494F95BC24E5BACA88167E803B58B"/>
            </w:placeholder>
          </w:sdtPr>
          <w:sdtEndPr/>
          <w:sdtContent>
            <w:p w14:paraId="44DCDC67" w14:textId="77777777" w:rsidR="007406FC" w:rsidRPr="00D301F2" w:rsidRDefault="00F637FA" w:rsidP="005A504D">
              <w:pPr>
                <w:pStyle w:val="SAParagraph"/>
              </w:pPr>
              <w:r>
                <w:t>Refer to amended General Conditions of Contract</w:t>
              </w:r>
            </w:p>
          </w:sdtContent>
        </w:sdt>
      </w:sdtContent>
    </w:sdt>
    <w:p w14:paraId="680032A2" w14:textId="77777777" w:rsidR="001F56D5" w:rsidRPr="00D301F2" w:rsidRDefault="001F56D5" w:rsidP="002D6BC9">
      <w:pPr>
        <w:pStyle w:val="SAAnnexureL2"/>
        <w:tabs>
          <w:tab w:val="num" w:pos="794"/>
        </w:tabs>
      </w:pPr>
      <w:r w:rsidRPr="00D301F2">
        <w:t>The following</w:t>
      </w:r>
      <w:r w:rsidR="00C374DF" w:rsidRPr="00D301F2">
        <w:t xml:space="preserve"> Clause</w:t>
      </w:r>
      <w:r w:rsidRPr="00D301F2">
        <w:t>s have been amended and differ from the corresponding</w:t>
      </w:r>
      <w:r w:rsidR="00C374DF" w:rsidRPr="00D301F2">
        <w:t xml:space="preserve"> Clause</w:t>
      </w:r>
      <w:r w:rsidRPr="00D301F2">
        <w:t>s in AS</w:t>
      </w:r>
      <w:r w:rsidR="00EC3DF1" w:rsidRPr="00D301F2">
        <w:t> </w:t>
      </w:r>
      <w:r w:rsidRPr="00D301F2">
        <w:t>4000–1997</w:t>
      </w:r>
    </w:p>
    <w:sdt>
      <w:sdtPr>
        <w:id w:val="-1378620413"/>
        <w:placeholder>
          <w:docPart w:val="6CFF52451437483AB488C1972287285A"/>
        </w:placeholder>
        <w15:color w:val="FF0000"/>
        <w15:appearance w15:val="hidden"/>
      </w:sdtPr>
      <w:sdtEndPr/>
      <w:sdtContent>
        <w:sdt>
          <w:sdtPr>
            <w:id w:val="1141924213"/>
            <w:placeholder>
              <w:docPart w:val="768AAB18FE9C4380BC0B77619E3A30CC"/>
            </w:placeholder>
          </w:sdtPr>
          <w:sdtEndPr/>
          <w:sdtContent>
            <w:p w14:paraId="6AA35B2C" w14:textId="77777777" w:rsidR="007406FC" w:rsidRPr="00D301F2" w:rsidRDefault="00F637FA" w:rsidP="005A504D">
              <w:pPr>
                <w:pStyle w:val="SAParagraph"/>
              </w:pPr>
              <w:r>
                <w:t>Refer to amended General Conditions of Contract</w:t>
              </w:r>
            </w:p>
          </w:sdtContent>
        </w:sdt>
      </w:sdtContent>
    </w:sdt>
    <w:p w14:paraId="17ED9D86" w14:textId="77777777" w:rsidR="00371F49" w:rsidRPr="00D301F2" w:rsidRDefault="001F56D5" w:rsidP="002D6BC9">
      <w:pPr>
        <w:pStyle w:val="SAAnnexureL2"/>
        <w:tabs>
          <w:tab w:val="num" w:pos="794"/>
        </w:tabs>
      </w:pPr>
      <w:r w:rsidRPr="00D301F2">
        <w:t>The following</w:t>
      </w:r>
      <w:r w:rsidR="00C374DF" w:rsidRPr="00D301F2">
        <w:t xml:space="preserve"> Clause</w:t>
      </w:r>
      <w:r w:rsidRPr="00D301F2">
        <w:t>s have been added to those of AS</w:t>
      </w:r>
      <w:r w:rsidR="00EC3DF1" w:rsidRPr="00D301F2">
        <w:t> </w:t>
      </w:r>
      <w:r w:rsidRPr="00D301F2">
        <w:t>4000–</w:t>
      </w:r>
      <w:r w:rsidR="00E078DB" w:rsidRPr="00D301F2">
        <w:t>1</w:t>
      </w:r>
      <w:r w:rsidRPr="00D301F2">
        <w:t>997</w:t>
      </w:r>
    </w:p>
    <w:sdt>
      <w:sdtPr>
        <w:id w:val="-1974976945"/>
        <w:placeholder>
          <w:docPart w:val="748775DC4C944ECF8D657B950D6A4C37"/>
        </w:placeholder>
        <w15:appearance w15:val="hidden"/>
      </w:sdtPr>
      <w:sdtEndPr/>
      <w:sdtContent>
        <w:sdt>
          <w:sdtPr>
            <w:id w:val="356310681"/>
            <w:placeholder>
              <w:docPart w:val="A5D37152466047AD8345E7B202E45D96"/>
            </w:placeholder>
          </w:sdtPr>
          <w:sdtEndPr/>
          <w:sdtContent>
            <w:p w14:paraId="11C0DECC" w14:textId="77777777" w:rsidR="00371F49" w:rsidRPr="00D301F2" w:rsidRDefault="00F637FA" w:rsidP="005A504D">
              <w:pPr>
                <w:pStyle w:val="SAParagraph"/>
              </w:pPr>
              <w:r>
                <w:t>Refer to amended General Conditions of Contract</w:t>
              </w:r>
            </w:p>
          </w:sdtContent>
        </w:sdt>
      </w:sdtContent>
    </w:sdt>
    <w:p w14:paraId="2F2FE5AB" w14:textId="77777777" w:rsidR="00662E14" w:rsidRPr="00D301F2" w:rsidRDefault="00662E14" w:rsidP="00493359">
      <w:pPr>
        <w:pStyle w:val="SAParagraph"/>
      </w:pPr>
    </w:p>
    <w:p w14:paraId="5B8A9561" w14:textId="77777777" w:rsidR="00493359" w:rsidRPr="00D301F2" w:rsidRDefault="00493359" w:rsidP="00C24E04">
      <w:pPr>
        <w:pStyle w:val="SAAnnexuretext"/>
      </w:pPr>
    </w:p>
    <w:p w14:paraId="6E919648" w14:textId="77777777" w:rsidR="00493359" w:rsidRPr="00D301F2" w:rsidRDefault="00493359" w:rsidP="00493359">
      <w:pPr>
        <w:pStyle w:val="SAParagraph"/>
        <w:sectPr w:rsidR="00493359" w:rsidRPr="00D301F2">
          <w:headerReference w:type="default" r:id="rId31"/>
          <w:pgSz w:w="11907" w:h="16840" w:code="9"/>
          <w:pgMar w:top="1134" w:right="1134" w:bottom="1134" w:left="1418" w:header="567" w:footer="567" w:gutter="0"/>
          <w:cols w:space="720"/>
          <w:docGrid w:linePitch="299"/>
        </w:sectPr>
      </w:pPr>
    </w:p>
    <w:p w14:paraId="623F4582" w14:textId="77777777" w:rsidR="00912356" w:rsidRPr="00D301F2" w:rsidRDefault="009A525B" w:rsidP="002D6BC9">
      <w:pPr>
        <w:pStyle w:val="SAAnnexureL1"/>
        <w:ind w:left="0" w:firstLine="0"/>
      </w:pPr>
      <w:bookmarkStart w:id="1205" w:name="_Ref110425037"/>
      <w:bookmarkStart w:id="1206" w:name="_Toc110961626"/>
      <w:bookmarkStart w:id="1207" w:name="_Toc232583501"/>
      <w:r w:rsidRPr="00D301F2">
        <w:lastRenderedPageBreak/>
        <w:t>—</w:t>
      </w:r>
      <w:r w:rsidR="00E078DB" w:rsidRPr="00D301F2">
        <w:t xml:space="preserve"> Approved form of unconditional undertaking</w:t>
      </w:r>
      <w:bookmarkEnd w:id="1205"/>
      <w:bookmarkEnd w:id="1206"/>
      <w:bookmarkEnd w:id="1207"/>
    </w:p>
    <w:p w14:paraId="305A8816" w14:textId="77777777" w:rsidR="00C71301" w:rsidRPr="00D301F2" w:rsidRDefault="00C71301" w:rsidP="0051412B">
      <w:pPr>
        <w:pStyle w:val="SAAnnexureSubtitle"/>
      </w:pPr>
      <w:r w:rsidRPr="00D301F2">
        <w:t>Annexure to the Australian Standard General Conditions of Contract AS 4000—1997</w:t>
      </w:r>
    </w:p>
    <w:p w14:paraId="1C237123" w14:textId="77777777" w:rsidR="00895A54" w:rsidRPr="00D301F2" w:rsidRDefault="00895A54" w:rsidP="00C06067">
      <w:pPr>
        <w:pStyle w:val="SANotetext"/>
      </w:pPr>
      <w:r w:rsidRPr="00D301F2">
        <w:t>This form may also be used where the Principal is required to provide an unconditional undertaking, by substituting Principal for Contractor and vice versa, wherever occurring</w:t>
      </w:r>
      <w:r w:rsidR="006F5C2B" w:rsidRPr="00D301F2">
        <w:t>.</w:t>
      </w:r>
    </w:p>
    <w:p w14:paraId="16B80796" w14:textId="77777777" w:rsidR="002A3735" w:rsidRPr="00D301F2" w:rsidRDefault="002A3735" w:rsidP="00C06067">
      <w:pPr>
        <w:pStyle w:val="SAFormTitle"/>
      </w:pPr>
      <w:r w:rsidRPr="00D301F2">
        <w:t>Approved form of unconditional undertaking (</w:t>
      </w:r>
      <w:r w:rsidR="00E235D1" w:rsidRPr="00D301F2">
        <w:t>Clause </w:t>
      </w:r>
      <w:r w:rsidR="00371F49" w:rsidRPr="00D301F2">
        <w:fldChar w:fldCharType="begin"/>
      </w:r>
      <w:r w:rsidR="00371F49" w:rsidRPr="00D301F2">
        <w:instrText xml:space="preserve"> REF _Ref52298420 \r \h </w:instrText>
      </w:r>
      <w:r w:rsidR="00371F49" w:rsidRPr="00D301F2">
        <w:fldChar w:fldCharType="separate"/>
      </w:r>
      <w:r w:rsidR="00F96953">
        <w:t>1</w:t>
      </w:r>
      <w:r w:rsidR="00371F49" w:rsidRPr="00D301F2">
        <w:fldChar w:fldCharType="end"/>
      </w:r>
      <w:r w:rsidRPr="00D301F2">
        <w:t xml:space="preserve"> — security)</w:t>
      </w:r>
    </w:p>
    <w:p w14:paraId="2D07BDFD" w14:textId="77777777" w:rsidR="002A3735" w:rsidRPr="00D301F2" w:rsidRDefault="002A3735" w:rsidP="00C24E04">
      <w:pPr>
        <w:pStyle w:val="SAAnnexuretext"/>
      </w:pPr>
      <w:r w:rsidRPr="00D301F2">
        <w:t>At the request of</w:t>
      </w:r>
      <w:r w:rsidR="00C71301" w:rsidRPr="00D301F2">
        <w:t xml:space="preserve"> </w:t>
      </w:r>
      <w:sdt>
        <w:sdtPr>
          <w:id w:val="584114950"/>
          <w:placeholder>
            <w:docPart w:val="1A8AB2BBF1404BC18BC857D9CABF0BC9"/>
          </w:placeholder>
          <w15:color w:val="999999"/>
        </w:sdtPr>
        <w:sdtEndPr/>
        <w:sdtContent>
          <w:sdt>
            <w:sdtPr>
              <w:id w:val="-839840556"/>
              <w:placeholder>
                <w:docPart w:val="9D1260F5DA1B4416A572447023CCD004"/>
              </w:placeholder>
              <w:showingPlcHdr/>
            </w:sdtPr>
            <w:sdtEndPr/>
            <w:sdtContent>
              <w:r w:rsidR="00276A81" w:rsidRPr="00D301F2">
                <w:rPr>
                  <w:rStyle w:val="PlaceholderText"/>
                </w:rPr>
                <w:t>Click or tap here to enter text.</w:t>
              </w:r>
            </w:sdtContent>
          </w:sdt>
        </w:sdtContent>
      </w:sdt>
      <w:r w:rsidRPr="00D301F2">
        <w:t xml:space="preserve"> (</w:t>
      </w:r>
      <w:r w:rsidR="00782FB4" w:rsidRPr="00D301F2">
        <w:t>“</w:t>
      </w:r>
      <w:r w:rsidRPr="00D301F2">
        <w:t>the Contractor</w:t>
      </w:r>
      <w:r w:rsidR="00782FB4" w:rsidRPr="00D301F2">
        <w:t>”</w:t>
      </w:r>
      <w:r w:rsidRPr="00D301F2">
        <w:t xml:space="preserve">) and in consideration of </w:t>
      </w:r>
      <w:sdt>
        <w:sdtPr>
          <w:id w:val="-1757052558"/>
          <w:placeholder>
            <w:docPart w:val="CAD33F83141E401182AA76280686B091"/>
          </w:placeholder>
        </w:sdtPr>
        <w:sdtEndPr/>
        <w:sdtContent>
          <w:sdt>
            <w:sdtPr>
              <w:id w:val="-2004803176"/>
              <w:placeholder>
                <w:docPart w:val="606448810F4247F297984E0FC882AE98"/>
              </w:placeholder>
              <w:showingPlcHdr/>
            </w:sdtPr>
            <w:sdtEndPr/>
            <w:sdtContent>
              <w:r w:rsidR="00276A81" w:rsidRPr="00D301F2">
                <w:rPr>
                  <w:rStyle w:val="PlaceholderText"/>
                </w:rPr>
                <w:t>Click or tap here to enter text.</w:t>
              </w:r>
            </w:sdtContent>
          </w:sdt>
        </w:sdtContent>
      </w:sdt>
      <w:r w:rsidR="007406FC" w:rsidRPr="00D301F2">
        <w:t xml:space="preserve"> </w:t>
      </w:r>
      <w:r w:rsidRPr="00D301F2">
        <w:t>(</w:t>
      </w:r>
      <w:r w:rsidR="00782FB4" w:rsidRPr="00D301F2">
        <w:t>“</w:t>
      </w:r>
      <w:r w:rsidRPr="00D301F2">
        <w:t>the Principal</w:t>
      </w:r>
      <w:r w:rsidR="00782FB4" w:rsidRPr="00D301F2">
        <w:t>”</w:t>
      </w:r>
      <w:r w:rsidRPr="00D301F2">
        <w:t xml:space="preserve">) accepting this undertaking in respect of the Contract </w:t>
      </w:r>
      <w:r w:rsidR="00D42D7D" w:rsidRPr="00D301F2">
        <w:t xml:space="preserve">for </w:t>
      </w:r>
      <w:sdt>
        <w:sdtPr>
          <w:id w:val="-2101933046"/>
          <w:placeholder>
            <w:docPart w:val="F0D536CD88CF4283B3C45BB5D0C4188A"/>
          </w:placeholder>
        </w:sdtPr>
        <w:sdtEndPr/>
        <w:sdtContent>
          <w:sdt>
            <w:sdtPr>
              <w:id w:val="1088199790"/>
              <w:placeholder>
                <w:docPart w:val="845A7A01346F4F5396CAB3DCF1AAC624"/>
              </w:placeholder>
              <w:showingPlcHdr/>
            </w:sdtPr>
            <w:sdtEndPr/>
            <w:sdtContent>
              <w:r w:rsidR="00276A81" w:rsidRPr="00D301F2">
                <w:rPr>
                  <w:rStyle w:val="PlaceholderText"/>
                </w:rPr>
                <w:t>Click or tap here to enter text.</w:t>
              </w:r>
            </w:sdtContent>
          </w:sdt>
        </w:sdtContent>
      </w:sdt>
      <w:r w:rsidR="0055776E" w:rsidRPr="00D301F2">
        <w:t xml:space="preserve"> </w:t>
      </w:r>
      <w:r w:rsidRPr="00D301F2">
        <w:t>(</w:t>
      </w:r>
      <w:r w:rsidR="00782FB4" w:rsidRPr="00D301F2">
        <w:t>“</w:t>
      </w:r>
      <w:r w:rsidRPr="00D301F2">
        <w:t>the financial institution</w:t>
      </w:r>
      <w:r w:rsidR="00782FB4" w:rsidRPr="00D301F2">
        <w:t>”</w:t>
      </w:r>
      <w:r w:rsidRPr="00D301F2">
        <w:t xml:space="preserve">) unconditionally undertakes to pay on demand any sum or sums which may from time to time be demanded by the Principal to a maximum aggregate sum of </w:t>
      </w:r>
      <w:sdt>
        <w:sdtPr>
          <w:id w:val="472487660"/>
          <w:placeholder>
            <w:docPart w:val="664DA03AFBBC4C9E840B2AA1026DBEF8"/>
          </w:placeholder>
        </w:sdtPr>
        <w:sdtEndPr/>
        <w:sdtContent>
          <w:sdt>
            <w:sdtPr>
              <w:id w:val="-2105796057"/>
              <w:placeholder>
                <w:docPart w:val="5B2E5777077740B885C3107014810B52"/>
              </w:placeholder>
              <w:showingPlcHdr/>
            </w:sdtPr>
            <w:sdtEndPr/>
            <w:sdtContent>
              <w:r w:rsidR="00276A81" w:rsidRPr="00D301F2">
                <w:rPr>
                  <w:rStyle w:val="PlaceholderText"/>
                </w:rPr>
                <w:t>Click or tap here to enter text.</w:t>
              </w:r>
            </w:sdtContent>
          </w:sdt>
        </w:sdtContent>
      </w:sdt>
      <w:r w:rsidR="00DE18C2" w:rsidRPr="00D301F2">
        <w:t xml:space="preserve"> </w:t>
      </w:r>
      <w:r w:rsidR="00C71301" w:rsidRPr="00D301F2">
        <w:t>(</w:t>
      </w:r>
      <w:r w:rsidRPr="00D301F2">
        <w:t>$</w:t>
      </w:r>
      <w:r w:rsidR="007406FC" w:rsidRPr="00D301F2">
        <w:t xml:space="preserve"> </w:t>
      </w:r>
      <w:sdt>
        <w:sdtPr>
          <w:id w:val="-1010913008"/>
          <w:placeholder>
            <w:docPart w:val="8EC38377858944D38A278E98EDF205B3"/>
          </w:placeholder>
        </w:sdtPr>
        <w:sdtEndPr/>
        <w:sdtContent>
          <w:sdt>
            <w:sdtPr>
              <w:id w:val="1836804780"/>
              <w:placeholder>
                <w:docPart w:val="96A3C186615C4ED7B2FFFE6DC8A80C98"/>
              </w:placeholder>
              <w:showingPlcHdr/>
            </w:sdtPr>
            <w:sdtEndPr/>
            <w:sdtContent>
              <w:r w:rsidR="00276A81" w:rsidRPr="00D301F2">
                <w:rPr>
                  <w:rStyle w:val="PlaceholderText"/>
                </w:rPr>
                <w:t>Click or tap here to enter text.</w:t>
              </w:r>
            </w:sdtContent>
          </w:sdt>
        </w:sdtContent>
      </w:sdt>
      <w:r w:rsidRPr="00D301F2">
        <w:t>).</w:t>
      </w:r>
    </w:p>
    <w:p w14:paraId="1D106B1A" w14:textId="77777777" w:rsidR="002A3735" w:rsidRPr="00D301F2" w:rsidRDefault="002A3735" w:rsidP="00C24E04">
      <w:pPr>
        <w:pStyle w:val="SAAnnexuretext"/>
      </w:pPr>
      <w:r w:rsidRPr="00D301F2">
        <w:t>The undertaking is to continue until notification has been received from the Principal that the sum is no longer required by the Principal or until this undertaking is returned to the financial institution or until payment to the Principal by the financial institution of the whole of the sum or such part as the Principal may require.</w:t>
      </w:r>
    </w:p>
    <w:p w14:paraId="19E99645" w14:textId="77777777" w:rsidR="002A3735" w:rsidRPr="00D301F2" w:rsidRDefault="002A3735" w:rsidP="00C24E04">
      <w:pPr>
        <w:pStyle w:val="SAAnnexuretext"/>
      </w:pPr>
      <w:r w:rsidRPr="00D301F2">
        <w:t xml:space="preserve">Should the financial institution be notified in writing, purporting to be signed by </w:t>
      </w:r>
      <w:sdt>
        <w:sdtPr>
          <w:id w:val="-574974573"/>
          <w:placeholder>
            <w:docPart w:val="90C1AD79439A48ADBCC18857AA200AD2"/>
          </w:placeholder>
        </w:sdtPr>
        <w:sdtEndPr/>
        <w:sdtContent>
          <w:sdt>
            <w:sdtPr>
              <w:id w:val="-1434662893"/>
              <w:placeholder>
                <w:docPart w:val="3742B75EAC724BF39AF21BC8DD7DBDB4"/>
              </w:placeholder>
              <w:showingPlcHdr/>
            </w:sdtPr>
            <w:sdtEndPr/>
            <w:sdtContent>
              <w:r w:rsidR="00276A81" w:rsidRPr="00D301F2">
                <w:rPr>
                  <w:rStyle w:val="PlaceholderText"/>
                </w:rPr>
                <w:t>Click or tap here to enter text.</w:t>
              </w:r>
            </w:sdtContent>
          </w:sdt>
        </w:sdtContent>
      </w:sdt>
      <w:r w:rsidR="00E123C3" w:rsidRPr="00D301F2">
        <w:t xml:space="preserve"> </w:t>
      </w:r>
      <w:r w:rsidRPr="00D301F2">
        <w:t>for and on behalf of the Principal that the Principal desires payment to be made of the whole or any part or parts of the sum, it is unconditionally agreed that the financial institution will make the payment or payments to the Principal forthwith without reference to the Contractor and notwithstanding any notice given by the Contractor not to pay same.</w:t>
      </w:r>
    </w:p>
    <w:p w14:paraId="31369608" w14:textId="77777777" w:rsidR="002A3735" w:rsidRPr="00D301F2" w:rsidRDefault="002A3735" w:rsidP="00C24E04">
      <w:pPr>
        <w:pStyle w:val="SAAnnexuretext"/>
      </w:pPr>
      <w:r w:rsidRPr="00D301F2">
        <w:t>Provided always that the financial institution may at any time without being required so to do pay to the Principal the sum of</w:t>
      </w:r>
      <w:r w:rsidR="00C71301" w:rsidRPr="00D301F2">
        <w:t xml:space="preserve"> </w:t>
      </w:r>
      <w:sdt>
        <w:sdtPr>
          <w:id w:val="-1214195164"/>
          <w:placeholder>
            <w:docPart w:val="6E1351A5C5324E1EB73E25C6C8FB8774"/>
          </w:placeholder>
          <w15:appearance w15:val="hidden"/>
        </w:sdtPr>
        <w:sdtEndPr/>
        <w:sdtContent>
          <w:sdt>
            <w:sdtPr>
              <w:id w:val="1348676885"/>
              <w:placeholder>
                <w:docPart w:val="DEA4C535B778468BA139C78082A1F809"/>
              </w:placeholder>
              <w:showingPlcHdr/>
            </w:sdtPr>
            <w:sdtEndPr/>
            <w:sdtContent>
              <w:r w:rsidR="00276A81" w:rsidRPr="00D301F2">
                <w:rPr>
                  <w:rStyle w:val="PlaceholderText"/>
                </w:rPr>
                <w:t>Click or tap here to enter text.</w:t>
              </w:r>
            </w:sdtContent>
          </w:sdt>
        </w:sdtContent>
      </w:sdt>
      <w:r w:rsidR="00DE18C2" w:rsidRPr="00D301F2">
        <w:t xml:space="preserve"> </w:t>
      </w:r>
      <w:r w:rsidR="00C71301" w:rsidRPr="00D301F2">
        <w:t xml:space="preserve">($ </w:t>
      </w:r>
      <w:sdt>
        <w:sdtPr>
          <w:id w:val="207072310"/>
          <w:placeholder>
            <w:docPart w:val="6E1351A5C5324E1EB73E25C6C8FB8774"/>
          </w:placeholder>
          <w15:appearance w15:val="hidden"/>
        </w:sdtPr>
        <w:sdtEndPr/>
        <w:sdtContent>
          <w:sdt>
            <w:sdtPr>
              <w:id w:val="-1094623577"/>
              <w:placeholder>
                <w:docPart w:val="56F2ECE5B47B4207954CCFC893F14F4B"/>
              </w:placeholder>
              <w:showingPlcHdr/>
            </w:sdtPr>
            <w:sdtEndPr/>
            <w:sdtContent>
              <w:r w:rsidR="00276A81" w:rsidRPr="00D301F2">
                <w:rPr>
                  <w:rStyle w:val="PlaceholderText"/>
                </w:rPr>
                <w:t>Click or tap here to enter text.</w:t>
              </w:r>
            </w:sdtContent>
          </w:sdt>
        </w:sdtContent>
      </w:sdt>
      <w:r w:rsidR="00C71301" w:rsidRPr="00D301F2">
        <w:t>)</w:t>
      </w:r>
      <w:r w:rsidR="0055776E" w:rsidRPr="00D301F2">
        <w:t xml:space="preserve"> </w:t>
      </w:r>
      <w:r w:rsidRPr="00D301F2">
        <w:t xml:space="preserve">less any amount or amounts it may previously have paid under this undertaking or such lesser sum as may be required and specified by the Principal and thereupon the liability of the financial institution hereunder </w:t>
      </w:r>
      <w:r w:rsidR="0055776E" w:rsidRPr="00D301F2">
        <w:t xml:space="preserve">shall </w:t>
      </w:r>
      <w:r w:rsidRPr="00D301F2">
        <w:t>immediately cease.</w:t>
      </w:r>
    </w:p>
    <w:p w14:paraId="162676E4" w14:textId="77777777" w:rsidR="002A3735" w:rsidRPr="00D301F2" w:rsidRDefault="002A3735" w:rsidP="00C24E04">
      <w:pPr>
        <w:pStyle w:val="SAAnnexuretext"/>
      </w:pPr>
      <w:r w:rsidRPr="00D301F2">
        <w:t xml:space="preserve">Dated at </w:t>
      </w:r>
      <w:r w:rsidRPr="00D301F2">
        <w:tab/>
      </w:r>
      <w:sdt>
        <w:sdtPr>
          <w:id w:val="2098896883"/>
          <w:placeholder>
            <w:docPart w:val="DefaultPlaceholder_-1854013440"/>
          </w:placeholder>
        </w:sdtPr>
        <w:sdtEndPr/>
        <w:sdtContent>
          <w:sdt>
            <w:sdtPr>
              <w:id w:val="875272237"/>
              <w:placeholder>
                <w:docPart w:val="BA7C0B2138CA44C3AC111EFB8796B657"/>
              </w:placeholder>
              <w:showingPlcHdr/>
              <w15:color w:val="999999"/>
              <w:date>
                <w:dateFormat w:val="d/MM/yyyy"/>
                <w:lid w:val="en-AU"/>
                <w:storeMappedDataAs w:val="dateTime"/>
                <w:calendar w:val="gregorian"/>
              </w:date>
            </w:sdtPr>
            <w:sdtEndPr/>
            <w:sdtContent>
              <w:r w:rsidR="00FD2AAD" w:rsidRPr="00D301F2">
                <w:t>Click or tap to enter a date.</w:t>
              </w:r>
            </w:sdtContent>
          </w:sdt>
        </w:sdtContent>
      </w:sdt>
    </w:p>
    <w:p w14:paraId="5CABD554" w14:textId="77777777" w:rsidR="002A3735" w:rsidRPr="00D301F2" w:rsidRDefault="002A3735" w:rsidP="00C24E04">
      <w:pPr>
        <w:pStyle w:val="SAAnnexuretext"/>
      </w:pPr>
      <w:r w:rsidRPr="00D301F2">
        <w:t xml:space="preserve">this </w:t>
      </w:r>
      <w:sdt>
        <w:sdtPr>
          <w:id w:val="-1269308148"/>
          <w:placeholder>
            <w:docPart w:val="1649DE0728FC439693D8BDF3D6749108"/>
          </w:placeholder>
        </w:sdtPr>
        <w:sdtEndPr/>
        <w:sdtContent>
          <w:sdt>
            <w:sdtPr>
              <w:id w:val="2074699837"/>
              <w:placeholder>
                <w:docPart w:val="B0E9B7E1357D406AA5EEDDE2C6EDB743"/>
              </w:placeholder>
              <w:showingPlcHdr/>
            </w:sdtPr>
            <w:sdtEndPr/>
            <w:sdtContent>
              <w:r w:rsidR="00276A81" w:rsidRPr="00D301F2">
                <w:rPr>
                  <w:rStyle w:val="PlaceholderText"/>
                </w:rPr>
                <w:t>Click or tap here to enter text.</w:t>
              </w:r>
            </w:sdtContent>
          </w:sdt>
        </w:sdtContent>
      </w:sdt>
      <w:r w:rsidR="007571F0" w:rsidRPr="00D301F2">
        <w:t xml:space="preserve"> </w:t>
      </w:r>
      <w:r w:rsidRPr="00D301F2">
        <w:t>day of</w:t>
      </w:r>
      <w:r w:rsidR="00FF3322" w:rsidRPr="00D301F2">
        <w:t xml:space="preserve"> </w:t>
      </w:r>
      <w:sdt>
        <w:sdtPr>
          <w:id w:val="-861675263"/>
          <w:placeholder>
            <w:docPart w:val="A138C128923B47D4AA498A7CFB34CC8F"/>
          </w:placeholder>
        </w:sdtPr>
        <w:sdtEndPr/>
        <w:sdtContent>
          <w:sdt>
            <w:sdtPr>
              <w:id w:val="417904568"/>
              <w:placeholder>
                <w:docPart w:val="2D6B3A256F8A4EB4BE2573C7C891BF2F"/>
              </w:placeholder>
              <w:showingPlcHdr/>
            </w:sdtPr>
            <w:sdtEndPr/>
            <w:sdtContent>
              <w:r w:rsidR="00276A81" w:rsidRPr="00D301F2">
                <w:rPr>
                  <w:rStyle w:val="PlaceholderText"/>
                </w:rPr>
                <w:t>Click or tap here to enter text.</w:t>
              </w:r>
            </w:sdtContent>
          </w:sdt>
        </w:sdtContent>
      </w:sdt>
      <w:r w:rsidR="0083362D" w:rsidRPr="00D301F2">
        <w:t xml:space="preserve"> </w:t>
      </w:r>
      <w:r w:rsidR="005523C2" w:rsidRPr="00D301F2">
        <w:t>20</w:t>
      </w:r>
      <w:sdt>
        <w:sdtPr>
          <w:id w:val="-1620378864"/>
          <w:placeholder>
            <w:docPart w:val="977F48868CA74B2ABDB5D74F1B4D123D"/>
          </w:placeholder>
        </w:sdtPr>
        <w:sdtEndPr/>
        <w:sdtContent>
          <w:sdt>
            <w:sdtPr>
              <w:id w:val="-1673793300"/>
              <w:placeholder>
                <w:docPart w:val="0C5BE649ABF6437889EBCCDD269F8C5C"/>
              </w:placeholder>
              <w:showingPlcHdr/>
            </w:sdtPr>
            <w:sdtEndPr/>
            <w:sdtContent>
              <w:r w:rsidR="00276A81" w:rsidRPr="00D301F2">
                <w:rPr>
                  <w:rStyle w:val="PlaceholderText"/>
                </w:rPr>
                <w:t>Click or tap here to enter text.</w:t>
              </w:r>
            </w:sdtContent>
          </w:sdt>
        </w:sdtContent>
      </w:sdt>
    </w:p>
    <w:bookmarkEnd w:id="1188"/>
    <w:p w14:paraId="4723E2D0" w14:textId="77777777" w:rsidR="008E6C80" w:rsidRPr="00D301F2" w:rsidRDefault="008E6C80" w:rsidP="005A504D">
      <w:pPr>
        <w:pStyle w:val="SAAnnexuretext"/>
        <w:sectPr w:rsidR="008E6C80" w:rsidRPr="00D301F2">
          <w:headerReference w:type="default" r:id="rId32"/>
          <w:pgSz w:w="11907" w:h="16840" w:code="9"/>
          <w:pgMar w:top="1134" w:right="1134" w:bottom="1134" w:left="1418" w:header="567" w:footer="567" w:gutter="0"/>
          <w:cols w:space="720"/>
          <w:docGrid w:linePitch="299"/>
        </w:sectPr>
      </w:pPr>
    </w:p>
    <w:p w14:paraId="46C12399" w14:textId="77777777" w:rsidR="008E6C80" w:rsidRDefault="002B2747" w:rsidP="002D6BC9">
      <w:pPr>
        <w:pStyle w:val="SAAnnexureL1"/>
        <w:ind w:left="0" w:firstLine="0"/>
      </w:pPr>
      <w:bookmarkStart w:id="1208" w:name="_Ref195635627"/>
      <w:bookmarkStart w:id="1209" w:name="_Ref195635628"/>
      <w:bookmarkStart w:id="1210" w:name="_Ref195635629"/>
      <w:bookmarkStart w:id="1211" w:name="_Ref195635630"/>
      <w:bookmarkStart w:id="1212" w:name="_Ref195635631"/>
      <w:bookmarkStart w:id="1213" w:name="_Ref195635632"/>
      <w:bookmarkStart w:id="1214" w:name="_Ref195635637"/>
      <w:bookmarkStart w:id="1215" w:name="_Ref195635641"/>
      <w:bookmarkStart w:id="1216" w:name="_Toc232583502"/>
      <w:r>
        <w:lastRenderedPageBreak/>
        <w:t>– Scope</w:t>
      </w:r>
      <w:bookmarkEnd w:id="1208"/>
      <w:bookmarkEnd w:id="1209"/>
      <w:bookmarkEnd w:id="1210"/>
      <w:bookmarkEnd w:id="1211"/>
      <w:bookmarkEnd w:id="1212"/>
      <w:bookmarkEnd w:id="1213"/>
      <w:bookmarkEnd w:id="1214"/>
      <w:bookmarkEnd w:id="1215"/>
      <w:bookmarkEnd w:id="1216"/>
      <w:r>
        <w:t xml:space="preserve"> </w:t>
      </w:r>
    </w:p>
    <w:p w14:paraId="7A7F7CD8" w14:textId="77777777" w:rsidR="002B2747" w:rsidRDefault="002B2747" w:rsidP="005A504D">
      <w:pPr>
        <w:pStyle w:val="SAAnnexuretext"/>
      </w:pPr>
    </w:p>
    <w:p w14:paraId="07E569A0" w14:textId="77777777" w:rsidR="002B2747" w:rsidRPr="00D301F2" w:rsidRDefault="002B2747" w:rsidP="005A504D">
      <w:pPr>
        <w:pStyle w:val="SAAnnexuretext"/>
        <w:sectPr w:rsidR="002B2747" w:rsidRPr="00D301F2">
          <w:headerReference w:type="default" r:id="rId33"/>
          <w:footerReference w:type="default" r:id="rId34"/>
          <w:pgSz w:w="11907" w:h="16840" w:code="9"/>
          <w:pgMar w:top="1134" w:right="1134" w:bottom="1134" w:left="1418" w:header="567" w:footer="567" w:gutter="0"/>
          <w:cols w:space="720"/>
          <w:docGrid w:linePitch="299"/>
        </w:sectPr>
      </w:pPr>
    </w:p>
    <w:p w14:paraId="53335F52" w14:textId="421D2B69" w:rsidR="008E6C80" w:rsidRDefault="002B2747" w:rsidP="002D6BC9">
      <w:pPr>
        <w:pStyle w:val="SAAnnexureL1"/>
        <w:ind w:left="0" w:firstLine="0"/>
      </w:pPr>
      <w:bookmarkStart w:id="1217" w:name="_Ref195635633"/>
      <w:bookmarkStart w:id="1218" w:name="_Ref195635638"/>
      <w:bookmarkStart w:id="1219" w:name="_Ref195635642"/>
      <w:bookmarkStart w:id="1220" w:name="_Ref195687093"/>
      <w:bookmarkStart w:id="1221" w:name="_Toc232583503"/>
      <w:r>
        <w:lastRenderedPageBreak/>
        <w:t xml:space="preserve">– </w:t>
      </w:r>
      <w:bookmarkEnd w:id="1217"/>
      <w:bookmarkEnd w:id="1218"/>
      <w:bookmarkEnd w:id="1219"/>
      <w:r w:rsidR="006E764B">
        <w:t>Methodology</w:t>
      </w:r>
      <w:bookmarkEnd w:id="1220"/>
      <w:bookmarkEnd w:id="1221"/>
    </w:p>
    <w:p w14:paraId="74DCB802" w14:textId="77777777" w:rsidR="002B2747" w:rsidRDefault="002B2747" w:rsidP="002B2747">
      <w:pPr>
        <w:pStyle w:val="SAAnnexuretext"/>
      </w:pPr>
    </w:p>
    <w:p w14:paraId="528C2228" w14:textId="77777777" w:rsidR="002B2747" w:rsidRPr="002B2747" w:rsidRDefault="002B2747" w:rsidP="002B2747">
      <w:pPr>
        <w:pStyle w:val="SAAnnexuretext"/>
        <w:sectPr w:rsidR="002B2747" w:rsidRPr="002B2747">
          <w:headerReference w:type="default" r:id="rId35"/>
          <w:pgSz w:w="11907" w:h="16840" w:code="9"/>
          <w:pgMar w:top="1134" w:right="1134" w:bottom="1134" w:left="1418" w:header="567" w:footer="567" w:gutter="0"/>
          <w:cols w:space="720"/>
          <w:docGrid w:linePitch="299"/>
        </w:sectPr>
      </w:pPr>
    </w:p>
    <w:p w14:paraId="608BB387" w14:textId="77777777" w:rsidR="007C7C20" w:rsidRDefault="007C7C20" w:rsidP="002D6BC9">
      <w:pPr>
        <w:pStyle w:val="SAAnnexureL1"/>
        <w:ind w:left="0" w:firstLine="0"/>
      </w:pPr>
      <w:bookmarkStart w:id="1222" w:name="_Ref195635634"/>
      <w:bookmarkStart w:id="1223" w:name="_Ref195635644"/>
      <w:bookmarkStart w:id="1224" w:name="_Ref195686933"/>
      <w:bookmarkStart w:id="1225" w:name="_Toc232583504"/>
      <w:r>
        <w:lastRenderedPageBreak/>
        <w:t xml:space="preserve">– </w:t>
      </w:r>
      <w:bookmarkEnd w:id="1222"/>
      <w:bookmarkEnd w:id="1223"/>
      <w:r w:rsidR="006E764B">
        <w:t>Price Schedule</w:t>
      </w:r>
      <w:bookmarkEnd w:id="1224"/>
      <w:bookmarkEnd w:id="1225"/>
    </w:p>
    <w:p w14:paraId="6A732086" w14:textId="77777777" w:rsidR="007C7C20" w:rsidRDefault="007C7C20" w:rsidP="005A504D">
      <w:pPr>
        <w:pStyle w:val="SAAnnexuretext"/>
      </w:pPr>
    </w:p>
    <w:p w14:paraId="5DB3B6C1" w14:textId="77777777" w:rsidR="007C7C20" w:rsidRPr="00D301F2" w:rsidRDefault="007C7C20" w:rsidP="005A504D">
      <w:pPr>
        <w:pStyle w:val="SAAnnexuretext"/>
        <w:sectPr w:rsidR="007C7C20" w:rsidRPr="00D301F2">
          <w:headerReference w:type="default" r:id="rId36"/>
          <w:pgSz w:w="11907" w:h="16840" w:code="9"/>
          <w:pgMar w:top="1134" w:right="1134" w:bottom="1134" w:left="1418" w:header="567" w:footer="567" w:gutter="0"/>
          <w:cols w:space="720"/>
          <w:docGrid w:linePitch="299"/>
        </w:sectPr>
      </w:pPr>
    </w:p>
    <w:p w14:paraId="37F6C396" w14:textId="77777777" w:rsidR="007C7C20" w:rsidRDefault="007C7C20" w:rsidP="002D6BC9">
      <w:pPr>
        <w:pStyle w:val="SAAnnexureL1"/>
        <w:ind w:left="0" w:firstLine="0"/>
      </w:pPr>
      <w:bookmarkStart w:id="1226" w:name="_Ref195635635"/>
      <w:bookmarkStart w:id="1227" w:name="_Ref195635639"/>
      <w:bookmarkStart w:id="1228" w:name="_Toc232583505"/>
      <w:r>
        <w:lastRenderedPageBreak/>
        <w:t>– Variation Rates</w:t>
      </w:r>
      <w:bookmarkEnd w:id="1226"/>
      <w:bookmarkEnd w:id="1227"/>
      <w:bookmarkEnd w:id="1228"/>
    </w:p>
    <w:p w14:paraId="10BA2916" w14:textId="77777777" w:rsidR="007C7C20" w:rsidRDefault="007C7C20" w:rsidP="005A504D">
      <w:pPr>
        <w:pStyle w:val="SAAnnexuretext"/>
      </w:pPr>
    </w:p>
    <w:p w14:paraId="50C6F16E" w14:textId="77777777" w:rsidR="007C7C20" w:rsidRPr="00D301F2" w:rsidRDefault="007C7C20" w:rsidP="005A504D">
      <w:pPr>
        <w:pStyle w:val="SAAnnexuretext"/>
        <w:sectPr w:rsidR="007C7C20" w:rsidRPr="00D301F2">
          <w:headerReference w:type="default" r:id="rId37"/>
          <w:pgSz w:w="11907" w:h="16840" w:code="9"/>
          <w:pgMar w:top="1134" w:right="1134" w:bottom="1134" w:left="1418" w:header="567" w:footer="567" w:gutter="0"/>
          <w:cols w:space="720"/>
          <w:docGrid w:linePitch="299"/>
        </w:sectPr>
      </w:pPr>
    </w:p>
    <w:p w14:paraId="6BC8162D" w14:textId="77777777" w:rsidR="00D02BC7" w:rsidRDefault="00D02BC7" w:rsidP="002D6BC9">
      <w:pPr>
        <w:pStyle w:val="SAAnnexureL1"/>
        <w:ind w:left="0" w:firstLine="0"/>
      </w:pPr>
      <w:bookmarkStart w:id="1229" w:name="_Ref197944796"/>
      <w:bookmarkStart w:id="1230" w:name="_Toc232583506"/>
      <w:r>
        <w:lastRenderedPageBreak/>
        <w:t>– Training Policy Privacy Statement</w:t>
      </w:r>
      <w:bookmarkEnd w:id="1229"/>
      <w:bookmarkEnd w:id="1230"/>
    </w:p>
    <w:p w14:paraId="7607A52B" w14:textId="77777777" w:rsidR="00D02BC7" w:rsidRDefault="00D02BC7" w:rsidP="00D02BC7">
      <w:pPr>
        <w:pStyle w:val="SAAnnexuretext"/>
        <w:sectPr w:rsidR="00D02BC7">
          <w:headerReference w:type="default" r:id="rId38"/>
          <w:pgSz w:w="11907" w:h="16840" w:code="9"/>
          <w:pgMar w:top="1134" w:right="1134" w:bottom="1134" w:left="1418" w:header="567" w:footer="567" w:gutter="0"/>
          <w:cols w:space="720"/>
          <w:docGrid w:linePitch="299"/>
        </w:sectPr>
      </w:pPr>
    </w:p>
    <w:tbl>
      <w:tblPr>
        <w:tblStyle w:val="TableGrid"/>
        <w:tblW w:w="0" w:type="auto"/>
        <w:tblLook w:val="04A0" w:firstRow="1" w:lastRow="0" w:firstColumn="1" w:lastColumn="0" w:noHBand="0" w:noVBand="1"/>
      </w:tblPr>
      <w:tblGrid>
        <w:gridCol w:w="2689"/>
        <w:gridCol w:w="6656"/>
      </w:tblGrid>
      <w:tr w:rsidR="00D02BC7" w14:paraId="0FA26B07" w14:textId="77777777" w:rsidTr="00D02BC7">
        <w:tc>
          <w:tcPr>
            <w:tcW w:w="9345" w:type="dxa"/>
            <w:gridSpan w:val="2"/>
          </w:tcPr>
          <w:p w14:paraId="1E586752" w14:textId="77777777" w:rsidR="00D02BC7" w:rsidRPr="00D02BC7" w:rsidRDefault="00D02BC7" w:rsidP="00D02BC7">
            <w:pPr>
              <w:pStyle w:val="SAAnnexuretext"/>
              <w:jc w:val="center"/>
              <w:rPr>
                <w:b/>
                <w:bCs/>
              </w:rPr>
            </w:pPr>
            <w:r w:rsidRPr="00D02BC7">
              <w:rPr>
                <w:b/>
                <w:bCs/>
              </w:rPr>
              <w:lastRenderedPageBreak/>
              <w:t>PRIVACY STATEMENT – THE QUEENSLAND GOVERNMENT BUILDING AND CONSTRUCTION TRAINING POLICY</w:t>
            </w:r>
          </w:p>
          <w:p w14:paraId="408082A4" w14:textId="77777777" w:rsidR="00D02BC7" w:rsidRDefault="00D02BC7" w:rsidP="00D02BC7">
            <w:pPr>
              <w:pStyle w:val="SAAnnexuretext"/>
            </w:pPr>
            <w:r>
              <w:t xml:space="preserve">This Privacy Statement is to be provided to each participant on an eligible Queensland Government funded Building and Civil Construction project to comply with the </w:t>
            </w:r>
            <w:r w:rsidRPr="001853DA">
              <w:rPr>
                <w:i/>
                <w:iCs/>
              </w:rPr>
              <w:t xml:space="preserve">Information Privacy Act 2009 </w:t>
            </w:r>
            <w:r>
              <w:t>(Qld).</w:t>
            </w:r>
          </w:p>
          <w:p w14:paraId="1D209CDB" w14:textId="77777777" w:rsidR="00D02BC7" w:rsidRDefault="00D02BC7" w:rsidP="00D02BC7">
            <w:pPr>
              <w:pStyle w:val="SAAnnexuretext"/>
            </w:pPr>
            <w:r>
              <w:t>The Queensland Government Building and Construction Training Policy (the Training Policy) requires that a minimum of 10 per cent of the total labour hours on eligible Queensland Government building projects be undertaken by apprentices and/or trainees and through other workforce training. For eligible major building projects, a minimum 15 per cent of the total labour hours is required.</w:t>
            </w:r>
          </w:p>
          <w:p w14:paraId="072E37C8" w14:textId="77777777" w:rsidR="00D02BC7" w:rsidRDefault="00D02BC7" w:rsidP="00D02BC7">
            <w:pPr>
              <w:pStyle w:val="SAAnnexuretext"/>
            </w:pPr>
            <w:r>
              <w:t>Compliance and reporting requirements under the Training Policy are conditions of contract for contractors and compliance is measured using data recorded in the Training Policy Administration System (TPAS). This information will ultimately be considered in any review of contractors’ eligibility to tender for future government work.</w:t>
            </w:r>
          </w:p>
          <w:p w14:paraId="131EAC4E" w14:textId="77777777" w:rsidR="00D02BC7" w:rsidRDefault="00D02BC7" w:rsidP="00D02BC7">
            <w:pPr>
              <w:pStyle w:val="SAAnnexuretext"/>
            </w:pPr>
            <w:r>
              <w:t>The Queensland Government requires that contracted organisations collect personal information from participants including:</w:t>
            </w:r>
          </w:p>
          <w:p w14:paraId="1AC4EC1A" w14:textId="77777777" w:rsidR="00D02BC7" w:rsidRDefault="00D02BC7" w:rsidP="00D02BC7">
            <w:pPr>
              <w:pStyle w:val="SAAnnexuretext"/>
            </w:pPr>
          </w:p>
        </w:tc>
      </w:tr>
      <w:tr w:rsidR="00D02BC7" w14:paraId="611E4223" w14:textId="77777777" w:rsidTr="00D02BC7">
        <w:trPr>
          <w:trHeight w:val="248"/>
        </w:trPr>
        <w:tc>
          <w:tcPr>
            <w:tcW w:w="2689" w:type="dxa"/>
          </w:tcPr>
          <w:p w14:paraId="64F0AD41" w14:textId="77777777" w:rsidR="00D02BC7" w:rsidRPr="00D02BC7" w:rsidRDefault="00D02BC7" w:rsidP="00D02BC7">
            <w:pPr>
              <w:pStyle w:val="SAAnnexuretext"/>
            </w:pPr>
            <w:r w:rsidRPr="00D02BC7">
              <w:t>Apprentice or Trainee</w:t>
            </w:r>
          </w:p>
        </w:tc>
        <w:tc>
          <w:tcPr>
            <w:tcW w:w="6656" w:type="dxa"/>
          </w:tcPr>
          <w:p w14:paraId="00337BEC" w14:textId="77777777" w:rsidR="00D02BC7" w:rsidRPr="00D02BC7" w:rsidRDefault="00D02BC7" w:rsidP="00D02BC7">
            <w:pPr>
              <w:pStyle w:val="SAAnnexuretext"/>
              <w:spacing w:before="0" w:after="0"/>
            </w:pPr>
            <w:r w:rsidRPr="00D02BC7">
              <w:t>Registration ID</w:t>
            </w:r>
          </w:p>
          <w:p w14:paraId="5225B006" w14:textId="77777777" w:rsidR="00D02BC7" w:rsidRPr="00D02BC7" w:rsidRDefault="00D02BC7" w:rsidP="00D02BC7">
            <w:pPr>
              <w:pStyle w:val="SAAnnexuretext"/>
              <w:spacing w:before="0" w:after="0"/>
            </w:pPr>
            <w:r w:rsidRPr="00D02BC7">
              <w:t>Name</w:t>
            </w:r>
          </w:p>
          <w:p w14:paraId="0ADEC53A" w14:textId="77777777" w:rsidR="00D02BC7" w:rsidRPr="00D02BC7" w:rsidRDefault="00D02BC7" w:rsidP="00D02BC7">
            <w:pPr>
              <w:pStyle w:val="SAAnnexuretext"/>
              <w:spacing w:before="0" w:after="0"/>
            </w:pPr>
            <w:r w:rsidRPr="00D02BC7">
              <w:t>Engaged as Apprentice or Trainee</w:t>
            </w:r>
          </w:p>
          <w:p w14:paraId="1F410B47" w14:textId="77777777" w:rsidR="00D02BC7" w:rsidRPr="00D02BC7" w:rsidRDefault="00D02BC7" w:rsidP="00D02BC7">
            <w:pPr>
              <w:pStyle w:val="SAAnnexuretext"/>
              <w:spacing w:before="0" w:after="0"/>
            </w:pPr>
            <w:r w:rsidRPr="00D02BC7">
              <w:t xml:space="preserve">Employer </w:t>
            </w:r>
          </w:p>
          <w:p w14:paraId="1D5A6807" w14:textId="77777777" w:rsidR="00D02BC7" w:rsidRPr="00D02BC7" w:rsidRDefault="00D02BC7" w:rsidP="00D02BC7">
            <w:pPr>
              <w:pStyle w:val="SAAnnexuretext"/>
              <w:spacing w:before="0" w:after="0"/>
            </w:pPr>
            <w:r w:rsidRPr="00D02BC7">
              <w:t>Indigenous status</w:t>
            </w:r>
          </w:p>
          <w:p w14:paraId="3055A817" w14:textId="77777777" w:rsidR="00D02BC7" w:rsidRPr="00D02BC7" w:rsidRDefault="00D02BC7" w:rsidP="00D02BC7">
            <w:pPr>
              <w:pStyle w:val="SAAnnexuretext"/>
              <w:spacing w:before="0" w:after="240"/>
              <w:rPr>
                <w:b/>
                <w:bCs/>
              </w:rPr>
            </w:pPr>
            <w:r w:rsidRPr="00D02BC7">
              <w:t>Total hours</w:t>
            </w:r>
          </w:p>
        </w:tc>
      </w:tr>
      <w:tr w:rsidR="00D02BC7" w14:paraId="4B6D3F05" w14:textId="77777777" w:rsidTr="00D02BC7">
        <w:trPr>
          <w:trHeight w:val="247"/>
        </w:trPr>
        <w:tc>
          <w:tcPr>
            <w:tcW w:w="2689" w:type="dxa"/>
          </w:tcPr>
          <w:p w14:paraId="60DC1300" w14:textId="77777777" w:rsidR="00D02BC7" w:rsidRPr="00D02BC7" w:rsidRDefault="00D02BC7" w:rsidP="00D02BC7">
            <w:pPr>
              <w:pStyle w:val="SAAnnexuretext"/>
              <w:spacing w:before="0" w:after="0"/>
            </w:pPr>
            <w:r w:rsidRPr="00D02BC7">
              <w:t>Cadet</w:t>
            </w:r>
          </w:p>
          <w:p w14:paraId="75D1E27B" w14:textId="77777777" w:rsidR="00D02BC7" w:rsidRPr="00D02BC7" w:rsidRDefault="00D02BC7" w:rsidP="00D02BC7">
            <w:pPr>
              <w:pStyle w:val="SAAnnexuretext"/>
              <w:spacing w:before="0" w:after="0"/>
            </w:pPr>
            <w:r w:rsidRPr="00D02BC7">
              <w:t>Undergraduate</w:t>
            </w:r>
          </w:p>
          <w:p w14:paraId="0FEA6FB7" w14:textId="77777777" w:rsidR="00D02BC7" w:rsidRPr="00D02BC7" w:rsidRDefault="00D02BC7" w:rsidP="00D02BC7">
            <w:pPr>
              <w:pStyle w:val="SAAnnexuretext"/>
              <w:spacing w:before="0" w:after="0"/>
            </w:pPr>
            <w:r w:rsidRPr="00D02BC7">
              <w:t>Employee</w:t>
            </w:r>
          </w:p>
          <w:p w14:paraId="2FCC69AB" w14:textId="77777777" w:rsidR="00D02BC7" w:rsidRPr="00D02BC7" w:rsidRDefault="00D02BC7" w:rsidP="00D02BC7">
            <w:pPr>
              <w:pStyle w:val="SAAnnexuretext"/>
              <w:spacing w:before="0" w:after="0"/>
            </w:pPr>
            <w:r w:rsidRPr="00D02BC7">
              <w:t>Student</w:t>
            </w:r>
          </w:p>
          <w:p w14:paraId="4FFE82B6" w14:textId="77777777" w:rsidR="00D02BC7" w:rsidRPr="00D02BC7" w:rsidRDefault="00D02BC7" w:rsidP="00D02BC7">
            <w:pPr>
              <w:pStyle w:val="SAAnnexuretext"/>
              <w:spacing w:before="0" w:after="240"/>
              <w:rPr>
                <w:b/>
                <w:bCs/>
              </w:rPr>
            </w:pPr>
            <w:r w:rsidRPr="00D02BC7">
              <w:t>Indigenous Employee</w:t>
            </w:r>
          </w:p>
        </w:tc>
        <w:tc>
          <w:tcPr>
            <w:tcW w:w="6656" w:type="dxa"/>
          </w:tcPr>
          <w:p w14:paraId="71E965CB" w14:textId="77777777" w:rsidR="00D02BC7" w:rsidRPr="00D02BC7" w:rsidRDefault="00D02BC7" w:rsidP="00D02BC7">
            <w:pPr>
              <w:pStyle w:val="SAAnnexuretext"/>
              <w:spacing w:before="0" w:after="0"/>
            </w:pPr>
            <w:r w:rsidRPr="00D02BC7">
              <w:t>First &amp; surname name</w:t>
            </w:r>
          </w:p>
          <w:p w14:paraId="21F3093F" w14:textId="77777777" w:rsidR="00D02BC7" w:rsidRPr="00D02BC7" w:rsidRDefault="00D02BC7" w:rsidP="00D02BC7">
            <w:pPr>
              <w:pStyle w:val="SAAnnexuretext"/>
              <w:spacing w:before="0" w:after="0"/>
            </w:pPr>
            <w:r w:rsidRPr="00D02BC7">
              <w:t>Engaged as Cadet/Undergraduate/ Tradesperson/ Non-Tradesperson/ Prevocational Student (SWL)</w:t>
            </w:r>
          </w:p>
          <w:p w14:paraId="03B669F7" w14:textId="77777777" w:rsidR="00D02BC7" w:rsidRPr="00D02BC7" w:rsidRDefault="00D02BC7" w:rsidP="00D02BC7">
            <w:pPr>
              <w:pStyle w:val="SAAnnexuretext"/>
              <w:spacing w:before="0" w:after="0"/>
            </w:pPr>
            <w:r w:rsidRPr="00D02BC7">
              <w:t>Indigenous status</w:t>
            </w:r>
          </w:p>
          <w:p w14:paraId="080BE56D" w14:textId="77777777" w:rsidR="00D02BC7" w:rsidRPr="00D02BC7" w:rsidRDefault="00D02BC7" w:rsidP="00D02BC7">
            <w:pPr>
              <w:pStyle w:val="SAAnnexuretext"/>
              <w:spacing w:before="0" w:after="0"/>
              <w:rPr>
                <w:b/>
                <w:bCs/>
              </w:rPr>
            </w:pPr>
            <w:r w:rsidRPr="00D02BC7">
              <w:t>Total Hours</w:t>
            </w:r>
          </w:p>
        </w:tc>
      </w:tr>
      <w:tr w:rsidR="00D02BC7" w14:paraId="53E5AE4B" w14:textId="77777777" w:rsidTr="00D02BC7">
        <w:tc>
          <w:tcPr>
            <w:tcW w:w="9345" w:type="dxa"/>
            <w:gridSpan w:val="2"/>
          </w:tcPr>
          <w:p w14:paraId="3917740A" w14:textId="77777777" w:rsidR="00D02BC7" w:rsidRPr="00D02BC7" w:rsidRDefault="00D02BC7" w:rsidP="00D02BC7">
            <w:pPr>
              <w:pStyle w:val="SAAnnexuretext"/>
            </w:pPr>
            <w:r w:rsidRPr="00D02BC7">
              <w:t xml:space="preserve">Contracted organisations must report this information to the Queensland Government in TPAS. The Department of </w:t>
            </w:r>
            <w:r w:rsidR="000E3CDC">
              <w:t xml:space="preserve">Trade, </w:t>
            </w:r>
            <w:r w:rsidRPr="00D02BC7">
              <w:t>Employment and Training (DESBT) administers contractor compliance data through TPAS on behalf of the Queensland Government.</w:t>
            </w:r>
          </w:p>
          <w:p w14:paraId="53CB7993" w14:textId="77777777" w:rsidR="00D02BC7" w:rsidRPr="00D02BC7" w:rsidRDefault="00D02BC7" w:rsidP="00D02BC7">
            <w:pPr>
              <w:pStyle w:val="SAAnnexuretext"/>
            </w:pPr>
            <w:r w:rsidRPr="00D02BC7">
              <w:t>In addition to any contractual provisions, performance reports regarding a contractor’s compliance with the policy will be provided by D</w:t>
            </w:r>
            <w:r w:rsidR="000E3CDC">
              <w:t>T</w:t>
            </w:r>
            <w:r w:rsidRPr="00D02BC7">
              <w:t xml:space="preserve">ET to the Director-General or Chief Executive Officer of each Queensland Government agency or Government Owned Corporation as required. </w:t>
            </w:r>
          </w:p>
          <w:p w14:paraId="4003E35B" w14:textId="77777777" w:rsidR="00D02BC7" w:rsidRPr="00D02BC7" w:rsidRDefault="00D02BC7" w:rsidP="00D02BC7">
            <w:pPr>
              <w:pStyle w:val="SAAnnexuretext"/>
            </w:pPr>
            <w:r w:rsidRPr="00D02BC7">
              <w:t xml:space="preserve">Records collected will be treated as a public record and will be retained as required by the </w:t>
            </w:r>
            <w:r w:rsidRPr="00D02BC7">
              <w:rPr>
                <w:i/>
                <w:iCs/>
              </w:rPr>
              <w:t>Public Records Act 20</w:t>
            </w:r>
            <w:r>
              <w:rPr>
                <w:i/>
                <w:iCs/>
              </w:rPr>
              <w:t>23</w:t>
            </w:r>
            <w:r w:rsidRPr="00D02BC7">
              <w:t xml:space="preserve"> (Qld). For the term that the record is maintained, the Queensland Government will only use this information to administer the Training Policy and report on contractor compliance.</w:t>
            </w:r>
          </w:p>
          <w:p w14:paraId="7035E390" w14:textId="77777777" w:rsidR="00D02BC7" w:rsidRPr="00D02BC7" w:rsidRDefault="00D02BC7" w:rsidP="00D02BC7">
            <w:pPr>
              <w:pStyle w:val="SAAnnexuretext"/>
            </w:pPr>
            <w:r w:rsidRPr="00D02BC7">
              <w:t>Only authorised officers will have access to this information and personal information will not be disclosed to any other third party without consent unless authorised or required under law.</w:t>
            </w:r>
          </w:p>
          <w:p w14:paraId="5E67EC6B" w14:textId="77777777" w:rsidR="00D02BC7" w:rsidRPr="00D02BC7" w:rsidRDefault="00D02BC7" w:rsidP="00D02BC7">
            <w:pPr>
              <w:pStyle w:val="SAAnnexuretext"/>
            </w:pPr>
            <w:r w:rsidRPr="00D02BC7">
              <w:t>A person may apply to access their personal information stored. Should a person have any queries regarding the information held about themselves, including if they think that the personal information held is incorrect in any way, or is out of date, please contact D</w:t>
            </w:r>
            <w:r w:rsidR="000E3CDC">
              <w:t>T</w:t>
            </w:r>
            <w:r w:rsidRPr="00D02BC7">
              <w:t xml:space="preserve">ET on 1300 369 935 or </w:t>
            </w:r>
            <w:hyperlink r:id="rId39" w:history="1">
              <w:r w:rsidRPr="000E5E9C">
                <w:rPr>
                  <w:rStyle w:val="Hyperlink"/>
                </w:rPr>
                <w:t>TrainingPolicy@desbt.qld.gov.au</w:t>
              </w:r>
            </w:hyperlink>
            <w:r w:rsidRPr="00D02BC7">
              <w:t>.</w:t>
            </w:r>
          </w:p>
        </w:tc>
      </w:tr>
    </w:tbl>
    <w:p w14:paraId="2D5C62E4" w14:textId="77777777" w:rsidR="00D02BC7" w:rsidRDefault="00D02BC7" w:rsidP="005A504D">
      <w:pPr>
        <w:pStyle w:val="SAAnnexuretext"/>
        <w:rPr>
          <w:highlight w:val="green"/>
        </w:rPr>
      </w:pPr>
    </w:p>
    <w:p w14:paraId="4C4A9108" w14:textId="77777777" w:rsidR="00D02BC7" w:rsidRPr="00D301F2" w:rsidRDefault="00D02BC7" w:rsidP="005A504D">
      <w:pPr>
        <w:pStyle w:val="SAAnnexuretext"/>
        <w:rPr>
          <w:highlight w:val="green"/>
        </w:rPr>
        <w:sectPr w:rsidR="00D02BC7" w:rsidRPr="00D301F2">
          <w:pgSz w:w="11907" w:h="16840" w:code="9"/>
          <w:pgMar w:top="1134" w:right="1134" w:bottom="1134" w:left="1418" w:header="567" w:footer="567" w:gutter="0"/>
          <w:cols w:space="720"/>
          <w:docGrid w:linePitch="299"/>
        </w:sectPr>
      </w:pPr>
    </w:p>
    <w:p w14:paraId="63AAAF54" w14:textId="77777777" w:rsidR="007C7C20" w:rsidRDefault="007C7C20" w:rsidP="002D6BC9">
      <w:pPr>
        <w:pStyle w:val="SAAnnexureL1"/>
        <w:ind w:left="0" w:firstLine="0"/>
      </w:pPr>
      <w:bookmarkStart w:id="1231" w:name="_Ref195635636"/>
      <w:bookmarkStart w:id="1232" w:name="_Ref195635640"/>
      <w:bookmarkStart w:id="1233" w:name="_Toc232583507"/>
      <w:r>
        <w:lastRenderedPageBreak/>
        <w:t>– Contractor’s Statutory Declaration</w:t>
      </w:r>
      <w:bookmarkEnd w:id="1231"/>
      <w:bookmarkEnd w:id="1232"/>
      <w:bookmarkEnd w:id="1233"/>
    </w:p>
    <w:p w14:paraId="26151809" w14:textId="77777777" w:rsidR="008E6C80" w:rsidRPr="00D301F2" w:rsidRDefault="008E6C80" w:rsidP="005A504D">
      <w:pPr>
        <w:pStyle w:val="SAAnnexuretext"/>
        <w:rPr>
          <w:highlight w:val="green"/>
        </w:rPr>
        <w:sectPr w:rsidR="008E6C80" w:rsidRPr="00D301F2">
          <w:headerReference w:type="default" r:id="rId40"/>
          <w:pgSz w:w="11907" w:h="16840" w:code="9"/>
          <w:pgMar w:top="1134" w:right="1134" w:bottom="1134" w:left="1418" w:header="567" w:footer="567" w:gutter="0"/>
          <w:cols w:space="720"/>
          <w:docGrid w:linePitch="299"/>
        </w:sectPr>
      </w:pPr>
    </w:p>
    <w:tbl>
      <w:tblPr>
        <w:tblStyle w:val="TableGrid"/>
        <w:tblW w:w="9554" w:type="dxa"/>
        <w:tblLook w:val="04A0" w:firstRow="1" w:lastRow="0" w:firstColumn="1" w:lastColumn="0" w:noHBand="0" w:noVBand="1"/>
      </w:tblPr>
      <w:tblGrid>
        <w:gridCol w:w="1544"/>
        <w:gridCol w:w="2501"/>
        <w:gridCol w:w="1300"/>
        <w:gridCol w:w="4203"/>
        <w:gridCol w:w="6"/>
      </w:tblGrid>
      <w:tr w:rsidR="008E6C80" w:rsidRPr="00D301F2" w14:paraId="1E0BD9E5" w14:textId="77777777" w:rsidTr="00292CF4">
        <w:trPr>
          <w:gridAfter w:val="1"/>
          <w:wAfter w:w="6" w:type="dxa"/>
        </w:trPr>
        <w:tc>
          <w:tcPr>
            <w:tcW w:w="9548" w:type="dxa"/>
            <w:gridSpan w:val="4"/>
            <w:tcBorders>
              <w:top w:val="nil"/>
              <w:left w:val="nil"/>
              <w:bottom w:val="nil"/>
              <w:right w:val="nil"/>
            </w:tcBorders>
          </w:tcPr>
          <w:p w14:paraId="1247E80A" w14:textId="77777777" w:rsidR="008E6C80" w:rsidRPr="00D301F2" w:rsidRDefault="008E6C80" w:rsidP="002A657C">
            <w:pPr>
              <w:spacing w:after="0"/>
              <w:jc w:val="center"/>
              <w:rPr>
                <w:b/>
                <w:i/>
              </w:rPr>
            </w:pPr>
            <w:r w:rsidRPr="00D301F2">
              <w:rPr>
                <w:b/>
                <w:i/>
              </w:rPr>
              <w:lastRenderedPageBreak/>
              <w:t>Oaths Act 1867</w:t>
            </w:r>
          </w:p>
          <w:p w14:paraId="6B9D8825" w14:textId="77777777" w:rsidR="008E6C80" w:rsidRPr="00D301F2" w:rsidRDefault="008E6C80" w:rsidP="002A657C">
            <w:pPr>
              <w:spacing w:after="0"/>
              <w:jc w:val="center"/>
              <w:rPr>
                <w:b/>
                <w:szCs w:val="19"/>
              </w:rPr>
            </w:pPr>
            <w:r w:rsidRPr="00D301F2">
              <w:rPr>
                <w:b/>
                <w:szCs w:val="19"/>
              </w:rPr>
              <w:t>STATUTORY DECLARATION</w:t>
            </w:r>
          </w:p>
          <w:p w14:paraId="157CDC58" w14:textId="77777777" w:rsidR="008E6C80" w:rsidRPr="00D301F2" w:rsidRDefault="008E6C80" w:rsidP="002A657C">
            <w:pPr>
              <w:spacing w:after="0"/>
              <w:rPr>
                <w:szCs w:val="19"/>
              </w:rPr>
            </w:pPr>
            <w:r w:rsidRPr="00D301F2">
              <w:rPr>
                <w:szCs w:val="19"/>
              </w:rPr>
              <w:t>QUEENSLAND</w:t>
            </w:r>
          </w:p>
          <w:p w14:paraId="721DDAD5" w14:textId="77777777" w:rsidR="008E6C80" w:rsidRPr="00D301F2" w:rsidRDefault="008E6C80" w:rsidP="002A657C">
            <w:pPr>
              <w:spacing w:after="0"/>
              <w:rPr>
                <w:szCs w:val="19"/>
              </w:rPr>
            </w:pPr>
            <w:r w:rsidRPr="00D301F2">
              <w:rPr>
                <w:szCs w:val="19"/>
              </w:rPr>
              <w:t>TO WIT</w:t>
            </w:r>
          </w:p>
          <w:p w14:paraId="7E61066D" w14:textId="77777777" w:rsidR="008E6C80" w:rsidRPr="00D301F2" w:rsidRDefault="008E6C80" w:rsidP="004B1DC8">
            <w:pPr>
              <w:rPr>
                <w:szCs w:val="19"/>
              </w:rPr>
            </w:pPr>
          </w:p>
          <w:p w14:paraId="6B4076E9" w14:textId="77777777" w:rsidR="007C7C20" w:rsidRPr="00D301F2" w:rsidRDefault="007C7C20" w:rsidP="007C7C20">
            <w:pPr>
              <w:pStyle w:val="OLScheduleText"/>
              <w:rPr>
                <w:rFonts w:cs="Arial"/>
                <w:sz w:val="18"/>
                <w:szCs w:val="18"/>
              </w:rPr>
            </w:pPr>
            <w:r w:rsidRPr="00D301F2">
              <w:rPr>
                <w:rFonts w:cs="Arial"/>
                <w:sz w:val="18"/>
                <w:szCs w:val="18"/>
              </w:rPr>
              <w:t xml:space="preserve">I, </w:t>
            </w:r>
            <w:sdt>
              <w:sdtPr>
                <w:rPr>
                  <w:rFonts w:cs="Arial"/>
                  <w:sz w:val="18"/>
                  <w:szCs w:val="18"/>
                </w:rPr>
                <w:alias w:val="INSERT NAME"/>
                <w:tag w:val="INSERT NAME"/>
                <w:id w:val="-1787114675"/>
                <w:placeholder>
                  <w:docPart w:val="9BC28613E3E24F3B8B5A88DA691CCD05"/>
                </w:placeholder>
                <w:showingPlcHdr/>
                <w:text/>
              </w:sdtPr>
              <w:sdtEndPr/>
              <w:sdtContent>
                <w:r w:rsidRPr="00545827">
                  <w:rPr>
                    <w:rStyle w:val="PlaceholderText"/>
                  </w:rPr>
                  <w:t>Click or tap here to enter text.</w:t>
                </w:r>
              </w:sdtContent>
            </w:sdt>
            <w:r w:rsidRPr="00D301F2">
              <w:rPr>
                <w:rFonts w:cs="Arial"/>
                <w:sz w:val="18"/>
                <w:szCs w:val="18"/>
              </w:rPr>
              <w:t xml:space="preserve"> of </w:t>
            </w:r>
            <w:sdt>
              <w:sdtPr>
                <w:rPr>
                  <w:rFonts w:cs="Arial"/>
                  <w:sz w:val="18"/>
                  <w:szCs w:val="18"/>
                </w:rPr>
                <w:alias w:val="INSERT ADDRESS"/>
                <w:tag w:val="INSERT ADDRESS"/>
                <w:id w:val="1455442055"/>
                <w:placeholder>
                  <w:docPart w:val="9BC28613E3E24F3B8B5A88DA691CCD05"/>
                </w:placeholder>
                <w:showingPlcHdr/>
                <w:text/>
              </w:sdtPr>
              <w:sdtEndPr/>
              <w:sdtContent>
                <w:r w:rsidRPr="00545827">
                  <w:rPr>
                    <w:rStyle w:val="PlaceholderText"/>
                  </w:rPr>
                  <w:t>Click or tap here to enter text.</w:t>
                </w:r>
              </w:sdtContent>
            </w:sdt>
            <w:r w:rsidRPr="00D301F2">
              <w:rPr>
                <w:rFonts w:cs="Arial"/>
                <w:sz w:val="18"/>
                <w:szCs w:val="18"/>
              </w:rPr>
              <w:t xml:space="preserve"> in the State of Queensland, do solemnly and sincerely declare that, in relation to the Contract between Banana Shire Council and </w:t>
            </w:r>
            <w:sdt>
              <w:sdtPr>
                <w:rPr>
                  <w:rFonts w:cs="Arial"/>
                  <w:sz w:val="18"/>
                  <w:szCs w:val="18"/>
                </w:rPr>
                <w:alias w:val="INSERT CONTRACTOR NAME"/>
                <w:tag w:val="INSERT CONTRACTOR NAME"/>
                <w:id w:val="1744291800"/>
                <w:placeholder>
                  <w:docPart w:val="9BC28613E3E24F3B8B5A88DA691CCD05"/>
                </w:placeholder>
                <w:showingPlcHdr/>
                <w:text/>
              </w:sdtPr>
              <w:sdtEndPr/>
              <w:sdtContent>
                <w:r w:rsidRPr="00545827">
                  <w:rPr>
                    <w:rStyle w:val="PlaceholderText"/>
                  </w:rPr>
                  <w:t>Click or tap here to enter text.</w:t>
                </w:r>
              </w:sdtContent>
            </w:sdt>
            <w:r w:rsidRPr="00D301F2">
              <w:rPr>
                <w:rFonts w:cs="Arial"/>
                <w:sz w:val="18"/>
                <w:szCs w:val="18"/>
              </w:rPr>
              <w:t xml:space="preserve"> (</w:t>
            </w:r>
            <w:r w:rsidRPr="00D301F2">
              <w:rPr>
                <w:rFonts w:cs="Arial"/>
                <w:b/>
                <w:sz w:val="18"/>
                <w:szCs w:val="18"/>
              </w:rPr>
              <w:t>Contractor</w:t>
            </w:r>
            <w:r w:rsidRPr="00D301F2">
              <w:rPr>
                <w:rFonts w:cs="Arial"/>
                <w:sz w:val="18"/>
                <w:szCs w:val="18"/>
              </w:rPr>
              <w:t xml:space="preserve">), for the </w:t>
            </w:r>
            <w:sdt>
              <w:sdtPr>
                <w:rPr>
                  <w:rFonts w:cs="Arial"/>
                  <w:sz w:val="18"/>
                  <w:szCs w:val="18"/>
                </w:rPr>
                <w:alias w:val="INSERT CONTRACT NAME/DESCRIPTION"/>
                <w:tag w:val="INSERT CONTRACT NAME/DESCRIPTION"/>
                <w:id w:val="729356642"/>
                <w:placeholder>
                  <w:docPart w:val="9BC28613E3E24F3B8B5A88DA691CCD05"/>
                </w:placeholder>
                <w:showingPlcHdr/>
                <w:text/>
              </w:sdtPr>
              <w:sdtEndPr/>
              <w:sdtContent>
                <w:r w:rsidRPr="00545827">
                  <w:rPr>
                    <w:rStyle w:val="PlaceholderText"/>
                  </w:rPr>
                  <w:t>Click or tap here to enter text.</w:t>
                </w:r>
              </w:sdtContent>
            </w:sdt>
            <w:r w:rsidRPr="00D301F2">
              <w:rPr>
                <w:rFonts w:cs="Arial"/>
                <w:sz w:val="18"/>
                <w:szCs w:val="18"/>
              </w:rPr>
              <w:t xml:space="preserve"> (</w:t>
            </w:r>
            <w:r w:rsidRPr="00D301F2">
              <w:rPr>
                <w:rFonts w:cs="Arial"/>
                <w:b/>
                <w:sz w:val="18"/>
                <w:szCs w:val="18"/>
              </w:rPr>
              <w:t>Contract</w:t>
            </w:r>
            <w:r w:rsidRPr="00D301F2">
              <w:rPr>
                <w:rFonts w:cs="Arial"/>
                <w:sz w:val="18"/>
                <w:szCs w:val="18"/>
              </w:rPr>
              <w:t>):</w:t>
            </w:r>
          </w:p>
          <w:p w14:paraId="231EB777" w14:textId="77777777" w:rsidR="008E6C80" w:rsidRPr="00D301F2" w:rsidRDefault="008E6C80" w:rsidP="003A7C7F">
            <w:pPr>
              <w:pStyle w:val="OLSchedule10"/>
              <w:rPr>
                <w:sz w:val="18"/>
                <w:szCs w:val="18"/>
              </w:rPr>
            </w:pPr>
            <w:r w:rsidRPr="00D301F2">
              <w:rPr>
                <w:sz w:val="18"/>
                <w:szCs w:val="18"/>
              </w:rPr>
              <w:t xml:space="preserve">I hold the position of </w:t>
            </w:r>
            <w:sdt>
              <w:sdtPr>
                <w:rPr>
                  <w:sz w:val="18"/>
                  <w:szCs w:val="18"/>
                </w:rPr>
                <w:alias w:val="INSERT POSITION"/>
                <w:tag w:val="INSERT POSITION"/>
                <w:id w:val="-120538207"/>
                <w:placeholder>
                  <w:docPart w:val="61B7078A952047A38E2048AEB78394FC"/>
                </w:placeholder>
                <w:showingPlcHdr/>
                <w:text/>
              </w:sdtPr>
              <w:sdtEndPr/>
              <w:sdtContent>
                <w:r w:rsidR="007C7C20" w:rsidRPr="00545827">
                  <w:rPr>
                    <w:rStyle w:val="PlaceholderText"/>
                  </w:rPr>
                  <w:t>Click or tap here to enter text.</w:t>
                </w:r>
              </w:sdtContent>
            </w:sdt>
            <w:r w:rsidRPr="00D301F2">
              <w:rPr>
                <w:sz w:val="18"/>
                <w:szCs w:val="18"/>
              </w:rPr>
              <w:t>.  Having made all reasonable inquiries, I am in a position to know the facts contained herein and am duly authorised by the Contractor to make this declaration on its behalf.</w:t>
            </w:r>
          </w:p>
          <w:p w14:paraId="6C711C94" w14:textId="77777777" w:rsidR="00871AFE" w:rsidRPr="00871AFE" w:rsidRDefault="00871AFE" w:rsidP="00B15973">
            <w:pPr>
              <w:pStyle w:val="OLSchedule10"/>
              <w:rPr>
                <w:sz w:val="18"/>
                <w:szCs w:val="18"/>
              </w:rPr>
            </w:pPr>
            <w:r w:rsidRPr="00871AFE">
              <w:rPr>
                <w:sz w:val="18"/>
                <w:szCs w:val="18"/>
              </w:rPr>
              <w:t>All supporting documentation provided by the Contractor with the payment claim with which this declaration is submitted is accurate and complete, except to the extent expressly stated in the payment claim</w:t>
            </w:r>
            <w:r>
              <w:rPr>
                <w:sz w:val="18"/>
                <w:szCs w:val="18"/>
              </w:rPr>
              <w:t>.</w:t>
            </w:r>
          </w:p>
          <w:p w14:paraId="4A625D7D" w14:textId="77777777" w:rsidR="008E6C80" w:rsidRPr="00D301F2" w:rsidRDefault="008E6C80" w:rsidP="003A7C7F">
            <w:pPr>
              <w:pStyle w:val="OLSchedule10"/>
              <w:rPr>
                <w:sz w:val="18"/>
                <w:szCs w:val="18"/>
              </w:rPr>
            </w:pPr>
            <w:r w:rsidRPr="00D301F2">
              <w:rPr>
                <w:sz w:val="18"/>
                <w:szCs w:val="18"/>
              </w:rPr>
              <w:t>All subcontractors, suppliers, and consultants ('subcontractors') of the Contractor have been paid all that:</w:t>
            </w:r>
          </w:p>
          <w:p w14:paraId="3AA96AD6" w14:textId="77777777" w:rsidR="008E6C80" w:rsidRPr="00D301F2" w:rsidRDefault="008E6C80" w:rsidP="003A7C7F">
            <w:pPr>
              <w:pStyle w:val="OLSchedule20"/>
              <w:rPr>
                <w:szCs w:val="18"/>
              </w:rPr>
            </w:pPr>
            <w:r w:rsidRPr="00D301F2">
              <w:rPr>
                <w:szCs w:val="18"/>
              </w:rPr>
              <w:t>is due and payable to them up to the date of submission by the Contractor of the payment claim with which this declaration is submitted in respect of their part of the work under the Contract; and</w:t>
            </w:r>
          </w:p>
          <w:p w14:paraId="10747933" w14:textId="77777777" w:rsidR="008E6C80" w:rsidRPr="00D301F2" w:rsidRDefault="008E6C80" w:rsidP="003A7C7F">
            <w:pPr>
              <w:pStyle w:val="OLSchedule20"/>
              <w:rPr>
                <w:szCs w:val="18"/>
              </w:rPr>
            </w:pPr>
            <w:r w:rsidRPr="00D301F2">
              <w:rPr>
                <w:szCs w:val="18"/>
              </w:rPr>
              <w:t>the subcontractors have claimed is due and payable to them up to the date of submission by the Contractor of the payment claim with which this declaration is submitted in respect of their part of the work under the Contract,</w:t>
            </w:r>
          </w:p>
          <w:p w14:paraId="5F5A4AC1" w14:textId="77777777" w:rsidR="008E6C80" w:rsidRPr="00D301F2" w:rsidRDefault="008E6C80" w:rsidP="003A7C7F">
            <w:pPr>
              <w:pStyle w:val="OLScheduleIndent1"/>
            </w:pPr>
            <w:r w:rsidRPr="00D301F2">
              <w:t xml:space="preserve">except as disclosed in paragraph </w:t>
            </w:r>
            <w:r w:rsidR="00871AFE">
              <w:fldChar w:fldCharType="begin"/>
            </w:r>
            <w:r w:rsidR="00871AFE">
              <w:instrText xml:space="preserve"> REF _Ref487704990 \n \h </w:instrText>
            </w:r>
            <w:r w:rsidR="00871AFE">
              <w:fldChar w:fldCharType="separate"/>
            </w:r>
            <w:r w:rsidR="00F96953">
              <w:t>4</w:t>
            </w:r>
            <w:r w:rsidR="00871AFE">
              <w:fldChar w:fldCharType="end"/>
            </w:r>
            <w:r w:rsidRPr="00D301F2">
              <w:t>.</w:t>
            </w:r>
          </w:p>
          <w:p w14:paraId="25F2B4EB" w14:textId="77777777" w:rsidR="008E6C80" w:rsidRPr="00D301F2" w:rsidRDefault="008E6C80" w:rsidP="003A7C7F">
            <w:pPr>
              <w:pStyle w:val="OLSchedule10"/>
              <w:rPr>
                <w:sz w:val="18"/>
                <w:szCs w:val="18"/>
              </w:rPr>
            </w:pPr>
            <w:bookmarkStart w:id="1234" w:name="_Ref487704990"/>
            <w:r w:rsidRPr="00D301F2">
              <w:rPr>
                <w:sz w:val="18"/>
                <w:szCs w:val="18"/>
              </w:rPr>
              <w:t>The Contractor has not paid the following amounts which are due and payable to subcontractors or which subcontractors claim are due and payable to them:</w:t>
            </w:r>
            <w:bookmarkEnd w:id="1234"/>
          </w:p>
          <w:tbl>
            <w:tblPr>
              <w:tblStyle w:val="TableGrid"/>
              <w:tblW w:w="8243" w:type="dxa"/>
              <w:tblInd w:w="817" w:type="dxa"/>
              <w:tblLook w:val="04A0" w:firstRow="1" w:lastRow="0" w:firstColumn="1" w:lastColumn="0" w:noHBand="0" w:noVBand="1"/>
            </w:tblPr>
            <w:tblGrid>
              <w:gridCol w:w="1591"/>
              <w:gridCol w:w="1310"/>
              <w:gridCol w:w="1166"/>
              <w:gridCol w:w="1393"/>
              <w:gridCol w:w="1393"/>
              <w:gridCol w:w="1390"/>
            </w:tblGrid>
            <w:tr w:rsidR="008E6C80" w:rsidRPr="00D301F2" w14:paraId="2D85CADC" w14:textId="77777777" w:rsidTr="004B1DC8">
              <w:tc>
                <w:tcPr>
                  <w:tcW w:w="1591" w:type="dxa"/>
                  <w:shd w:val="clear" w:color="auto" w:fill="D9D9D9" w:themeFill="background1" w:themeFillShade="D9"/>
                </w:tcPr>
                <w:p w14:paraId="6B1356F0" w14:textId="77777777" w:rsidR="008E6C80" w:rsidRPr="00D301F2" w:rsidRDefault="008E6C80" w:rsidP="004B1DC8">
                  <w:pPr>
                    <w:spacing w:before="40" w:after="40"/>
                    <w:rPr>
                      <w:b/>
                      <w:sz w:val="18"/>
                      <w:szCs w:val="18"/>
                    </w:rPr>
                  </w:pPr>
                  <w:r w:rsidRPr="00D301F2">
                    <w:rPr>
                      <w:b/>
                      <w:sz w:val="18"/>
                      <w:szCs w:val="18"/>
                    </w:rPr>
                    <w:t>Name of subcontractor</w:t>
                  </w:r>
                </w:p>
              </w:tc>
              <w:tc>
                <w:tcPr>
                  <w:tcW w:w="1310" w:type="dxa"/>
                  <w:shd w:val="clear" w:color="auto" w:fill="D9D9D9" w:themeFill="background1" w:themeFillShade="D9"/>
                </w:tcPr>
                <w:p w14:paraId="5FFB1E89" w14:textId="77777777" w:rsidR="008E6C80" w:rsidRPr="00D301F2" w:rsidRDefault="008E6C80" w:rsidP="004B1DC8">
                  <w:pPr>
                    <w:spacing w:before="40" w:after="40"/>
                    <w:rPr>
                      <w:b/>
                      <w:sz w:val="18"/>
                      <w:szCs w:val="18"/>
                    </w:rPr>
                  </w:pPr>
                  <w:r w:rsidRPr="00D301F2">
                    <w:rPr>
                      <w:b/>
                      <w:sz w:val="18"/>
                      <w:szCs w:val="18"/>
                    </w:rPr>
                    <w:t>Date of claim</w:t>
                  </w:r>
                </w:p>
              </w:tc>
              <w:tc>
                <w:tcPr>
                  <w:tcW w:w="1166" w:type="dxa"/>
                  <w:shd w:val="clear" w:color="auto" w:fill="D9D9D9" w:themeFill="background1" w:themeFillShade="D9"/>
                </w:tcPr>
                <w:p w14:paraId="3FCF5698" w14:textId="77777777" w:rsidR="008E6C80" w:rsidRPr="00D301F2" w:rsidRDefault="008E6C80" w:rsidP="004B1DC8">
                  <w:pPr>
                    <w:spacing w:before="40" w:after="40"/>
                    <w:rPr>
                      <w:b/>
                      <w:sz w:val="18"/>
                      <w:szCs w:val="18"/>
                    </w:rPr>
                  </w:pPr>
                  <w:r w:rsidRPr="00D301F2">
                    <w:rPr>
                      <w:b/>
                      <w:sz w:val="18"/>
                      <w:szCs w:val="18"/>
                    </w:rPr>
                    <w:t>Date work the subject of the claim carried out</w:t>
                  </w:r>
                </w:p>
              </w:tc>
              <w:tc>
                <w:tcPr>
                  <w:tcW w:w="1393" w:type="dxa"/>
                  <w:shd w:val="clear" w:color="auto" w:fill="D9D9D9" w:themeFill="background1" w:themeFillShade="D9"/>
                </w:tcPr>
                <w:p w14:paraId="1039E37B" w14:textId="77777777" w:rsidR="008E6C80" w:rsidRPr="00D301F2" w:rsidRDefault="008E6C80" w:rsidP="004B1DC8">
                  <w:pPr>
                    <w:spacing w:before="40" w:after="40"/>
                    <w:rPr>
                      <w:b/>
                      <w:sz w:val="18"/>
                      <w:szCs w:val="18"/>
                    </w:rPr>
                  </w:pPr>
                  <w:r w:rsidRPr="00D301F2">
                    <w:rPr>
                      <w:b/>
                      <w:sz w:val="18"/>
                      <w:szCs w:val="18"/>
                    </w:rPr>
                    <w:t>Amount claimed</w:t>
                  </w:r>
                </w:p>
              </w:tc>
              <w:tc>
                <w:tcPr>
                  <w:tcW w:w="1393" w:type="dxa"/>
                  <w:shd w:val="clear" w:color="auto" w:fill="D9D9D9" w:themeFill="background1" w:themeFillShade="D9"/>
                </w:tcPr>
                <w:p w14:paraId="17D8AC7E" w14:textId="77777777" w:rsidR="008E6C80" w:rsidRPr="00D301F2" w:rsidRDefault="008E6C80" w:rsidP="004B1DC8">
                  <w:pPr>
                    <w:spacing w:before="40" w:after="40"/>
                    <w:rPr>
                      <w:b/>
                      <w:sz w:val="18"/>
                      <w:szCs w:val="18"/>
                    </w:rPr>
                  </w:pPr>
                  <w:r w:rsidRPr="00D301F2">
                    <w:rPr>
                      <w:b/>
                      <w:sz w:val="18"/>
                      <w:szCs w:val="18"/>
                    </w:rPr>
                    <w:t>Amount paid</w:t>
                  </w:r>
                </w:p>
              </w:tc>
              <w:tc>
                <w:tcPr>
                  <w:tcW w:w="1390" w:type="dxa"/>
                  <w:shd w:val="clear" w:color="auto" w:fill="D9D9D9" w:themeFill="background1" w:themeFillShade="D9"/>
                </w:tcPr>
                <w:p w14:paraId="6E5E2A33" w14:textId="77777777" w:rsidR="008E6C80" w:rsidRPr="00D301F2" w:rsidRDefault="008E6C80" w:rsidP="004B1DC8">
                  <w:pPr>
                    <w:spacing w:before="40" w:after="40"/>
                    <w:rPr>
                      <w:b/>
                      <w:sz w:val="18"/>
                      <w:szCs w:val="18"/>
                    </w:rPr>
                  </w:pPr>
                  <w:r w:rsidRPr="00D301F2">
                    <w:rPr>
                      <w:b/>
                      <w:sz w:val="18"/>
                      <w:szCs w:val="18"/>
                    </w:rPr>
                    <w:t>Reason for not paying amount claimed</w:t>
                  </w:r>
                </w:p>
              </w:tc>
            </w:tr>
            <w:tr w:rsidR="008E6C80" w:rsidRPr="00D301F2" w14:paraId="2021D803" w14:textId="77777777" w:rsidTr="004B1DC8">
              <w:tc>
                <w:tcPr>
                  <w:tcW w:w="1591" w:type="dxa"/>
                </w:tcPr>
                <w:p w14:paraId="00C415CB" w14:textId="77777777" w:rsidR="008E6C80" w:rsidRPr="00D301F2" w:rsidRDefault="008E6C80" w:rsidP="004B1DC8">
                  <w:pPr>
                    <w:spacing w:before="40" w:after="40"/>
                    <w:rPr>
                      <w:sz w:val="18"/>
                      <w:szCs w:val="18"/>
                    </w:rPr>
                  </w:pPr>
                </w:p>
              </w:tc>
              <w:tc>
                <w:tcPr>
                  <w:tcW w:w="1310" w:type="dxa"/>
                </w:tcPr>
                <w:p w14:paraId="7D84C53D" w14:textId="77777777" w:rsidR="008E6C80" w:rsidRPr="00D301F2" w:rsidRDefault="008E6C80" w:rsidP="004B1DC8">
                  <w:pPr>
                    <w:spacing w:before="40" w:after="40"/>
                    <w:rPr>
                      <w:sz w:val="18"/>
                      <w:szCs w:val="18"/>
                    </w:rPr>
                  </w:pPr>
                </w:p>
              </w:tc>
              <w:tc>
                <w:tcPr>
                  <w:tcW w:w="1166" w:type="dxa"/>
                </w:tcPr>
                <w:p w14:paraId="698FB3B7" w14:textId="77777777" w:rsidR="008E6C80" w:rsidRPr="00D301F2" w:rsidRDefault="008E6C80" w:rsidP="004B1DC8">
                  <w:pPr>
                    <w:spacing w:before="40" w:after="40"/>
                    <w:rPr>
                      <w:sz w:val="18"/>
                      <w:szCs w:val="18"/>
                    </w:rPr>
                  </w:pPr>
                </w:p>
              </w:tc>
              <w:tc>
                <w:tcPr>
                  <w:tcW w:w="1393" w:type="dxa"/>
                </w:tcPr>
                <w:p w14:paraId="48EE50EA" w14:textId="77777777" w:rsidR="008E6C80" w:rsidRPr="00D301F2" w:rsidRDefault="008E6C80" w:rsidP="004B1DC8">
                  <w:pPr>
                    <w:spacing w:before="40" w:after="40"/>
                    <w:rPr>
                      <w:sz w:val="18"/>
                      <w:szCs w:val="18"/>
                    </w:rPr>
                  </w:pPr>
                </w:p>
              </w:tc>
              <w:tc>
                <w:tcPr>
                  <w:tcW w:w="1393" w:type="dxa"/>
                </w:tcPr>
                <w:p w14:paraId="79A30E40" w14:textId="77777777" w:rsidR="008E6C80" w:rsidRPr="00D301F2" w:rsidRDefault="008E6C80" w:rsidP="004B1DC8">
                  <w:pPr>
                    <w:spacing w:before="40" w:after="40"/>
                    <w:rPr>
                      <w:sz w:val="18"/>
                      <w:szCs w:val="18"/>
                    </w:rPr>
                  </w:pPr>
                </w:p>
              </w:tc>
              <w:tc>
                <w:tcPr>
                  <w:tcW w:w="1390" w:type="dxa"/>
                </w:tcPr>
                <w:p w14:paraId="7F66A701" w14:textId="77777777" w:rsidR="008E6C80" w:rsidRPr="00D301F2" w:rsidRDefault="008E6C80" w:rsidP="004B1DC8">
                  <w:pPr>
                    <w:spacing w:before="40" w:after="40"/>
                    <w:rPr>
                      <w:sz w:val="18"/>
                      <w:szCs w:val="18"/>
                    </w:rPr>
                  </w:pPr>
                </w:p>
              </w:tc>
            </w:tr>
            <w:tr w:rsidR="008E6C80" w:rsidRPr="00D301F2" w14:paraId="7CC7C89F" w14:textId="77777777" w:rsidTr="004B1DC8">
              <w:tc>
                <w:tcPr>
                  <w:tcW w:w="1591" w:type="dxa"/>
                </w:tcPr>
                <w:p w14:paraId="4D68AE4D" w14:textId="77777777" w:rsidR="008E6C80" w:rsidRPr="00D301F2" w:rsidRDefault="008E6C80" w:rsidP="004B1DC8">
                  <w:pPr>
                    <w:spacing w:before="40" w:after="40"/>
                    <w:rPr>
                      <w:sz w:val="18"/>
                      <w:szCs w:val="18"/>
                    </w:rPr>
                  </w:pPr>
                </w:p>
              </w:tc>
              <w:tc>
                <w:tcPr>
                  <w:tcW w:w="1310" w:type="dxa"/>
                </w:tcPr>
                <w:p w14:paraId="43F39730" w14:textId="77777777" w:rsidR="008E6C80" w:rsidRPr="00D301F2" w:rsidRDefault="008E6C80" w:rsidP="004B1DC8">
                  <w:pPr>
                    <w:spacing w:before="40" w:after="40"/>
                    <w:rPr>
                      <w:sz w:val="18"/>
                      <w:szCs w:val="18"/>
                    </w:rPr>
                  </w:pPr>
                </w:p>
              </w:tc>
              <w:tc>
                <w:tcPr>
                  <w:tcW w:w="1166" w:type="dxa"/>
                </w:tcPr>
                <w:p w14:paraId="72FBF6C2" w14:textId="77777777" w:rsidR="008E6C80" w:rsidRPr="00D301F2" w:rsidRDefault="008E6C80" w:rsidP="004B1DC8">
                  <w:pPr>
                    <w:spacing w:before="40" w:after="40"/>
                    <w:rPr>
                      <w:sz w:val="18"/>
                      <w:szCs w:val="18"/>
                    </w:rPr>
                  </w:pPr>
                </w:p>
              </w:tc>
              <w:tc>
                <w:tcPr>
                  <w:tcW w:w="1393" w:type="dxa"/>
                </w:tcPr>
                <w:p w14:paraId="47366703" w14:textId="77777777" w:rsidR="008E6C80" w:rsidRPr="00D301F2" w:rsidRDefault="008E6C80" w:rsidP="004B1DC8">
                  <w:pPr>
                    <w:spacing w:before="40" w:after="40"/>
                    <w:rPr>
                      <w:sz w:val="18"/>
                      <w:szCs w:val="18"/>
                    </w:rPr>
                  </w:pPr>
                </w:p>
              </w:tc>
              <w:tc>
                <w:tcPr>
                  <w:tcW w:w="1393" w:type="dxa"/>
                </w:tcPr>
                <w:p w14:paraId="0D1AC5B8" w14:textId="77777777" w:rsidR="008E6C80" w:rsidRPr="00D301F2" w:rsidRDefault="008E6C80" w:rsidP="004B1DC8">
                  <w:pPr>
                    <w:spacing w:before="40" w:after="40"/>
                    <w:rPr>
                      <w:sz w:val="18"/>
                      <w:szCs w:val="18"/>
                    </w:rPr>
                  </w:pPr>
                </w:p>
              </w:tc>
              <w:tc>
                <w:tcPr>
                  <w:tcW w:w="1390" w:type="dxa"/>
                </w:tcPr>
                <w:p w14:paraId="571FDF56" w14:textId="77777777" w:rsidR="008E6C80" w:rsidRPr="00D301F2" w:rsidRDefault="008E6C80" w:rsidP="004B1DC8">
                  <w:pPr>
                    <w:spacing w:before="40" w:after="40"/>
                    <w:rPr>
                      <w:sz w:val="18"/>
                      <w:szCs w:val="18"/>
                    </w:rPr>
                  </w:pPr>
                </w:p>
              </w:tc>
            </w:tr>
          </w:tbl>
          <w:p w14:paraId="1768688F" w14:textId="77777777" w:rsidR="008E6C80" w:rsidRPr="00D301F2" w:rsidRDefault="008E6C80" w:rsidP="002A657C">
            <w:pPr>
              <w:spacing w:after="0"/>
              <w:rPr>
                <w:sz w:val="18"/>
                <w:szCs w:val="18"/>
              </w:rPr>
            </w:pPr>
          </w:p>
          <w:p w14:paraId="1B8005E6" w14:textId="77777777" w:rsidR="008E6C80" w:rsidRPr="00D301F2" w:rsidRDefault="008E6C80" w:rsidP="004B1DC8">
            <w:pPr>
              <w:pStyle w:val="OLSchedule10"/>
              <w:rPr>
                <w:sz w:val="18"/>
                <w:szCs w:val="18"/>
              </w:rPr>
            </w:pPr>
            <w:r w:rsidRPr="00D301F2">
              <w:rPr>
                <w:sz w:val="18"/>
                <w:szCs w:val="18"/>
              </w:rPr>
              <w:t xml:space="preserve">All the Contractor's employees who at any time have been engaged on work under the Contract by the Contractor have been paid, in accordance with the relevant award or industrial instrument, all moneys due and payable to them up to the date of submission by the Contractor of the payment claim with which this declaration is submitted (including, without limitation building industry superannuation and long service leave levies), except as disclosed in paragraph </w:t>
            </w:r>
            <w:r w:rsidRPr="00D301F2">
              <w:rPr>
                <w:sz w:val="18"/>
                <w:szCs w:val="18"/>
              </w:rPr>
              <w:fldChar w:fldCharType="begin"/>
            </w:r>
            <w:r w:rsidRPr="00D301F2">
              <w:rPr>
                <w:sz w:val="18"/>
                <w:szCs w:val="18"/>
              </w:rPr>
              <w:instrText xml:space="preserve"> REF _Ref490567484 \r \h  \* MERGEFORMAT </w:instrText>
            </w:r>
            <w:r w:rsidRPr="00D301F2">
              <w:rPr>
                <w:sz w:val="18"/>
                <w:szCs w:val="18"/>
              </w:rPr>
            </w:r>
            <w:r w:rsidRPr="00D301F2">
              <w:rPr>
                <w:sz w:val="18"/>
                <w:szCs w:val="18"/>
              </w:rPr>
              <w:fldChar w:fldCharType="separate"/>
            </w:r>
            <w:r w:rsidR="00F96953">
              <w:rPr>
                <w:sz w:val="18"/>
                <w:szCs w:val="18"/>
              </w:rPr>
              <w:t>6</w:t>
            </w:r>
            <w:r w:rsidRPr="00D301F2">
              <w:rPr>
                <w:sz w:val="18"/>
                <w:szCs w:val="18"/>
              </w:rPr>
              <w:fldChar w:fldCharType="end"/>
            </w:r>
            <w:r w:rsidRPr="00D301F2">
              <w:rPr>
                <w:sz w:val="18"/>
                <w:szCs w:val="18"/>
              </w:rPr>
              <w:t>.</w:t>
            </w:r>
          </w:p>
          <w:p w14:paraId="196F1B21" w14:textId="77777777" w:rsidR="008E6C80" w:rsidRPr="00D301F2" w:rsidRDefault="008E6C80" w:rsidP="004B1DC8">
            <w:pPr>
              <w:pStyle w:val="OLSchedule10"/>
              <w:rPr>
                <w:sz w:val="18"/>
                <w:szCs w:val="18"/>
              </w:rPr>
            </w:pPr>
            <w:bookmarkStart w:id="1235" w:name="_Ref490567484"/>
            <w:r w:rsidRPr="00D301F2">
              <w:rPr>
                <w:sz w:val="18"/>
                <w:szCs w:val="18"/>
              </w:rPr>
              <w:t>The Contractor has not paid the following amounts which are due and payable to workers:</w:t>
            </w:r>
            <w:bookmarkEnd w:id="1235"/>
          </w:p>
          <w:tbl>
            <w:tblPr>
              <w:tblStyle w:val="TableGrid"/>
              <w:tblW w:w="8505" w:type="dxa"/>
              <w:tblInd w:w="817" w:type="dxa"/>
              <w:tblLook w:val="04A0" w:firstRow="1" w:lastRow="0" w:firstColumn="1" w:lastColumn="0" w:noHBand="0" w:noVBand="1"/>
            </w:tblPr>
            <w:tblGrid>
              <w:gridCol w:w="1693"/>
              <w:gridCol w:w="1142"/>
              <w:gridCol w:w="2246"/>
              <w:gridCol w:w="3424"/>
            </w:tblGrid>
            <w:tr w:rsidR="008E6C80" w:rsidRPr="00D301F2" w14:paraId="1D679EBC" w14:textId="77777777" w:rsidTr="004B1DC8">
              <w:tc>
                <w:tcPr>
                  <w:tcW w:w="1693" w:type="dxa"/>
                  <w:shd w:val="clear" w:color="auto" w:fill="D9D9D9" w:themeFill="background1" w:themeFillShade="D9"/>
                </w:tcPr>
                <w:p w14:paraId="56707AE8" w14:textId="77777777" w:rsidR="008E6C80" w:rsidRPr="00D301F2" w:rsidRDefault="008E6C80" w:rsidP="004B1DC8">
                  <w:pPr>
                    <w:spacing w:before="40" w:after="40"/>
                    <w:rPr>
                      <w:b/>
                      <w:sz w:val="18"/>
                      <w:szCs w:val="18"/>
                    </w:rPr>
                  </w:pPr>
                  <w:r w:rsidRPr="00D301F2">
                    <w:rPr>
                      <w:b/>
                      <w:sz w:val="18"/>
                      <w:szCs w:val="18"/>
                    </w:rPr>
                    <w:t>Name of worker</w:t>
                  </w:r>
                </w:p>
              </w:tc>
              <w:tc>
                <w:tcPr>
                  <w:tcW w:w="1142" w:type="dxa"/>
                  <w:shd w:val="clear" w:color="auto" w:fill="D9D9D9" w:themeFill="background1" w:themeFillShade="D9"/>
                </w:tcPr>
                <w:p w14:paraId="3427FFC8" w14:textId="77777777" w:rsidR="008E6C80" w:rsidRPr="00D301F2" w:rsidRDefault="008E6C80" w:rsidP="004B1DC8">
                  <w:pPr>
                    <w:spacing w:before="40" w:after="40"/>
                    <w:rPr>
                      <w:b/>
                      <w:sz w:val="18"/>
                      <w:szCs w:val="18"/>
                    </w:rPr>
                  </w:pPr>
                  <w:r w:rsidRPr="00D301F2">
                    <w:rPr>
                      <w:b/>
                      <w:sz w:val="18"/>
                      <w:szCs w:val="18"/>
                    </w:rPr>
                    <w:t>Amount unpaid</w:t>
                  </w:r>
                </w:p>
              </w:tc>
              <w:tc>
                <w:tcPr>
                  <w:tcW w:w="2246" w:type="dxa"/>
                  <w:shd w:val="clear" w:color="auto" w:fill="D9D9D9" w:themeFill="background1" w:themeFillShade="D9"/>
                </w:tcPr>
                <w:p w14:paraId="7D8C6BE7" w14:textId="77777777" w:rsidR="008E6C80" w:rsidRPr="00D301F2" w:rsidRDefault="008E6C80" w:rsidP="004B1DC8">
                  <w:pPr>
                    <w:spacing w:before="40" w:after="40"/>
                    <w:rPr>
                      <w:b/>
                      <w:sz w:val="18"/>
                      <w:szCs w:val="18"/>
                    </w:rPr>
                  </w:pPr>
                  <w:r w:rsidRPr="00D301F2">
                    <w:rPr>
                      <w:b/>
                      <w:sz w:val="18"/>
                      <w:szCs w:val="18"/>
                    </w:rPr>
                    <w:t>Basis of payment (e.g. wages)</w:t>
                  </w:r>
                </w:p>
              </w:tc>
              <w:tc>
                <w:tcPr>
                  <w:tcW w:w="3424" w:type="dxa"/>
                  <w:shd w:val="clear" w:color="auto" w:fill="D9D9D9" w:themeFill="background1" w:themeFillShade="D9"/>
                </w:tcPr>
                <w:p w14:paraId="0F146B5E" w14:textId="77777777" w:rsidR="008E6C80" w:rsidRPr="00D301F2" w:rsidRDefault="008E6C80" w:rsidP="004B1DC8">
                  <w:pPr>
                    <w:spacing w:before="40" w:after="40"/>
                    <w:rPr>
                      <w:b/>
                      <w:sz w:val="18"/>
                      <w:szCs w:val="18"/>
                    </w:rPr>
                  </w:pPr>
                  <w:r w:rsidRPr="00D301F2">
                    <w:rPr>
                      <w:b/>
                      <w:sz w:val="18"/>
                      <w:szCs w:val="18"/>
                    </w:rPr>
                    <w:t>Reason for not paying amount claimed</w:t>
                  </w:r>
                </w:p>
              </w:tc>
            </w:tr>
            <w:tr w:rsidR="008E6C80" w:rsidRPr="00D301F2" w14:paraId="1E2E117B" w14:textId="77777777" w:rsidTr="004B1DC8">
              <w:tc>
                <w:tcPr>
                  <w:tcW w:w="1693" w:type="dxa"/>
                </w:tcPr>
                <w:p w14:paraId="2B4164DF" w14:textId="77777777" w:rsidR="008E6C80" w:rsidRPr="00D301F2" w:rsidRDefault="008E6C80" w:rsidP="004B1DC8">
                  <w:pPr>
                    <w:spacing w:before="40" w:after="40"/>
                    <w:rPr>
                      <w:sz w:val="18"/>
                      <w:szCs w:val="18"/>
                    </w:rPr>
                  </w:pPr>
                </w:p>
              </w:tc>
              <w:tc>
                <w:tcPr>
                  <w:tcW w:w="1142" w:type="dxa"/>
                </w:tcPr>
                <w:p w14:paraId="06C778EF" w14:textId="77777777" w:rsidR="008E6C80" w:rsidRPr="00D301F2" w:rsidRDefault="008E6C80" w:rsidP="004B1DC8">
                  <w:pPr>
                    <w:spacing w:before="40" w:after="40"/>
                    <w:rPr>
                      <w:sz w:val="18"/>
                      <w:szCs w:val="18"/>
                    </w:rPr>
                  </w:pPr>
                </w:p>
              </w:tc>
              <w:tc>
                <w:tcPr>
                  <w:tcW w:w="2246" w:type="dxa"/>
                </w:tcPr>
                <w:p w14:paraId="2D772BF6" w14:textId="77777777" w:rsidR="008E6C80" w:rsidRPr="00D301F2" w:rsidRDefault="008E6C80" w:rsidP="004B1DC8">
                  <w:pPr>
                    <w:spacing w:before="40" w:after="40"/>
                    <w:rPr>
                      <w:sz w:val="18"/>
                      <w:szCs w:val="18"/>
                    </w:rPr>
                  </w:pPr>
                </w:p>
              </w:tc>
              <w:tc>
                <w:tcPr>
                  <w:tcW w:w="3424" w:type="dxa"/>
                </w:tcPr>
                <w:p w14:paraId="4FDE4C9D" w14:textId="77777777" w:rsidR="008E6C80" w:rsidRPr="00D301F2" w:rsidRDefault="008E6C80" w:rsidP="004B1DC8">
                  <w:pPr>
                    <w:spacing w:before="40" w:after="40"/>
                    <w:rPr>
                      <w:sz w:val="18"/>
                      <w:szCs w:val="18"/>
                    </w:rPr>
                  </w:pPr>
                </w:p>
              </w:tc>
            </w:tr>
            <w:tr w:rsidR="008E6C80" w:rsidRPr="00D301F2" w14:paraId="19C04F86" w14:textId="77777777" w:rsidTr="004B1DC8">
              <w:trPr>
                <w:trHeight w:val="77"/>
              </w:trPr>
              <w:tc>
                <w:tcPr>
                  <w:tcW w:w="1693" w:type="dxa"/>
                </w:tcPr>
                <w:p w14:paraId="68616B7B" w14:textId="77777777" w:rsidR="008E6C80" w:rsidRPr="00D301F2" w:rsidRDefault="008E6C80" w:rsidP="004B1DC8">
                  <w:pPr>
                    <w:spacing w:before="40" w:after="40"/>
                    <w:rPr>
                      <w:sz w:val="18"/>
                      <w:szCs w:val="18"/>
                    </w:rPr>
                  </w:pPr>
                </w:p>
              </w:tc>
              <w:tc>
                <w:tcPr>
                  <w:tcW w:w="1142" w:type="dxa"/>
                </w:tcPr>
                <w:p w14:paraId="7C6538AE" w14:textId="77777777" w:rsidR="008E6C80" w:rsidRPr="00D301F2" w:rsidRDefault="008E6C80" w:rsidP="004B1DC8">
                  <w:pPr>
                    <w:spacing w:before="40" w:after="40"/>
                    <w:rPr>
                      <w:sz w:val="18"/>
                      <w:szCs w:val="18"/>
                    </w:rPr>
                  </w:pPr>
                </w:p>
              </w:tc>
              <w:tc>
                <w:tcPr>
                  <w:tcW w:w="2246" w:type="dxa"/>
                </w:tcPr>
                <w:p w14:paraId="523C53BC" w14:textId="77777777" w:rsidR="008E6C80" w:rsidRPr="00D301F2" w:rsidRDefault="008E6C80" w:rsidP="004B1DC8">
                  <w:pPr>
                    <w:spacing w:before="40" w:after="40"/>
                    <w:rPr>
                      <w:sz w:val="18"/>
                      <w:szCs w:val="18"/>
                    </w:rPr>
                  </w:pPr>
                </w:p>
              </w:tc>
              <w:tc>
                <w:tcPr>
                  <w:tcW w:w="3424" w:type="dxa"/>
                </w:tcPr>
                <w:p w14:paraId="6F653C1E" w14:textId="77777777" w:rsidR="008E6C80" w:rsidRPr="00D301F2" w:rsidRDefault="008E6C80" w:rsidP="004B1DC8">
                  <w:pPr>
                    <w:spacing w:before="40" w:after="40"/>
                    <w:rPr>
                      <w:sz w:val="18"/>
                      <w:szCs w:val="18"/>
                    </w:rPr>
                  </w:pPr>
                </w:p>
              </w:tc>
            </w:tr>
          </w:tbl>
          <w:p w14:paraId="01B78EA4" w14:textId="77777777" w:rsidR="003A7C7F" w:rsidRPr="00D301F2" w:rsidRDefault="003A7C7F" w:rsidP="002A657C">
            <w:pPr>
              <w:pStyle w:val="OLSchedule10"/>
              <w:numPr>
                <w:ilvl w:val="0"/>
                <w:numId w:val="0"/>
              </w:numPr>
              <w:spacing w:after="0"/>
              <w:ind w:left="709" w:hanging="709"/>
              <w:rPr>
                <w:sz w:val="18"/>
                <w:szCs w:val="18"/>
              </w:rPr>
            </w:pPr>
          </w:p>
          <w:p w14:paraId="79E7DD93" w14:textId="77777777" w:rsidR="008E6C80" w:rsidRPr="00D301F2" w:rsidRDefault="008E6C80" w:rsidP="002A657C">
            <w:pPr>
              <w:pStyle w:val="OLSchedule10"/>
              <w:rPr>
                <w:sz w:val="18"/>
                <w:szCs w:val="18"/>
              </w:rPr>
            </w:pPr>
            <w:r w:rsidRPr="00D301F2">
              <w:rPr>
                <w:sz w:val="18"/>
                <w:szCs w:val="18"/>
              </w:rPr>
              <w:t>All subcontracts and employee agreements are in accordance with applicable law and any specific requirements in the Contract.</w:t>
            </w:r>
          </w:p>
          <w:p w14:paraId="4F2C52DB" w14:textId="77777777" w:rsidR="00DC6184" w:rsidRDefault="00974F19" w:rsidP="002A657C">
            <w:pPr>
              <w:pStyle w:val="OLSchedule10"/>
              <w:rPr>
                <w:sz w:val="18"/>
                <w:szCs w:val="18"/>
              </w:rPr>
            </w:pPr>
            <w:r>
              <w:rPr>
                <w:sz w:val="18"/>
                <w:szCs w:val="18"/>
              </w:rPr>
              <w:t xml:space="preserve">Where the Road Transport Contractual Chain Order – Fuel Cost Recovery 2026 (‘Fuel </w:t>
            </w:r>
            <w:r w:rsidRPr="006D69D2">
              <w:rPr>
                <w:sz w:val="18"/>
                <w:szCs w:val="18"/>
              </w:rPr>
              <w:t>RTCCO</w:t>
            </w:r>
            <w:r>
              <w:rPr>
                <w:b/>
                <w:bCs/>
                <w:sz w:val="18"/>
                <w:szCs w:val="18"/>
              </w:rPr>
              <w:t>’</w:t>
            </w:r>
            <w:r>
              <w:rPr>
                <w:sz w:val="18"/>
                <w:szCs w:val="18"/>
              </w:rPr>
              <w:t>) applies to this Contract, the Contractor has complied with all of its obligations under the Fuel RTCCO including by adjusting rates paid to all secondary parties (as that term is defined in the Fuel RTCCO) in accordance with the Fuel RTCCO and taking reasonable steps to ensure that secondary parties comply with their obligations under the Fuel RTCCO</w:t>
            </w:r>
            <w:r w:rsidR="00DC6184">
              <w:rPr>
                <w:sz w:val="18"/>
                <w:szCs w:val="18"/>
              </w:rPr>
              <w:t>.</w:t>
            </w:r>
          </w:p>
          <w:p w14:paraId="72736F1A" w14:textId="77777777" w:rsidR="008E6C80" w:rsidRPr="00D301F2" w:rsidRDefault="008E6C80" w:rsidP="002A657C">
            <w:pPr>
              <w:pStyle w:val="OLSchedule10"/>
              <w:rPr>
                <w:sz w:val="18"/>
                <w:szCs w:val="18"/>
              </w:rPr>
            </w:pPr>
            <w:r w:rsidRPr="00D301F2">
              <w:rPr>
                <w:sz w:val="18"/>
                <w:szCs w:val="18"/>
              </w:rPr>
              <w:t>The Contractor is not aware of any current or potential legal action against it which it has not previously disclosed to the Principal.</w:t>
            </w:r>
          </w:p>
          <w:p w14:paraId="517A2697" w14:textId="77777777" w:rsidR="008E6C80" w:rsidRPr="00D301F2" w:rsidRDefault="008E6C80" w:rsidP="005E3698">
            <w:pPr>
              <w:pStyle w:val="OLSchedule10"/>
              <w:keepNext/>
              <w:keepLines/>
              <w:widowControl/>
              <w:rPr>
                <w:sz w:val="18"/>
                <w:szCs w:val="18"/>
              </w:rPr>
            </w:pPr>
            <w:r w:rsidRPr="00D301F2">
              <w:rPr>
                <w:sz w:val="18"/>
                <w:szCs w:val="18"/>
              </w:rPr>
              <w:lastRenderedPageBreak/>
              <w:t xml:space="preserve">The Contractor remains able to pay its debts as and when they become due and payable.  None of the events described in subclause 39.11(a), (b), (c) or (d) of the AS4000-1997 General Conditions of Contract (or any analogous event) has occurred in relation to the Contractor since the date on which the Contractor submitted its tender for the Contract to the Principal. </w:t>
            </w:r>
          </w:p>
          <w:p w14:paraId="5627494B" w14:textId="77777777" w:rsidR="008E6C80" w:rsidRPr="00D301F2" w:rsidRDefault="008E6C80" w:rsidP="002A657C">
            <w:pPr>
              <w:pStyle w:val="OLSchedule10"/>
              <w:rPr>
                <w:sz w:val="18"/>
                <w:szCs w:val="18"/>
              </w:rPr>
            </w:pPr>
            <w:r w:rsidRPr="00D301F2">
              <w:rPr>
                <w:color w:val="000000"/>
                <w:sz w:val="18"/>
                <w:szCs w:val="18"/>
              </w:rPr>
              <w:t xml:space="preserve">No non-conforming building products or building products the subject of a warning statement issued by the Minister have been incorporated into </w:t>
            </w:r>
            <w:r w:rsidR="00493687">
              <w:rPr>
                <w:color w:val="000000"/>
                <w:sz w:val="18"/>
                <w:szCs w:val="18"/>
              </w:rPr>
              <w:t>T</w:t>
            </w:r>
            <w:r w:rsidRPr="00D301F2">
              <w:rPr>
                <w:color w:val="000000"/>
                <w:sz w:val="18"/>
                <w:szCs w:val="18"/>
              </w:rPr>
              <w:t xml:space="preserve">he </w:t>
            </w:r>
            <w:r w:rsidR="00493687">
              <w:rPr>
                <w:color w:val="000000"/>
                <w:sz w:val="18"/>
                <w:szCs w:val="18"/>
              </w:rPr>
              <w:t>W</w:t>
            </w:r>
            <w:r w:rsidR="00493687" w:rsidRPr="00D301F2">
              <w:rPr>
                <w:color w:val="000000"/>
                <w:sz w:val="18"/>
                <w:szCs w:val="18"/>
              </w:rPr>
              <w:t xml:space="preserve">orks </w:t>
            </w:r>
            <w:r w:rsidRPr="00D301F2">
              <w:rPr>
                <w:color w:val="000000"/>
                <w:sz w:val="18"/>
                <w:szCs w:val="18"/>
              </w:rPr>
              <w:t>and a</w:t>
            </w:r>
            <w:r w:rsidRPr="00D301F2">
              <w:rPr>
                <w:sz w:val="18"/>
                <w:szCs w:val="18"/>
              </w:rPr>
              <w:t xml:space="preserve">ll required information has been obtained and provided to the Principal or the Superintendent (where ‘building product’, ‘Minister’, ‘non-conforming building product’ and ‘required information’ each have the respective meanings given to those terms in the </w:t>
            </w:r>
            <w:r w:rsidRPr="00D301F2">
              <w:rPr>
                <w:i/>
                <w:sz w:val="18"/>
                <w:szCs w:val="18"/>
              </w:rPr>
              <w:t>Queensland Building and Construction Commission Act 1991</w:t>
            </w:r>
            <w:r w:rsidRPr="00D301F2">
              <w:rPr>
                <w:sz w:val="18"/>
                <w:szCs w:val="18"/>
              </w:rPr>
              <w:t xml:space="preserve"> (Qld)).</w:t>
            </w:r>
          </w:p>
          <w:p w14:paraId="3C33A54D" w14:textId="77777777" w:rsidR="008E6C80" w:rsidRPr="00D301F2" w:rsidRDefault="008E6C80" w:rsidP="002A657C">
            <w:pPr>
              <w:pStyle w:val="OLSchedule10"/>
              <w:keepNext/>
              <w:widowControl/>
              <w:rPr>
                <w:sz w:val="18"/>
                <w:szCs w:val="18"/>
              </w:rPr>
            </w:pPr>
            <w:r w:rsidRPr="00D301F2">
              <w:rPr>
                <w:sz w:val="18"/>
                <w:szCs w:val="18"/>
              </w:rPr>
              <w:t>All insurances which are required to be effected and maintained under the Contract remain in place.</w:t>
            </w:r>
          </w:p>
          <w:p w14:paraId="245959C2" w14:textId="77777777" w:rsidR="008E6C80" w:rsidRPr="00D301F2" w:rsidRDefault="008E6C80" w:rsidP="002A657C">
            <w:pPr>
              <w:pStyle w:val="OLScheduleText"/>
              <w:keepNext/>
              <w:rPr>
                <w:rFonts w:cs="Arial"/>
                <w:sz w:val="18"/>
                <w:szCs w:val="18"/>
              </w:rPr>
            </w:pPr>
            <w:r w:rsidRPr="00D301F2">
              <w:rPr>
                <w:rFonts w:cs="Arial"/>
                <w:sz w:val="18"/>
                <w:szCs w:val="18"/>
              </w:rPr>
              <w:t xml:space="preserve">And I make this solemn declaration conscientiously believing the same to be true and by virtue of the provisions of the </w:t>
            </w:r>
            <w:r w:rsidRPr="00D301F2">
              <w:rPr>
                <w:rFonts w:cs="Arial"/>
                <w:i/>
                <w:sz w:val="18"/>
                <w:szCs w:val="18"/>
              </w:rPr>
              <w:t>Oaths Act 1867</w:t>
            </w:r>
            <w:r w:rsidRPr="00D301F2">
              <w:rPr>
                <w:rFonts w:cs="Arial"/>
                <w:sz w:val="18"/>
                <w:szCs w:val="18"/>
              </w:rPr>
              <w:t>.</w:t>
            </w:r>
          </w:p>
          <w:p w14:paraId="12D538B4" w14:textId="77777777" w:rsidR="008E6C80" w:rsidRPr="00D301F2" w:rsidRDefault="008E6C80" w:rsidP="002A657C">
            <w:pPr>
              <w:pStyle w:val="CSTableText"/>
              <w:spacing w:before="0" w:after="240" w:line="240" w:lineRule="auto"/>
              <w:jc w:val="both"/>
              <w:rPr>
                <w:sz w:val="18"/>
                <w:szCs w:val="18"/>
              </w:rPr>
            </w:pPr>
            <w:r w:rsidRPr="00D301F2">
              <w:rPr>
                <w:sz w:val="18"/>
                <w:szCs w:val="18"/>
              </w:rPr>
              <w:t>I declare that the contents of this statutory declaration are true and correct. Where the contents of this declaration are based on information and belief, the contents are true to the best of my knowledge and I have stated the source of that information and grounds for the belief.</w:t>
            </w:r>
          </w:p>
          <w:p w14:paraId="18ED00F9" w14:textId="77777777" w:rsidR="008E6C80" w:rsidRPr="00D301F2" w:rsidRDefault="008E6C80" w:rsidP="002A657C">
            <w:pPr>
              <w:pStyle w:val="CSTableText"/>
              <w:spacing w:before="0" w:after="240" w:line="240" w:lineRule="auto"/>
              <w:jc w:val="both"/>
              <w:rPr>
                <w:sz w:val="18"/>
                <w:szCs w:val="18"/>
              </w:rPr>
            </w:pPr>
            <w:r w:rsidRPr="00D301F2">
              <w:rPr>
                <w:sz w:val="18"/>
                <w:szCs w:val="18"/>
              </w:rPr>
              <w:t xml:space="preserve">I understand that it is a criminal offence to provide a false matter in a declaration, for example, the offence of perjury under section 123 of the </w:t>
            </w:r>
            <w:r w:rsidRPr="00D301F2">
              <w:rPr>
                <w:i/>
                <w:iCs/>
                <w:sz w:val="18"/>
                <w:szCs w:val="18"/>
              </w:rPr>
              <w:t>Criminal Code Act 1899</w:t>
            </w:r>
            <w:r w:rsidRPr="00D301F2">
              <w:rPr>
                <w:sz w:val="18"/>
                <w:szCs w:val="18"/>
              </w:rPr>
              <w:t xml:space="preserve"> (Qld).</w:t>
            </w:r>
          </w:p>
          <w:p w14:paraId="574B110B" w14:textId="77777777" w:rsidR="008E6C80" w:rsidRPr="00DF5EE0" w:rsidRDefault="008E6C80" w:rsidP="002A657C">
            <w:pPr>
              <w:spacing w:after="240"/>
              <w:rPr>
                <w:sz w:val="18"/>
                <w:szCs w:val="18"/>
              </w:rPr>
            </w:pPr>
            <w:r w:rsidRPr="00DF5EE0">
              <w:rPr>
                <w:sz w:val="18"/>
                <w:szCs w:val="18"/>
              </w:rPr>
              <w:t>I state that:</w:t>
            </w:r>
          </w:p>
          <w:p w14:paraId="75D9C2DC" w14:textId="77777777" w:rsidR="008E6C80" w:rsidRPr="00DF5EE0" w:rsidRDefault="008E6C80" w:rsidP="00573EF9">
            <w:pPr>
              <w:numPr>
                <w:ilvl w:val="0"/>
                <w:numId w:val="44"/>
              </w:numPr>
              <w:spacing w:after="240"/>
              <w:jc w:val="both"/>
              <w:rPr>
                <w:sz w:val="18"/>
                <w:szCs w:val="18"/>
              </w:rPr>
            </w:pPr>
            <w:r w:rsidRPr="00DF5EE0">
              <w:rPr>
                <w:sz w:val="18"/>
                <w:szCs w:val="18"/>
              </w:rPr>
              <w:t>This declaration was made in the form of an electronic document.*</w:t>
            </w:r>
          </w:p>
          <w:p w14:paraId="3E157965" w14:textId="77777777" w:rsidR="008E6C80" w:rsidRPr="00DF5EE0" w:rsidRDefault="008E6C80" w:rsidP="00573EF9">
            <w:pPr>
              <w:numPr>
                <w:ilvl w:val="0"/>
                <w:numId w:val="44"/>
              </w:numPr>
              <w:spacing w:after="240"/>
              <w:ind w:left="357" w:hanging="357"/>
              <w:jc w:val="both"/>
              <w:rPr>
                <w:sz w:val="18"/>
                <w:szCs w:val="18"/>
              </w:rPr>
            </w:pPr>
            <w:r w:rsidRPr="00DF5EE0">
              <w:rPr>
                <w:sz w:val="18"/>
                <w:szCs w:val="18"/>
              </w:rPr>
              <w:t>This declaration was electronically signed.*</w:t>
            </w:r>
          </w:p>
          <w:p w14:paraId="58DEDAC0" w14:textId="77777777" w:rsidR="008E6C80" w:rsidRPr="00DF5EE0" w:rsidRDefault="008E6C80" w:rsidP="00573EF9">
            <w:pPr>
              <w:numPr>
                <w:ilvl w:val="0"/>
                <w:numId w:val="44"/>
              </w:numPr>
              <w:spacing w:after="0"/>
              <w:ind w:left="357" w:hanging="357"/>
              <w:jc w:val="both"/>
              <w:rPr>
                <w:sz w:val="18"/>
                <w:szCs w:val="18"/>
              </w:rPr>
            </w:pPr>
            <w:r w:rsidRPr="00DF5EE0">
              <w:rPr>
                <w:sz w:val="18"/>
                <w:szCs w:val="18"/>
              </w:rPr>
              <w:t xml:space="preserve">This declaration was made, signed and witnessed under part 6A of the </w:t>
            </w:r>
            <w:r w:rsidRPr="00DF5EE0">
              <w:rPr>
                <w:i/>
                <w:sz w:val="18"/>
                <w:szCs w:val="18"/>
              </w:rPr>
              <w:t>Oaths Act 1867.</w:t>
            </w:r>
            <w:r w:rsidRPr="00DF5EE0">
              <w:rPr>
                <w:sz w:val="18"/>
                <w:szCs w:val="18"/>
              </w:rPr>
              <w:t>*</w:t>
            </w:r>
          </w:p>
          <w:p w14:paraId="787AE764" w14:textId="77777777" w:rsidR="008E6C80" w:rsidRPr="00D301F2" w:rsidRDefault="008E6C80" w:rsidP="00292CF4">
            <w:pPr>
              <w:pStyle w:val="OLScheduleText"/>
              <w:keepNext/>
              <w:spacing w:after="0"/>
              <w:rPr>
                <w:highlight w:val="yellow"/>
              </w:rPr>
            </w:pPr>
            <w:r w:rsidRPr="00D10A06">
              <w:rPr>
                <w:rFonts w:cs="Arial"/>
                <w:i/>
                <w:sz w:val="16"/>
                <w:szCs w:val="16"/>
              </w:rPr>
              <w:t>(*delete whichever statements are not applicable)</w:t>
            </w:r>
          </w:p>
        </w:tc>
      </w:tr>
      <w:tr w:rsidR="008E6C80" w:rsidRPr="00D301F2" w14:paraId="160012DE" w14:textId="77777777" w:rsidTr="00292CF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95"/>
        </w:trPr>
        <w:tc>
          <w:tcPr>
            <w:tcW w:w="4045" w:type="dxa"/>
            <w:gridSpan w:val="2"/>
          </w:tcPr>
          <w:p w14:paraId="47B2F5B1" w14:textId="77777777" w:rsidR="008E6C80" w:rsidRPr="00DF5EE0" w:rsidRDefault="008E6C80" w:rsidP="002A657C">
            <w:pPr>
              <w:spacing w:before="120" w:after="120"/>
              <w:rPr>
                <w:sz w:val="18"/>
                <w:szCs w:val="16"/>
              </w:rPr>
            </w:pPr>
            <w:r w:rsidRPr="00DF5EE0">
              <w:rPr>
                <w:b/>
                <w:sz w:val="18"/>
                <w:szCs w:val="16"/>
              </w:rPr>
              <w:lastRenderedPageBreak/>
              <w:t>DECLARED</w:t>
            </w:r>
            <w:r w:rsidRPr="00DF5EE0">
              <w:rPr>
                <w:sz w:val="18"/>
                <w:szCs w:val="16"/>
              </w:rPr>
              <w:t xml:space="preserve"> by </w:t>
            </w:r>
          </w:p>
          <w:p w14:paraId="3788566D" w14:textId="77777777" w:rsidR="008E6C80" w:rsidRPr="00DF5EE0" w:rsidRDefault="008E6C80" w:rsidP="003A7C7F">
            <w:pPr>
              <w:spacing w:before="120" w:after="120"/>
              <w:rPr>
                <w:b/>
                <w:bCs/>
                <w:color w:val="000000"/>
                <w:sz w:val="18"/>
                <w:szCs w:val="16"/>
              </w:rPr>
            </w:pPr>
          </w:p>
          <w:p w14:paraId="0468663F" w14:textId="77777777" w:rsidR="008E6C80" w:rsidRPr="00DF5EE0" w:rsidRDefault="008E6C80" w:rsidP="002A657C">
            <w:pPr>
              <w:spacing w:after="0"/>
              <w:rPr>
                <w:sz w:val="18"/>
                <w:szCs w:val="16"/>
              </w:rPr>
            </w:pPr>
            <w:r w:rsidRPr="00DF5EE0">
              <w:rPr>
                <w:sz w:val="18"/>
                <w:szCs w:val="16"/>
              </w:rPr>
              <w:t>……………………………………………..</w:t>
            </w:r>
          </w:p>
          <w:p w14:paraId="34273FC7" w14:textId="77777777" w:rsidR="008E6C80" w:rsidRPr="00D301F2" w:rsidRDefault="008E6C80" w:rsidP="002A657C">
            <w:pPr>
              <w:spacing w:after="0"/>
              <w:rPr>
                <w:color w:val="000000"/>
                <w:sz w:val="18"/>
                <w:szCs w:val="16"/>
              </w:rPr>
            </w:pPr>
            <w:r w:rsidRPr="00D301F2">
              <w:rPr>
                <w:color w:val="000000"/>
                <w:sz w:val="18"/>
                <w:szCs w:val="16"/>
              </w:rPr>
              <w:t xml:space="preserve">[insert full name of declarant] </w:t>
            </w:r>
          </w:p>
          <w:p w14:paraId="60C6744E" w14:textId="77777777" w:rsidR="008E6C80" w:rsidRPr="00D301F2" w:rsidRDefault="008E6C80" w:rsidP="003A7C7F">
            <w:pPr>
              <w:spacing w:before="120" w:after="120"/>
              <w:rPr>
                <w:color w:val="000000"/>
                <w:sz w:val="18"/>
                <w:szCs w:val="16"/>
              </w:rPr>
            </w:pPr>
          </w:p>
          <w:p w14:paraId="3868CB53" w14:textId="77777777" w:rsidR="008E6C80" w:rsidRPr="00DF5EE0" w:rsidRDefault="008E6C80" w:rsidP="002A657C">
            <w:pPr>
              <w:spacing w:after="0"/>
              <w:rPr>
                <w:sz w:val="18"/>
                <w:szCs w:val="16"/>
              </w:rPr>
            </w:pPr>
            <w:r w:rsidRPr="00DF5EE0">
              <w:rPr>
                <w:sz w:val="18"/>
                <w:szCs w:val="16"/>
              </w:rPr>
              <w:t>at ………………………………………….</w:t>
            </w:r>
          </w:p>
          <w:p w14:paraId="274CF3B7" w14:textId="77777777" w:rsidR="008E6C80" w:rsidRPr="00D301F2" w:rsidRDefault="008E6C80" w:rsidP="00292CF4">
            <w:pPr>
              <w:spacing w:after="0"/>
              <w:rPr>
                <w:b/>
                <w:i/>
                <w:sz w:val="18"/>
                <w:szCs w:val="16"/>
                <w:highlight w:val="yellow"/>
              </w:rPr>
            </w:pPr>
            <w:r w:rsidRPr="00D301F2">
              <w:rPr>
                <w:color w:val="000000"/>
                <w:sz w:val="18"/>
                <w:szCs w:val="16"/>
              </w:rPr>
              <w:t xml:space="preserve">[insert place where declarant is located] </w:t>
            </w:r>
          </w:p>
        </w:tc>
        <w:tc>
          <w:tcPr>
            <w:tcW w:w="1300" w:type="dxa"/>
          </w:tcPr>
          <w:p w14:paraId="4E2E6EAC" w14:textId="77777777" w:rsidR="008E6C80" w:rsidRPr="00DF5EE0" w:rsidRDefault="008E6C80" w:rsidP="002A657C">
            <w:pPr>
              <w:spacing w:after="0"/>
              <w:rPr>
                <w:sz w:val="18"/>
                <w:szCs w:val="16"/>
              </w:rPr>
            </w:pPr>
          </w:p>
          <w:p w14:paraId="6658A95A" w14:textId="77777777" w:rsidR="008E6C80" w:rsidRPr="00DF5EE0" w:rsidRDefault="008E6C80" w:rsidP="002A657C">
            <w:pPr>
              <w:spacing w:after="0"/>
              <w:rPr>
                <w:sz w:val="18"/>
                <w:szCs w:val="16"/>
              </w:rPr>
            </w:pPr>
            <w:r w:rsidRPr="00DF5EE0">
              <w:rPr>
                <w:sz w:val="18"/>
                <w:szCs w:val="16"/>
              </w:rPr>
              <w:t>)</w:t>
            </w:r>
          </w:p>
          <w:p w14:paraId="7265DEF9" w14:textId="77777777" w:rsidR="008E6C80" w:rsidRPr="00DF5EE0" w:rsidRDefault="008E6C80" w:rsidP="002A657C">
            <w:pPr>
              <w:spacing w:after="0"/>
              <w:rPr>
                <w:sz w:val="18"/>
                <w:szCs w:val="16"/>
              </w:rPr>
            </w:pPr>
            <w:r w:rsidRPr="00DF5EE0">
              <w:rPr>
                <w:sz w:val="18"/>
                <w:szCs w:val="16"/>
              </w:rPr>
              <w:t>)</w:t>
            </w:r>
          </w:p>
          <w:p w14:paraId="4927EB45" w14:textId="77777777" w:rsidR="008E6C80" w:rsidRPr="00DF5EE0" w:rsidRDefault="008E6C80" w:rsidP="002A657C">
            <w:pPr>
              <w:spacing w:after="0"/>
              <w:rPr>
                <w:sz w:val="18"/>
                <w:szCs w:val="16"/>
              </w:rPr>
            </w:pPr>
            <w:r w:rsidRPr="00DF5EE0">
              <w:rPr>
                <w:sz w:val="18"/>
                <w:szCs w:val="16"/>
              </w:rPr>
              <w:t>)</w:t>
            </w:r>
          </w:p>
          <w:p w14:paraId="1B7996CD" w14:textId="77777777" w:rsidR="008E6C80" w:rsidRPr="00DF5EE0" w:rsidRDefault="008E6C80" w:rsidP="002A657C">
            <w:pPr>
              <w:spacing w:after="0"/>
              <w:rPr>
                <w:sz w:val="18"/>
                <w:szCs w:val="16"/>
              </w:rPr>
            </w:pPr>
            <w:r w:rsidRPr="00DF5EE0">
              <w:rPr>
                <w:sz w:val="18"/>
                <w:szCs w:val="16"/>
              </w:rPr>
              <w:t>)</w:t>
            </w:r>
          </w:p>
          <w:p w14:paraId="229AFD0F" w14:textId="77777777" w:rsidR="008E6C80" w:rsidRPr="00DF5EE0" w:rsidRDefault="008E6C80" w:rsidP="002A657C">
            <w:pPr>
              <w:spacing w:after="0"/>
              <w:rPr>
                <w:sz w:val="18"/>
                <w:szCs w:val="16"/>
              </w:rPr>
            </w:pPr>
            <w:r w:rsidRPr="00DF5EE0">
              <w:rPr>
                <w:sz w:val="18"/>
                <w:szCs w:val="16"/>
              </w:rPr>
              <w:t>)</w:t>
            </w:r>
          </w:p>
          <w:p w14:paraId="2EEADFF9" w14:textId="77777777" w:rsidR="008E6C80" w:rsidRPr="00DF5EE0" w:rsidRDefault="008E6C80" w:rsidP="002A657C">
            <w:pPr>
              <w:spacing w:after="0"/>
              <w:rPr>
                <w:sz w:val="18"/>
                <w:szCs w:val="16"/>
              </w:rPr>
            </w:pPr>
            <w:r w:rsidRPr="00DF5EE0">
              <w:rPr>
                <w:sz w:val="18"/>
                <w:szCs w:val="16"/>
              </w:rPr>
              <w:t>)</w:t>
            </w:r>
          </w:p>
          <w:p w14:paraId="039F1DCA" w14:textId="77777777" w:rsidR="008E6C80" w:rsidRPr="00DF5EE0" w:rsidRDefault="008E6C80" w:rsidP="002A657C">
            <w:pPr>
              <w:spacing w:after="0"/>
              <w:rPr>
                <w:sz w:val="18"/>
                <w:szCs w:val="16"/>
              </w:rPr>
            </w:pPr>
            <w:r w:rsidRPr="00DF5EE0">
              <w:rPr>
                <w:sz w:val="18"/>
                <w:szCs w:val="16"/>
              </w:rPr>
              <w:t>)</w:t>
            </w:r>
          </w:p>
          <w:p w14:paraId="0A46890E" w14:textId="77777777" w:rsidR="008E6C80" w:rsidRPr="00DF5EE0" w:rsidRDefault="008E6C80" w:rsidP="002A657C">
            <w:pPr>
              <w:spacing w:after="0"/>
              <w:rPr>
                <w:sz w:val="18"/>
                <w:szCs w:val="16"/>
              </w:rPr>
            </w:pPr>
            <w:r w:rsidRPr="00DF5EE0">
              <w:rPr>
                <w:sz w:val="18"/>
                <w:szCs w:val="16"/>
              </w:rPr>
              <w:t>)</w:t>
            </w:r>
          </w:p>
          <w:p w14:paraId="4F049A2E" w14:textId="77777777" w:rsidR="008E6C80" w:rsidRPr="00DF5EE0" w:rsidRDefault="008E6C80" w:rsidP="002A657C">
            <w:pPr>
              <w:spacing w:after="0"/>
              <w:rPr>
                <w:sz w:val="18"/>
                <w:szCs w:val="16"/>
              </w:rPr>
            </w:pPr>
            <w:r w:rsidRPr="00DF5EE0">
              <w:rPr>
                <w:sz w:val="18"/>
                <w:szCs w:val="16"/>
              </w:rPr>
              <w:t>)</w:t>
            </w:r>
          </w:p>
          <w:p w14:paraId="7E9BA41C" w14:textId="77777777" w:rsidR="008E6C80" w:rsidRPr="00DF5EE0" w:rsidRDefault="008E6C80" w:rsidP="002A657C">
            <w:pPr>
              <w:spacing w:after="0"/>
              <w:rPr>
                <w:sz w:val="18"/>
                <w:szCs w:val="16"/>
              </w:rPr>
            </w:pPr>
            <w:r w:rsidRPr="00DF5EE0">
              <w:rPr>
                <w:sz w:val="18"/>
                <w:szCs w:val="16"/>
              </w:rPr>
              <w:t>)</w:t>
            </w:r>
          </w:p>
        </w:tc>
        <w:tc>
          <w:tcPr>
            <w:tcW w:w="4209" w:type="dxa"/>
            <w:gridSpan w:val="2"/>
          </w:tcPr>
          <w:p w14:paraId="33F3B85D" w14:textId="77777777" w:rsidR="008E6C80" w:rsidRPr="00DF5EE0" w:rsidRDefault="008E6C80" w:rsidP="003A7C7F">
            <w:pPr>
              <w:spacing w:before="120" w:after="120"/>
              <w:rPr>
                <w:sz w:val="18"/>
                <w:szCs w:val="16"/>
              </w:rPr>
            </w:pPr>
          </w:p>
          <w:p w14:paraId="27F49ABC" w14:textId="77777777" w:rsidR="008E6C80" w:rsidRPr="00DF5EE0" w:rsidRDefault="008E6C80" w:rsidP="002A657C">
            <w:pPr>
              <w:spacing w:before="120" w:after="120"/>
              <w:rPr>
                <w:sz w:val="18"/>
                <w:szCs w:val="16"/>
              </w:rPr>
            </w:pPr>
          </w:p>
          <w:p w14:paraId="6DE0D4B1" w14:textId="77777777" w:rsidR="008E6C80" w:rsidRPr="00DF5EE0" w:rsidRDefault="008E6C80" w:rsidP="002A657C">
            <w:pPr>
              <w:spacing w:after="0"/>
              <w:rPr>
                <w:sz w:val="18"/>
                <w:szCs w:val="16"/>
              </w:rPr>
            </w:pPr>
            <w:r w:rsidRPr="00DF5EE0">
              <w:rPr>
                <w:sz w:val="18"/>
                <w:szCs w:val="16"/>
              </w:rPr>
              <w:t>……………………………………………..</w:t>
            </w:r>
          </w:p>
          <w:p w14:paraId="654C858E" w14:textId="77777777" w:rsidR="008E6C80" w:rsidRPr="00DF5EE0" w:rsidRDefault="008E6C80" w:rsidP="002A657C">
            <w:pPr>
              <w:spacing w:after="0"/>
              <w:rPr>
                <w:sz w:val="18"/>
                <w:szCs w:val="16"/>
              </w:rPr>
            </w:pPr>
            <w:r w:rsidRPr="00DF5EE0">
              <w:rPr>
                <w:sz w:val="18"/>
                <w:szCs w:val="16"/>
              </w:rPr>
              <w:t>[signature of declarant]</w:t>
            </w:r>
          </w:p>
          <w:p w14:paraId="43AC9125" w14:textId="77777777" w:rsidR="008E6C80" w:rsidRPr="00DF5EE0" w:rsidRDefault="008E6C80" w:rsidP="003A7C7F">
            <w:pPr>
              <w:spacing w:before="120" w:after="120"/>
              <w:rPr>
                <w:sz w:val="18"/>
                <w:szCs w:val="16"/>
              </w:rPr>
            </w:pPr>
          </w:p>
          <w:p w14:paraId="4E491C3F" w14:textId="77777777" w:rsidR="008E6C80" w:rsidRPr="00DF5EE0" w:rsidRDefault="008E6C80" w:rsidP="002A657C">
            <w:pPr>
              <w:spacing w:after="0"/>
              <w:rPr>
                <w:sz w:val="18"/>
                <w:szCs w:val="16"/>
              </w:rPr>
            </w:pPr>
            <w:r w:rsidRPr="00DF5EE0">
              <w:rPr>
                <w:sz w:val="18"/>
                <w:szCs w:val="16"/>
              </w:rPr>
              <w:t>……………………………………………..</w:t>
            </w:r>
          </w:p>
          <w:p w14:paraId="65CD74A0" w14:textId="77777777" w:rsidR="008E6C80" w:rsidRPr="00D301F2" w:rsidRDefault="008E6C80" w:rsidP="002A657C">
            <w:pPr>
              <w:spacing w:after="0"/>
              <w:rPr>
                <w:b/>
                <w:i/>
                <w:sz w:val="18"/>
                <w:szCs w:val="16"/>
                <w:highlight w:val="yellow"/>
              </w:rPr>
            </w:pPr>
            <w:r w:rsidRPr="00DF5EE0">
              <w:rPr>
                <w:sz w:val="18"/>
                <w:szCs w:val="16"/>
              </w:rPr>
              <w:t>[date]</w:t>
            </w:r>
          </w:p>
        </w:tc>
      </w:tr>
      <w:tr w:rsidR="008E6C80" w:rsidRPr="00D301F2" w14:paraId="0D29112B" w14:textId="77777777" w:rsidTr="00292CF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11"/>
        </w:trPr>
        <w:tc>
          <w:tcPr>
            <w:tcW w:w="4045" w:type="dxa"/>
            <w:gridSpan w:val="2"/>
          </w:tcPr>
          <w:p w14:paraId="1BE081FA" w14:textId="77777777" w:rsidR="008E6C80" w:rsidRPr="00DF5EE0" w:rsidRDefault="008E6C80" w:rsidP="003A7C7F">
            <w:pPr>
              <w:spacing w:before="120" w:after="120"/>
              <w:rPr>
                <w:b/>
                <w:bCs/>
                <w:sz w:val="18"/>
                <w:szCs w:val="16"/>
              </w:rPr>
            </w:pPr>
            <w:r w:rsidRPr="00DF5EE0">
              <w:rPr>
                <w:sz w:val="18"/>
                <w:szCs w:val="16"/>
              </w:rPr>
              <w:t>In the presence of:</w:t>
            </w:r>
            <w:r w:rsidRPr="00DF5EE0" w:rsidDel="00D60BC4">
              <w:rPr>
                <w:b/>
                <w:bCs/>
                <w:sz w:val="18"/>
                <w:szCs w:val="16"/>
              </w:rPr>
              <w:t xml:space="preserve"> </w:t>
            </w:r>
          </w:p>
          <w:p w14:paraId="0EE7178F" w14:textId="77777777" w:rsidR="008E6C80" w:rsidRPr="00DF5EE0" w:rsidRDefault="008E6C80" w:rsidP="003A7C7F">
            <w:pPr>
              <w:tabs>
                <w:tab w:val="left" w:pos="1512"/>
              </w:tabs>
              <w:spacing w:before="120" w:after="120"/>
              <w:rPr>
                <w:b/>
                <w:bCs/>
                <w:sz w:val="18"/>
                <w:szCs w:val="16"/>
              </w:rPr>
            </w:pPr>
          </w:p>
          <w:p w14:paraId="527F8437" w14:textId="77777777" w:rsidR="008E6C80" w:rsidRPr="00DF5EE0" w:rsidRDefault="008E6C80" w:rsidP="002A657C">
            <w:pPr>
              <w:spacing w:after="0"/>
              <w:rPr>
                <w:sz w:val="18"/>
                <w:szCs w:val="16"/>
              </w:rPr>
            </w:pPr>
            <w:r w:rsidRPr="00DF5EE0">
              <w:rPr>
                <w:sz w:val="18"/>
                <w:szCs w:val="16"/>
              </w:rPr>
              <w:t>……………………………………………..</w:t>
            </w:r>
          </w:p>
          <w:p w14:paraId="010025D3" w14:textId="77777777" w:rsidR="008E6C80" w:rsidRPr="00D301F2" w:rsidRDefault="008E6C80" w:rsidP="002A657C">
            <w:pPr>
              <w:spacing w:after="0"/>
              <w:rPr>
                <w:b/>
                <w:bCs/>
                <w:sz w:val="18"/>
                <w:szCs w:val="16"/>
              </w:rPr>
            </w:pPr>
            <w:r w:rsidRPr="00D301F2">
              <w:rPr>
                <w:sz w:val="18"/>
                <w:szCs w:val="16"/>
              </w:rPr>
              <w:t xml:space="preserve">[insert full name of witness] </w:t>
            </w:r>
          </w:p>
          <w:p w14:paraId="7DB7BC15" w14:textId="77777777" w:rsidR="008E6C80" w:rsidRPr="00D301F2" w:rsidRDefault="008E6C80" w:rsidP="003A7C7F">
            <w:pPr>
              <w:spacing w:before="120" w:after="120"/>
              <w:rPr>
                <w:b/>
                <w:bCs/>
                <w:sz w:val="18"/>
                <w:szCs w:val="16"/>
              </w:rPr>
            </w:pPr>
          </w:p>
          <w:p w14:paraId="0CB766D2" w14:textId="77777777" w:rsidR="008E6C80" w:rsidRPr="00DF5EE0" w:rsidRDefault="008E6C80" w:rsidP="002A657C">
            <w:pPr>
              <w:spacing w:after="0"/>
              <w:rPr>
                <w:sz w:val="18"/>
                <w:szCs w:val="16"/>
              </w:rPr>
            </w:pPr>
            <w:r w:rsidRPr="00DF5EE0">
              <w:rPr>
                <w:sz w:val="18"/>
                <w:szCs w:val="16"/>
              </w:rPr>
              <w:t>……………………………………………..</w:t>
            </w:r>
          </w:p>
          <w:p w14:paraId="72F04899" w14:textId="77777777" w:rsidR="008E6C80" w:rsidRPr="00D301F2" w:rsidRDefault="008E6C80" w:rsidP="002A657C">
            <w:pPr>
              <w:spacing w:after="0"/>
              <w:rPr>
                <w:sz w:val="18"/>
                <w:szCs w:val="16"/>
              </w:rPr>
            </w:pPr>
            <w:r w:rsidRPr="00D301F2">
              <w:rPr>
                <w:sz w:val="18"/>
                <w:szCs w:val="16"/>
              </w:rPr>
              <w:t>[insert type of witness]</w:t>
            </w:r>
          </w:p>
          <w:p w14:paraId="071E0C46" w14:textId="77777777" w:rsidR="008E6C80" w:rsidRPr="00D301F2" w:rsidRDefault="008E6C80" w:rsidP="003A7C7F">
            <w:pPr>
              <w:spacing w:before="120" w:after="120"/>
              <w:rPr>
                <w:sz w:val="18"/>
                <w:szCs w:val="16"/>
              </w:rPr>
            </w:pPr>
          </w:p>
          <w:p w14:paraId="26C9821E" w14:textId="77777777" w:rsidR="008E6C80" w:rsidRPr="00DF5EE0" w:rsidRDefault="008E6C80" w:rsidP="002A657C">
            <w:pPr>
              <w:spacing w:after="0"/>
              <w:rPr>
                <w:sz w:val="18"/>
                <w:szCs w:val="16"/>
              </w:rPr>
            </w:pPr>
            <w:r w:rsidRPr="00DF5EE0">
              <w:rPr>
                <w:sz w:val="18"/>
                <w:szCs w:val="16"/>
              </w:rPr>
              <w:t>……………………………………………..</w:t>
            </w:r>
          </w:p>
          <w:p w14:paraId="1B918494" w14:textId="77777777" w:rsidR="008E6C80" w:rsidRPr="00D301F2" w:rsidRDefault="008E6C80" w:rsidP="002A657C">
            <w:pPr>
              <w:spacing w:after="0"/>
              <w:rPr>
                <w:sz w:val="18"/>
                <w:szCs w:val="16"/>
              </w:rPr>
            </w:pPr>
            <w:r w:rsidRPr="00D301F2">
              <w:rPr>
                <w:sz w:val="18"/>
                <w:szCs w:val="16"/>
              </w:rPr>
              <w:t>[insert name of law practice / witness’s</w:t>
            </w:r>
          </w:p>
          <w:p w14:paraId="3897E6C6" w14:textId="77777777" w:rsidR="008E6C80" w:rsidRPr="00D301F2" w:rsidRDefault="008E6C80" w:rsidP="002A657C">
            <w:pPr>
              <w:spacing w:after="0"/>
              <w:rPr>
                <w:b/>
                <w:bCs/>
                <w:sz w:val="18"/>
                <w:szCs w:val="16"/>
              </w:rPr>
            </w:pPr>
            <w:r w:rsidRPr="00D301F2">
              <w:rPr>
                <w:sz w:val="18"/>
                <w:szCs w:val="16"/>
              </w:rPr>
              <w:t>place of employment]*</w:t>
            </w:r>
          </w:p>
          <w:p w14:paraId="367D1EEF" w14:textId="77777777" w:rsidR="008E6C80" w:rsidRPr="00D301F2" w:rsidRDefault="008E6C80" w:rsidP="002A657C">
            <w:pPr>
              <w:spacing w:after="0"/>
              <w:rPr>
                <w:b/>
                <w:i/>
                <w:sz w:val="18"/>
                <w:szCs w:val="16"/>
                <w:highlight w:val="yellow"/>
              </w:rPr>
            </w:pPr>
            <w:r w:rsidRPr="00D10A06">
              <w:rPr>
                <w:b/>
                <w:bCs/>
                <w:sz w:val="16"/>
                <w:szCs w:val="14"/>
              </w:rPr>
              <w:t>*</w:t>
            </w:r>
            <w:r w:rsidRPr="00D10A06">
              <w:rPr>
                <w:bCs/>
                <w:i/>
                <w:sz w:val="16"/>
                <w:szCs w:val="14"/>
              </w:rPr>
              <w:t>delete if not applicable</w:t>
            </w:r>
          </w:p>
        </w:tc>
        <w:tc>
          <w:tcPr>
            <w:tcW w:w="1300" w:type="dxa"/>
          </w:tcPr>
          <w:p w14:paraId="79188AF7" w14:textId="77777777" w:rsidR="008E6C80" w:rsidRPr="00DF5EE0" w:rsidRDefault="008E6C80" w:rsidP="002A657C">
            <w:pPr>
              <w:spacing w:after="0"/>
              <w:rPr>
                <w:sz w:val="18"/>
                <w:szCs w:val="16"/>
              </w:rPr>
            </w:pPr>
            <w:r w:rsidRPr="00DF5EE0">
              <w:rPr>
                <w:sz w:val="18"/>
                <w:szCs w:val="16"/>
              </w:rPr>
              <w:t>)</w:t>
            </w:r>
          </w:p>
          <w:p w14:paraId="3D982542" w14:textId="77777777" w:rsidR="008E6C80" w:rsidRPr="00DF5EE0" w:rsidRDefault="008E6C80" w:rsidP="002A657C">
            <w:pPr>
              <w:spacing w:after="0"/>
              <w:rPr>
                <w:sz w:val="18"/>
                <w:szCs w:val="16"/>
              </w:rPr>
            </w:pPr>
            <w:r w:rsidRPr="00DF5EE0">
              <w:rPr>
                <w:sz w:val="18"/>
                <w:szCs w:val="16"/>
              </w:rPr>
              <w:t>)</w:t>
            </w:r>
          </w:p>
          <w:p w14:paraId="10DA34D0" w14:textId="77777777" w:rsidR="008E6C80" w:rsidRPr="00DF5EE0" w:rsidRDefault="008E6C80" w:rsidP="002A657C">
            <w:pPr>
              <w:spacing w:after="0"/>
              <w:rPr>
                <w:sz w:val="18"/>
                <w:szCs w:val="16"/>
              </w:rPr>
            </w:pPr>
            <w:r w:rsidRPr="00DF5EE0">
              <w:rPr>
                <w:sz w:val="18"/>
                <w:szCs w:val="16"/>
              </w:rPr>
              <w:t>)</w:t>
            </w:r>
          </w:p>
          <w:p w14:paraId="1E28CF41" w14:textId="77777777" w:rsidR="008E6C80" w:rsidRPr="00DF5EE0" w:rsidRDefault="008E6C80" w:rsidP="002A657C">
            <w:pPr>
              <w:spacing w:after="0"/>
              <w:rPr>
                <w:sz w:val="18"/>
                <w:szCs w:val="16"/>
              </w:rPr>
            </w:pPr>
            <w:r w:rsidRPr="00DF5EE0">
              <w:rPr>
                <w:sz w:val="18"/>
                <w:szCs w:val="16"/>
              </w:rPr>
              <w:t>)</w:t>
            </w:r>
          </w:p>
          <w:p w14:paraId="1EA3B33A" w14:textId="77777777" w:rsidR="008E6C80" w:rsidRPr="00DF5EE0" w:rsidRDefault="008E6C80" w:rsidP="002A657C">
            <w:pPr>
              <w:spacing w:after="0"/>
              <w:rPr>
                <w:sz w:val="18"/>
                <w:szCs w:val="16"/>
              </w:rPr>
            </w:pPr>
            <w:r w:rsidRPr="00DF5EE0">
              <w:rPr>
                <w:sz w:val="18"/>
                <w:szCs w:val="16"/>
              </w:rPr>
              <w:t>)</w:t>
            </w:r>
          </w:p>
          <w:p w14:paraId="091F7DE8" w14:textId="77777777" w:rsidR="008E6C80" w:rsidRPr="00DF5EE0" w:rsidRDefault="008E6C80" w:rsidP="002A657C">
            <w:pPr>
              <w:spacing w:after="0"/>
              <w:rPr>
                <w:sz w:val="18"/>
                <w:szCs w:val="16"/>
              </w:rPr>
            </w:pPr>
            <w:r w:rsidRPr="00DF5EE0">
              <w:rPr>
                <w:sz w:val="18"/>
                <w:szCs w:val="16"/>
              </w:rPr>
              <w:t>)</w:t>
            </w:r>
          </w:p>
          <w:p w14:paraId="182DEBD9" w14:textId="77777777" w:rsidR="008E6C80" w:rsidRPr="00DF5EE0" w:rsidRDefault="008E6C80" w:rsidP="002A657C">
            <w:pPr>
              <w:spacing w:after="0"/>
              <w:rPr>
                <w:sz w:val="18"/>
                <w:szCs w:val="16"/>
              </w:rPr>
            </w:pPr>
            <w:r w:rsidRPr="00DF5EE0">
              <w:rPr>
                <w:sz w:val="18"/>
                <w:szCs w:val="16"/>
              </w:rPr>
              <w:t>)</w:t>
            </w:r>
          </w:p>
          <w:p w14:paraId="34BDB102" w14:textId="77777777" w:rsidR="008E6C80" w:rsidRPr="00DF5EE0" w:rsidRDefault="008E6C80" w:rsidP="002A657C">
            <w:pPr>
              <w:spacing w:after="0"/>
              <w:rPr>
                <w:sz w:val="18"/>
                <w:szCs w:val="16"/>
              </w:rPr>
            </w:pPr>
            <w:r w:rsidRPr="00DF5EE0">
              <w:rPr>
                <w:sz w:val="18"/>
                <w:szCs w:val="16"/>
              </w:rPr>
              <w:t>)</w:t>
            </w:r>
          </w:p>
          <w:p w14:paraId="6C3C7703" w14:textId="77777777" w:rsidR="008E6C80" w:rsidRPr="00DF5EE0" w:rsidRDefault="008E6C80" w:rsidP="002A657C">
            <w:pPr>
              <w:spacing w:after="0"/>
              <w:rPr>
                <w:sz w:val="18"/>
                <w:szCs w:val="16"/>
              </w:rPr>
            </w:pPr>
            <w:r w:rsidRPr="00DF5EE0">
              <w:rPr>
                <w:sz w:val="18"/>
                <w:szCs w:val="16"/>
              </w:rPr>
              <w:t>)</w:t>
            </w:r>
          </w:p>
          <w:p w14:paraId="66AE8D66" w14:textId="77777777" w:rsidR="008E6C80" w:rsidRPr="00DF5EE0" w:rsidRDefault="008E6C80" w:rsidP="002A657C">
            <w:pPr>
              <w:spacing w:after="0"/>
              <w:rPr>
                <w:sz w:val="18"/>
                <w:szCs w:val="16"/>
              </w:rPr>
            </w:pPr>
            <w:r w:rsidRPr="00DF5EE0">
              <w:rPr>
                <w:sz w:val="18"/>
                <w:szCs w:val="16"/>
              </w:rPr>
              <w:t>)</w:t>
            </w:r>
          </w:p>
          <w:p w14:paraId="51735DB1" w14:textId="77777777" w:rsidR="008E6C80" w:rsidRPr="00DF5EE0" w:rsidRDefault="008E6C80" w:rsidP="002A657C">
            <w:pPr>
              <w:spacing w:after="0"/>
              <w:rPr>
                <w:sz w:val="18"/>
                <w:szCs w:val="16"/>
              </w:rPr>
            </w:pPr>
            <w:r w:rsidRPr="00DF5EE0">
              <w:rPr>
                <w:sz w:val="18"/>
                <w:szCs w:val="16"/>
              </w:rPr>
              <w:t>)</w:t>
            </w:r>
          </w:p>
          <w:p w14:paraId="51DE2EC2" w14:textId="77777777" w:rsidR="008E6C80" w:rsidRPr="00DF5EE0" w:rsidRDefault="008E6C80" w:rsidP="002A657C">
            <w:pPr>
              <w:spacing w:after="0"/>
              <w:rPr>
                <w:bCs/>
                <w:iCs/>
                <w:sz w:val="18"/>
                <w:szCs w:val="16"/>
              </w:rPr>
            </w:pPr>
            <w:r w:rsidRPr="00DF5EE0">
              <w:rPr>
                <w:sz w:val="18"/>
                <w:szCs w:val="16"/>
              </w:rPr>
              <w:t>)</w:t>
            </w:r>
          </w:p>
          <w:p w14:paraId="53B4B20D" w14:textId="77777777" w:rsidR="008E6C80" w:rsidRPr="00D301F2" w:rsidRDefault="008E6C80" w:rsidP="002A657C">
            <w:pPr>
              <w:spacing w:after="0"/>
              <w:rPr>
                <w:bCs/>
                <w:iCs/>
                <w:sz w:val="18"/>
                <w:szCs w:val="16"/>
              </w:rPr>
            </w:pPr>
            <w:r w:rsidRPr="00D301F2">
              <w:rPr>
                <w:bCs/>
                <w:iCs/>
                <w:sz w:val="18"/>
                <w:szCs w:val="16"/>
              </w:rPr>
              <w:t>)</w:t>
            </w:r>
          </w:p>
          <w:p w14:paraId="561F73F0" w14:textId="77777777" w:rsidR="008E6C80" w:rsidRPr="00D301F2" w:rsidRDefault="008E6C80" w:rsidP="002A657C">
            <w:pPr>
              <w:spacing w:after="0"/>
              <w:rPr>
                <w:sz w:val="18"/>
                <w:szCs w:val="16"/>
              </w:rPr>
            </w:pPr>
            <w:r w:rsidRPr="00D301F2">
              <w:rPr>
                <w:sz w:val="18"/>
                <w:szCs w:val="16"/>
              </w:rPr>
              <w:t>)</w:t>
            </w:r>
          </w:p>
          <w:p w14:paraId="0FAFA884" w14:textId="77777777" w:rsidR="008E6C80" w:rsidRPr="00D301F2" w:rsidRDefault="008E6C80" w:rsidP="002A657C">
            <w:pPr>
              <w:spacing w:after="0"/>
              <w:rPr>
                <w:sz w:val="18"/>
                <w:szCs w:val="16"/>
              </w:rPr>
            </w:pPr>
            <w:r w:rsidRPr="00D301F2">
              <w:rPr>
                <w:sz w:val="18"/>
                <w:szCs w:val="16"/>
              </w:rPr>
              <w:t>)</w:t>
            </w:r>
          </w:p>
          <w:p w14:paraId="60E079C3" w14:textId="77777777" w:rsidR="008E6C80" w:rsidRPr="00D301F2" w:rsidRDefault="008E6C80" w:rsidP="002A657C">
            <w:pPr>
              <w:spacing w:after="0"/>
              <w:rPr>
                <w:sz w:val="18"/>
                <w:szCs w:val="16"/>
              </w:rPr>
            </w:pPr>
            <w:r w:rsidRPr="00D301F2">
              <w:rPr>
                <w:sz w:val="18"/>
                <w:szCs w:val="16"/>
              </w:rPr>
              <w:t>)</w:t>
            </w:r>
          </w:p>
        </w:tc>
        <w:tc>
          <w:tcPr>
            <w:tcW w:w="4209" w:type="dxa"/>
            <w:gridSpan w:val="2"/>
          </w:tcPr>
          <w:p w14:paraId="1EAC1551" w14:textId="77777777" w:rsidR="008E6C80" w:rsidRPr="00DF5EE0" w:rsidRDefault="008E6C80" w:rsidP="003A7C7F">
            <w:pPr>
              <w:spacing w:before="120" w:after="120"/>
              <w:rPr>
                <w:sz w:val="18"/>
                <w:szCs w:val="16"/>
              </w:rPr>
            </w:pPr>
          </w:p>
          <w:p w14:paraId="4ABA9858" w14:textId="77777777" w:rsidR="003A7C7F" w:rsidRPr="00DF5EE0" w:rsidRDefault="003A7C7F" w:rsidP="002A657C">
            <w:pPr>
              <w:spacing w:before="120" w:after="120"/>
              <w:rPr>
                <w:sz w:val="18"/>
                <w:szCs w:val="16"/>
              </w:rPr>
            </w:pPr>
          </w:p>
          <w:p w14:paraId="73735297" w14:textId="77777777" w:rsidR="008E6C80" w:rsidRPr="00DF5EE0" w:rsidRDefault="008E6C80" w:rsidP="002A657C">
            <w:pPr>
              <w:spacing w:after="0"/>
              <w:rPr>
                <w:sz w:val="18"/>
                <w:szCs w:val="16"/>
              </w:rPr>
            </w:pPr>
            <w:r w:rsidRPr="00DF5EE0">
              <w:rPr>
                <w:sz w:val="18"/>
                <w:szCs w:val="16"/>
              </w:rPr>
              <w:t>……………………………………………..</w:t>
            </w:r>
          </w:p>
          <w:p w14:paraId="2A3456E7" w14:textId="77777777" w:rsidR="008E6C80" w:rsidRPr="00DF5EE0" w:rsidRDefault="008E6C80" w:rsidP="002A657C">
            <w:pPr>
              <w:spacing w:after="0"/>
              <w:rPr>
                <w:sz w:val="18"/>
                <w:szCs w:val="16"/>
              </w:rPr>
            </w:pPr>
            <w:r w:rsidRPr="00DF5EE0">
              <w:rPr>
                <w:sz w:val="18"/>
                <w:szCs w:val="16"/>
              </w:rPr>
              <w:t>[signature of witness]</w:t>
            </w:r>
          </w:p>
          <w:p w14:paraId="34F6B310" w14:textId="77777777" w:rsidR="008E6C80" w:rsidRPr="00DF5EE0" w:rsidRDefault="008E6C80" w:rsidP="003A7C7F">
            <w:pPr>
              <w:spacing w:before="120" w:after="120"/>
              <w:rPr>
                <w:sz w:val="18"/>
                <w:szCs w:val="16"/>
              </w:rPr>
            </w:pPr>
          </w:p>
          <w:p w14:paraId="774029CD" w14:textId="77777777" w:rsidR="008E6C80" w:rsidRPr="00DF5EE0" w:rsidRDefault="008E6C80" w:rsidP="002A657C">
            <w:pPr>
              <w:spacing w:after="0"/>
              <w:rPr>
                <w:sz w:val="18"/>
                <w:szCs w:val="16"/>
              </w:rPr>
            </w:pPr>
            <w:r w:rsidRPr="00DF5EE0">
              <w:rPr>
                <w:sz w:val="18"/>
                <w:szCs w:val="16"/>
              </w:rPr>
              <w:t>……………………………………………..</w:t>
            </w:r>
          </w:p>
          <w:p w14:paraId="73909821" w14:textId="77777777" w:rsidR="008E6C80" w:rsidRPr="00D301F2" w:rsidRDefault="008E6C80" w:rsidP="002A657C">
            <w:pPr>
              <w:spacing w:after="0"/>
              <w:rPr>
                <w:b/>
                <w:i/>
                <w:sz w:val="18"/>
                <w:szCs w:val="16"/>
                <w:highlight w:val="yellow"/>
              </w:rPr>
            </w:pPr>
            <w:r w:rsidRPr="00DF5EE0">
              <w:rPr>
                <w:sz w:val="18"/>
                <w:szCs w:val="16"/>
              </w:rPr>
              <w:t>[date]</w:t>
            </w:r>
          </w:p>
        </w:tc>
      </w:tr>
      <w:tr w:rsidR="008E6C80" w:rsidRPr="00D301F2" w14:paraId="1F0092BD" w14:textId="77777777" w:rsidTr="004B1DC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554" w:type="dxa"/>
            <w:gridSpan w:val="5"/>
            <w:tcBorders>
              <w:top w:val="single" w:sz="4" w:space="0" w:color="auto"/>
            </w:tcBorders>
          </w:tcPr>
          <w:p w14:paraId="7B8456BD" w14:textId="77777777" w:rsidR="008E6C80" w:rsidRPr="00D301F2" w:rsidRDefault="008E6C80" w:rsidP="002A657C">
            <w:pPr>
              <w:spacing w:before="120" w:after="0"/>
              <w:rPr>
                <w:b/>
                <w:i/>
                <w:sz w:val="18"/>
                <w:szCs w:val="18"/>
                <w:highlight w:val="yellow"/>
              </w:rPr>
            </w:pPr>
            <w:r w:rsidRPr="00D301F2">
              <w:rPr>
                <w:b/>
                <w:i/>
                <w:sz w:val="18"/>
                <w:szCs w:val="18"/>
              </w:rPr>
              <w:t>For special witnesses to complete – Tick as applicable</w:t>
            </w:r>
          </w:p>
        </w:tc>
      </w:tr>
      <w:tr w:rsidR="008E6C80" w:rsidRPr="00D301F2" w14:paraId="76F78D22" w14:textId="77777777" w:rsidTr="00292CF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sdt>
          <w:sdtPr>
            <w:rPr>
              <w:bCs/>
              <w:iCs/>
              <w:sz w:val="18"/>
              <w:szCs w:val="18"/>
            </w:rPr>
            <w:id w:val="-216364637"/>
            <w14:checkbox>
              <w14:checked w14:val="0"/>
              <w14:checkedState w14:val="2612" w14:font="MS Gothic"/>
              <w14:uncheckedState w14:val="2610" w14:font="MS Gothic"/>
            </w14:checkbox>
          </w:sdtPr>
          <w:sdtEndPr/>
          <w:sdtContent>
            <w:tc>
              <w:tcPr>
                <w:tcW w:w="1544" w:type="dxa"/>
              </w:tcPr>
              <w:p w14:paraId="740A1CB9" w14:textId="77777777" w:rsidR="008E6C80" w:rsidRPr="00D301F2" w:rsidRDefault="008E6C80" w:rsidP="002A657C">
                <w:pPr>
                  <w:spacing w:before="120" w:after="0"/>
                  <w:jc w:val="center"/>
                  <w:rPr>
                    <w:bCs/>
                    <w:iCs/>
                    <w:sz w:val="18"/>
                    <w:szCs w:val="18"/>
                  </w:rPr>
                </w:pPr>
                <w:r w:rsidRPr="00D301F2">
                  <w:rPr>
                    <w:rFonts w:ascii="MS Gothic" w:eastAsia="MS Gothic" w:hAnsi="MS Gothic"/>
                    <w:bCs/>
                    <w:iCs/>
                    <w:sz w:val="18"/>
                    <w:szCs w:val="18"/>
                  </w:rPr>
                  <w:t>☐</w:t>
                </w:r>
              </w:p>
            </w:tc>
          </w:sdtContent>
        </w:sdt>
        <w:tc>
          <w:tcPr>
            <w:tcW w:w="8010" w:type="dxa"/>
            <w:gridSpan w:val="4"/>
          </w:tcPr>
          <w:p w14:paraId="42FCCAA9" w14:textId="77777777" w:rsidR="008E6C80" w:rsidRPr="00D301F2" w:rsidRDefault="008E6C80" w:rsidP="002A657C">
            <w:pPr>
              <w:spacing w:before="120" w:after="0"/>
              <w:rPr>
                <w:b/>
                <w:i/>
                <w:sz w:val="18"/>
                <w:szCs w:val="18"/>
                <w:highlight w:val="yellow"/>
              </w:rPr>
            </w:pPr>
            <w:r w:rsidRPr="00DF5EE0">
              <w:rPr>
                <w:sz w:val="18"/>
                <w:szCs w:val="18"/>
              </w:rPr>
              <w:t>I am a special witness under the Oaths Act 1867. (see section 12 of the Oaths Act 1867)</w:t>
            </w:r>
          </w:p>
        </w:tc>
      </w:tr>
      <w:tr w:rsidR="008E6C80" w:rsidRPr="00D301F2" w14:paraId="130AE1D7" w14:textId="77777777" w:rsidTr="00292CF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sdt>
          <w:sdtPr>
            <w:rPr>
              <w:rFonts w:ascii="MS Gothic" w:eastAsia="MS Gothic" w:hAnsi="MS Gothic"/>
              <w:bCs/>
              <w:iCs/>
              <w:sz w:val="18"/>
              <w:szCs w:val="18"/>
            </w:rPr>
            <w:id w:val="1485204772"/>
            <w14:checkbox>
              <w14:checked w14:val="0"/>
              <w14:checkedState w14:val="2612" w14:font="MS Gothic"/>
              <w14:uncheckedState w14:val="2610" w14:font="MS Gothic"/>
            </w14:checkbox>
          </w:sdtPr>
          <w:sdtEndPr/>
          <w:sdtContent>
            <w:tc>
              <w:tcPr>
                <w:tcW w:w="1544" w:type="dxa"/>
              </w:tcPr>
              <w:p w14:paraId="11EE4618" w14:textId="77777777" w:rsidR="008E6C80" w:rsidRPr="00D301F2" w:rsidRDefault="008E6C80" w:rsidP="002A657C">
                <w:pPr>
                  <w:spacing w:before="120" w:after="0"/>
                  <w:jc w:val="center"/>
                  <w:rPr>
                    <w:rFonts w:ascii="MS Gothic" w:eastAsia="MS Gothic" w:hAnsi="MS Gothic"/>
                    <w:bCs/>
                    <w:iCs/>
                    <w:sz w:val="18"/>
                    <w:szCs w:val="18"/>
                  </w:rPr>
                </w:pPr>
                <w:r w:rsidRPr="00D301F2">
                  <w:rPr>
                    <w:rFonts w:ascii="MS Gothic" w:eastAsia="MS Gothic" w:hAnsi="MS Gothic"/>
                    <w:bCs/>
                    <w:iCs/>
                    <w:sz w:val="18"/>
                    <w:szCs w:val="18"/>
                  </w:rPr>
                  <w:t>☐</w:t>
                </w:r>
              </w:p>
            </w:tc>
          </w:sdtContent>
        </w:sdt>
        <w:tc>
          <w:tcPr>
            <w:tcW w:w="8010" w:type="dxa"/>
            <w:gridSpan w:val="4"/>
          </w:tcPr>
          <w:p w14:paraId="7D03BA31" w14:textId="77777777" w:rsidR="008E6C80" w:rsidRPr="00D301F2" w:rsidRDefault="008E6C80" w:rsidP="002A657C">
            <w:pPr>
              <w:spacing w:before="120" w:after="0"/>
              <w:rPr>
                <w:b/>
                <w:i/>
                <w:sz w:val="18"/>
                <w:szCs w:val="18"/>
                <w:highlight w:val="yellow"/>
              </w:rPr>
            </w:pPr>
            <w:r w:rsidRPr="00DF5EE0">
              <w:rPr>
                <w:sz w:val="18"/>
                <w:szCs w:val="18"/>
              </w:rPr>
              <w:t>This document was made in the form of an electronic document.</w:t>
            </w:r>
          </w:p>
        </w:tc>
      </w:tr>
      <w:tr w:rsidR="008E6C80" w:rsidRPr="00D301F2" w14:paraId="1C16434D" w14:textId="77777777" w:rsidTr="00292CF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sdt>
          <w:sdtPr>
            <w:rPr>
              <w:rFonts w:ascii="MS Gothic" w:eastAsia="MS Gothic" w:hAnsi="MS Gothic"/>
              <w:bCs/>
              <w:iCs/>
              <w:sz w:val="18"/>
              <w:szCs w:val="18"/>
            </w:rPr>
            <w:id w:val="132145152"/>
            <w14:checkbox>
              <w14:checked w14:val="0"/>
              <w14:checkedState w14:val="2612" w14:font="MS Gothic"/>
              <w14:uncheckedState w14:val="2610" w14:font="MS Gothic"/>
            </w14:checkbox>
          </w:sdtPr>
          <w:sdtEndPr/>
          <w:sdtContent>
            <w:tc>
              <w:tcPr>
                <w:tcW w:w="1544" w:type="dxa"/>
              </w:tcPr>
              <w:p w14:paraId="2386A849" w14:textId="77777777" w:rsidR="008E6C80" w:rsidRPr="00D301F2" w:rsidRDefault="008E6C80" w:rsidP="002A657C">
                <w:pPr>
                  <w:spacing w:before="120" w:after="0"/>
                  <w:jc w:val="center"/>
                  <w:rPr>
                    <w:rFonts w:ascii="MS Gothic" w:eastAsia="MS Gothic" w:hAnsi="MS Gothic"/>
                    <w:bCs/>
                    <w:iCs/>
                    <w:sz w:val="18"/>
                    <w:szCs w:val="18"/>
                  </w:rPr>
                </w:pPr>
                <w:r w:rsidRPr="00D301F2">
                  <w:rPr>
                    <w:rFonts w:ascii="MS Gothic" w:eastAsia="MS Gothic" w:hAnsi="MS Gothic"/>
                    <w:bCs/>
                    <w:iCs/>
                    <w:sz w:val="18"/>
                    <w:szCs w:val="18"/>
                  </w:rPr>
                  <w:t>☐</w:t>
                </w:r>
              </w:p>
            </w:tc>
          </w:sdtContent>
        </w:sdt>
        <w:tc>
          <w:tcPr>
            <w:tcW w:w="8010" w:type="dxa"/>
            <w:gridSpan w:val="4"/>
          </w:tcPr>
          <w:p w14:paraId="7FF2AE51" w14:textId="77777777" w:rsidR="008E6C80" w:rsidRPr="00D301F2" w:rsidRDefault="008E6C80" w:rsidP="002A657C">
            <w:pPr>
              <w:spacing w:before="120" w:after="0"/>
              <w:rPr>
                <w:b/>
                <w:i/>
                <w:sz w:val="18"/>
                <w:szCs w:val="18"/>
                <w:highlight w:val="yellow"/>
              </w:rPr>
            </w:pPr>
            <w:r w:rsidRPr="00DF5EE0">
              <w:rPr>
                <w:iCs/>
                <w:sz w:val="18"/>
                <w:szCs w:val="18"/>
              </w:rPr>
              <w:t>I electronically signed this document.</w:t>
            </w:r>
          </w:p>
        </w:tc>
      </w:tr>
      <w:tr w:rsidR="008E6C80" w:rsidRPr="00D301F2" w14:paraId="5BC6D136" w14:textId="77777777" w:rsidTr="00292CF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sdt>
          <w:sdtPr>
            <w:rPr>
              <w:rFonts w:ascii="MS Gothic" w:eastAsia="MS Gothic" w:hAnsi="MS Gothic"/>
              <w:bCs/>
              <w:iCs/>
              <w:sz w:val="18"/>
              <w:szCs w:val="18"/>
            </w:rPr>
            <w:id w:val="1363393889"/>
            <w14:checkbox>
              <w14:checked w14:val="0"/>
              <w14:checkedState w14:val="2612" w14:font="MS Gothic"/>
              <w14:uncheckedState w14:val="2610" w14:font="MS Gothic"/>
            </w14:checkbox>
          </w:sdtPr>
          <w:sdtEndPr/>
          <w:sdtContent>
            <w:tc>
              <w:tcPr>
                <w:tcW w:w="1544" w:type="dxa"/>
              </w:tcPr>
              <w:p w14:paraId="1D20ADC7" w14:textId="77777777" w:rsidR="008E6C80" w:rsidRPr="00D301F2" w:rsidRDefault="008E6C80" w:rsidP="002A657C">
                <w:pPr>
                  <w:spacing w:before="120" w:after="0"/>
                  <w:jc w:val="center"/>
                  <w:rPr>
                    <w:rFonts w:ascii="MS Gothic" w:eastAsia="MS Gothic" w:hAnsi="MS Gothic"/>
                    <w:bCs/>
                    <w:iCs/>
                    <w:sz w:val="18"/>
                    <w:szCs w:val="18"/>
                  </w:rPr>
                </w:pPr>
                <w:r w:rsidRPr="00D301F2">
                  <w:rPr>
                    <w:rFonts w:ascii="MS Gothic" w:eastAsia="MS Gothic" w:hAnsi="MS Gothic"/>
                    <w:bCs/>
                    <w:iCs/>
                    <w:sz w:val="18"/>
                    <w:szCs w:val="18"/>
                  </w:rPr>
                  <w:t>☐</w:t>
                </w:r>
              </w:p>
            </w:tc>
          </w:sdtContent>
        </w:sdt>
        <w:tc>
          <w:tcPr>
            <w:tcW w:w="8010" w:type="dxa"/>
            <w:gridSpan w:val="4"/>
          </w:tcPr>
          <w:p w14:paraId="09B765BE" w14:textId="77777777" w:rsidR="008E6C80" w:rsidRPr="00D301F2" w:rsidRDefault="008E6C80" w:rsidP="002A657C">
            <w:pPr>
              <w:spacing w:before="120" w:after="0"/>
              <w:rPr>
                <w:b/>
                <w:i/>
                <w:sz w:val="18"/>
                <w:szCs w:val="18"/>
                <w:highlight w:val="yellow"/>
              </w:rPr>
            </w:pPr>
            <w:r w:rsidRPr="00DF5EE0">
              <w:rPr>
                <w:iCs/>
                <w:sz w:val="18"/>
                <w:szCs w:val="18"/>
              </w:rPr>
              <w:t xml:space="preserve">This statutory declaration was made, signed and witnessed under </w:t>
            </w:r>
            <w:r w:rsidRPr="00DF5EE0">
              <w:rPr>
                <w:sz w:val="18"/>
                <w:szCs w:val="18"/>
              </w:rPr>
              <w:t>part 6A of the Oaths Act 1867 – I understand the requirements for witnessing a document by audio visual link and have complied with those requirements.</w:t>
            </w:r>
          </w:p>
        </w:tc>
      </w:tr>
    </w:tbl>
    <w:p w14:paraId="7554DE61" w14:textId="77777777" w:rsidR="00D92066" w:rsidRDefault="00292CF4" w:rsidP="004E332E">
      <w:pPr>
        <w:pStyle w:val="SAAnnexureL1"/>
        <w:ind w:left="0" w:firstLine="0"/>
      </w:pPr>
      <w:bookmarkStart w:id="1236" w:name="_Ref225414844"/>
      <w:bookmarkStart w:id="1237" w:name="_Toc232583508"/>
      <w:r>
        <w:lastRenderedPageBreak/>
        <w:t>– Rise and Fall Calculations</w:t>
      </w:r>
      <w:bookmarkEnd w:id="1236"/>
      <w:bookmarkEnd w:id="1237"/>
    </w:p>
    <w:p w14:paraId="1F68DDCE" w14:textId="77777777" w:rsidR="00292CF4" w:rsidRPr="004D141F" w:rsidRDefault="00292CF4" w:rsidP="00F96953">
      <w:pPr>
        <w:pStyle w:val="AnnexureHeading1"/>
        <w:outlineLvl w:val="9"/>
        <w:rPr>
          <w:rFonts w:ascii="Arial" w:hAnsi="Arial" w:cs="Arial"/>
          <w:b w:val="0"/>
          <w:bCs w:val="0"/>
        </w:rPr>
      </w:pPr>
      <w:r w:rsidRPr="004D141F">
        <w:rPr>
          <w:rFonts w:ascii="Arial" w:hAnsi="Arial" w:cs="Arial"/>
        </w:rPr>
        <w:t>Rise and Fall Adjustment Formula</w:t>
      </w:r>
      <w:r w:rsidR="00227BCA" w:rsidRPr="004D141F">
        <w:rPr>
          <w:rFonts w:ascii="Arial" w:hAnsi="Arial" w:cs="Arial"/>
        </w:rPr>
        <w:t>e</w:t>
      </w:r>
    </w:p>
    <w:p w14:paraId="1511F218" w14:textId="77777777" w:rsidR="00974F19" w:rsidRPr="004D141F" w:rsidRDefault="00974F19" w:rsidP="00974F19">
      <w:pPr>
        <w:pStyle w:val="SAAnnexuretext"/>
        <w:rPr>
          <w:rFonts w:cs="Arial"/>
        </w:rPr>
      </w:pPr>
      <w:r w:rsidRPr="004D141F">
        <w:rPr>
          <w:rFonts w:cs="Arial"/>
        </w:rPr>
        <w:t xml:space="preserve">The Contract Sum (and the rates and/or lump sums it includes) will be adjusted for rise or fall in costs in the manner described in this </w:t>
      </w:r>
      <w:r w:rsidRPr="004D141F">
        <w:rPr>
          <w:rFonts w:cs="Arial"/>
        </w:rPr>
        <w:fldChar w:fldCharType="begin"/>
      </w:r>
      <w:r w:rsidRPr="004D141F">
        <w:rPr>
          <w:rFonts w:cs="Arial"/>
        </w:rPr>
        <w:instrText xml:space="preserve"> REF _Ref225414844 \w \h </w:instrText>
      </w:r>
      <w:r>
        <w:rPr>
          <w:rFonts w:cs="Arial"/>
        </w:rPr>
        <w:instrText xml:space="preserve"> \* MERGEFORMAT </w:instrText>
      </w:r>
      <w:r w:rsidRPr="004D141F">
        <w:rPr>
          <w:rFonts w:cs="Arial"/>
        </w:rPr>
      </w:r>
      <w:r w:rsidRPr="004D141F">
        <w:rPr>
          <w:rFonts w:cs="Arial"/>
        </w:rPr>
        <w:fldChar w:fldCharType="separate"/>
      </w:r>
      <w:r w:rsidR="00F96953">
        <w:rPr>
          <w:rFonts w:cs="Arial"/>
        </w:rPr>
        <w:t>Annexure Part J</w:t>
      </w:r>
      <w:r w:rsidRPr="004D141F">
        <w:rPr>
          <w:rFonts w:cs="Arial"/>
        </w:rPr>
        <w:fldChar w:fldCharType="end"/>
      </w:r>
      <w:r w:rsidRPr="004D141F">
        <w:rPr>
          <w:rFonts w:cs="Arial"/>
        </w:rPr>
        <w:t xml:space="preserve"> only to the extent provided in Subclause </w:t>
      </w:r>
      <w:r w:rsidRPr="004D141F">
        <w:rPr>
          <w:rFonts w:cs="Arial"/>
        </w:rPr>
        <w:fldChar w:fldCharType="begin"/>
      </w:r>
      <w:r w:rsidRPr="004D141F">
        <w:rPr>
          <w:rFonts w:cs="Arial"/>
        </w:rPr>
        <w:instrText xml:space="preserve"> REF _Ref225419413 \w \h  \* MERGEFORMAT </w:instrText>
      </w:r>
      <w:r w:rsidRPr="004D141F">
        <w:rPr>
          <w:rFonts w:cs="Arial"/>
        </w:rPr>
      </w:r>
      <w:r w:rsidRPr="004D141F">
        <w:rPr>
          <w:rFonts w:cs="Arial"/>
        </w:rPr>
        <w:fldChar w:fldCharType="separate"/>
      </w:r>
      <w:r w:rsidR="00F96953">
        <w:rPr>
          <w:rFonts w:cs="Arial"/>
        </w:rPr>
        <w:t>2.5</w:t>
      </w:r>
      <w:r w:rsidRPr="004D141F">
        <w:rPr>
          <w:rFonts w:cs="Arial"/>
        </w:rPr>
        <w:fldChar w:fldCharType="end"/>
      </w:r>
      <w:r w:rsidRPr="004D141F">
        <w:rPr>
          <w:rFonts w:cs="Arial"/>
        </w:rPr>
        <w:t xml:space="preserve"> of the General Conditions of Contract.</w:t>
      </w:r>
      <w:r>
        <w:rPr>
          <w:rFonts w:cs="Arial"/>
        </w:rPr>
        <w:t xml:space="preserve">  </w:t>
      </w:r>
    </w:p>
    <w:p w14:paraId="6C81366B" w14:textId="77777777" w:rsidR="00974F19" w:rsidRPr="004D141F" w:rsidRDefault="00974F19" w:rsidP="00F96953">
      <w:pPr>
        <w:pStyle w:val="AnnexureHeading1"/>
        <w:outlineLvl w:val="9"/>
        <w:rPr>
          <w:rFonts w:ascii="Arial" w:hAnsi="Arial" w:cs="Arial"/>
        </w:rPr>
      </w:pPr>
      <w:bookmarkStart w:id="1238" w:name="_Ref232071317"/>
      <w:r w:rsidRPr="004D141F">
        <w:rPr>
          <w:rFonts w:ascii="Arial" w:hAnsi="Arial" w:cs="Arial"/>
        </w:rPr>
        <w:t>Adjustment for rise and fall in fuel</w:t>
      </w:r>
      <w:bookmarkEnd w:id="1238"/>
    </w:p>
    <w:p w14:paraId="34118D73" w14:textId="77777777" w:rsidR="00974F19" w:rsidRPr="00555DB4" w:rsidRDefault="00974F19" w:rsidP="00F96953">
      <w:pPr>
        <w:pStyle w:val="AnnexureHeading2"/>
        <w:outlineLvl w:val="9"/>
      </w:pPr>
      <w:r w:rsidRPr="00555DB4">
        <w:t>Application</w:t>
      </w:r>
    </w:p>
    <w:p w14:paraId="206C41E1" w14:textId="77777777" w:rsidR="00974F19" w:rsidRPr="00117330" w:rsidRDefault="00974F19" w:rsidP="00974F19">
      <w:pPr>
        <w:pStyle w:val="SAAnnexuretext"/>
        <w:rPr>
          <w:rFonts w:cs="Arial"/>
        </w:rPr>
      </w:pPr>
      <w:r w:rsidRPr="00555DB4">
        <w:rPr>
          <w:rFonts w:cs="Arial"/>
        </w:rPr>
        <w:t>This clause only applies to the extent that the Principal has an obligation under the Fuel RTCCO to adjust the rate it pays to the Contractor. If the Principal has an obligation to adjust the rate it pays to the Contractor under the Fuel RTCCO, and that obligation ceases during an Adjustment Period, then the Contractor shall be entitled to an adjustment under this clause for that Adjustment Period, but shall not be entitled to any further adjustments for subsequent Adjustment Periods.</w:t>
      </w:r>
      <w:r>
        <w:rPr>
          <w:rFonts w:cs="Arial"/>
        </w:rPr>
        <w:t xml:space="preserve"> </w:t>
      </w:r>
    </w:p>
    <w:p w14:paraId="74282B0E" w14:textId="77777777" w:rsidR="00974F19" w:rsidRDefault="00974F19" w:rsidP="00F96953">
      <w:pPr>
        <w:pStyle w:val="AnnexureHeading2"/>
        <w:outlineLvl w:val="9"/>
      </w:pPr>
      <w:r>
        <w:t>General</w:t>
      </w:r>
    </w:p>
    <w:p w14:paraId="44089B84" w14:textId="77777777" w:rsidR="00974F19" w:rsidRDefault="00974F19" w:rsidP="00974F19">
      <w:pPr>
        <w:pStyle w:val="SAAnnexuretext"/>
        <w:rPr>
          <w:rFonts w:cs="Arial"/>
        </w:rPr>
      </w:pPr>
      <w:r w:rsidRPr="004D141F">
        <w:rPr>
          <w:rFonts w:cs="Arial"/>
        </w:rPr>
        <w:t>Each progress claim submitted by the Contractor with respect to Work completed prior to the Date for Practical Completion, shall be adjusted for rise and fall in the cost of fuel</w:t>
      </w:r>
      <w:r>
        <w:rPr>
          <w:rFonts w:cs="Arial"/>
        </w:rPr>
        <w:t xml:space="preserve"> in accordance with</w:t>
      </w:r>
      <w:r w:rsidRPr="004D141F">
        <w:t xml:space="preserve"> this </w:t>
      </w:r>
      <w:r w:rsidRPr="004D141F">
        <w:fldChar w:fldCharType="begin"/>
      </w:r>
      <w:r w:rsidRPr="004D141F">
        <w:instrText xml:space="preserve"> REF _Ref225414844 \w \h </w:instrText>
      </w:r>
      <w:r>
        <w:instrText xml:space="preserve"> \* MERGEFORMAT </w:instrText>
      </w:r>
      <w:r w:rsidRPr="004D141F">
        <w:fldChar w:fldCharType="separate"/>
      </w:r>
      <w:r w:rsidR="00F96953">
        <w:t>Annexure Part J</w:t>
      </w:r>
      <w:r w:rsidRPr="004D141F">
        <w:fldChar w:fldCharType="end"/>
      </w:r>
      <w:r>
        <w:rPr>
          <w:rFonts w:cs="Arial"/>
        </w:rPr>
        <w:t>.</w:t>
      </w:r>
    </w:p>
    <w:p w14:paraId="1942F24B" w14:textId="77777777" w:rsidR="00974F19" w:rsidRDefault="00974F19" w:rsidP="00F96953">
      <w:pPr>
        <w:pStyle w:val="AnnexureHeading2"/>
        <w:outlineLvl w:val="9"/>
        <w:rPr>
          <w:rFonts w:cs="Arial"/>
        </w:rPr>
      </w:pPr>
      <w:r>
        <w:rPr>
          <w:rFonts w:cs="Arial"/>
        </w:rPr>
        <w:t>Process</w:t>
      </w:r>
    </w:p>
    <w:p w14:paraId="3855EAD5" w14:textId="77777777" w:rsidR="00974F19" w:rsidRDefault="00974F19" w:rsidP="00974F19">
      <w:pPr>
        <w:pStyle w:val="SAAnnexuretext"/>
        <w:rPr>
          <w:rFonts w:cs="Arial"/>
        </w:rPr>
      </w:pPr>
      <w:r>
        <w:rPr>
          <w:rFonts w:cs="Arial"/>
        </w:rPr>
        <w:t xml:space="preserve">For each Adjustment Period, the Superintendent shall notify the Contractor in writing of Levy 1 before the end of Adjustment Period 1 and shall notify the Contractor in writing of Levy 2 before the end of Adjustment Period 2. </w:t>
      </w:r>
    </w:p>
    <w:p w14:paraId="531EC113" w14:textId="77777777" w:rsidR="00974F19" w:rsidRDefault="00974F19" w:rsidP="00974F19">
      <w:pPr>
        <w:pStyle w:val="SAAnnexuretext"/>
        <w:rPr>
          <w:rFonts w:cs="Arial"/>
        </w:rPr>
      </w:pPr>
      <w:r>
        <w:rPr>
          <w:rFonts w:cs="Arial"/>
        </w:rPr>
        <w:t>The Contractor may, but is not obliged to, include the applicable adjustment in its progress claim based on the notified levy. If the Contractor does include the applicable adjustment in its progress claim, such calculation must be clearly and separately identified in its progress claim.</w:t>
      </w:r>
    </w:p>
    <w:p w14:paraId="5DE1CB9E" w14:textId="77777777" w:rsidR="00974F19" w:rsidRDefault="00974F19" w:rsidP="00974F19">
      <w:pPr>
        <w:pStyle w:val="SAAnnexuretext"/>
        <w:rPr>
          <w:rFonts w:cs="Arial"/>
        </w:rPr>
      </w:pPr>
      <w:r>
        <w:rPr>
          <w:rFonts w:cs="Arial"/>
        </w:rPr>
        <w:t xml:space="preserve">The Superintendent shall calculate and include the adjustment in its progress certificate issued pursuant to Subclause </w:t>
      </w:r>
      <w:r>
        <w:rPr>
          <w:rFonts w:cs="Arial"/>
        </w:rPr>
        <w:fldChar w:fldCharType="begin"/>
      </w:r>
      <w:r>
        <w:rPr>
          <w:rFonts w:cs="Arial"/>
        </w:rPr>
        <w:instrText xml:space="preserve"> REF _Ref52297161 \w \h </w:instrText>
      </w:r>
      <w:r>
        <w:rPr>
          <w:rFonts w:cs="Arial"/>
        </w:rPr>
      </w:r>
      <w:r>
        <w:rPr>
          <w:rFonts w:cs="Arial"/>
        </w:rPr>
        <w:fldChar w:fldCharType="separate"/>
      </w:r>
      <w:r w:rsidR="00F96953">
        <w:rPr>
          <w:rFonts w:cs="Arial"/>
        </w:rPr>
        <w:t>37.2</w:t>
      </w:r>
      <w:r>
        <w:rPr>
          <w:rFonts w:cs="Arial"/>
        </w:rPr>
        <w:fldChar w:fldCharType="end"/>
      </w:r>
      <w:r>
        <w:rPr>
          <w:rFonts w:cs="Arial"/>
        </w:rPr>
        <w:t>.</w:t>
      </w:r>
    </w:p>
    <w:p w14:paraId="3A4D64CF" w14:textId="77777777" w:rsidR="00974F19" w:rsidRPr="004D141F" w:rsidRDefault="00974F19" w:rsidP="00F96953">
      <w:pPr>
        <w:pStyle w:val="AnnexureHeading2"/>
        <w:outlineLvl w:val="9"/>
        <w:rPr>
          <w:rFonts w:cs="Arial"/>
        </w:rPr>
      </w:pPr>
      <w:r>
        <w:rPr>
          <w:rFonts w:cs="Arial"/>
        </w:rPr>
        <w:t>Adjustment</w:t>
      </w:r>
    </w:p>
    <w:p w14:paraId="46212F11" w14:textId="77777777" w:rsidR="00974F19" w:rsidRDefault="00974F19" w:rsidP="00974F19">
      <w:pPr>
        <w:pStyle w:val="SAAnnexuretext"/>
      </w:pPr>
      <w:r>
        <w:rPr>
          <w:rFonts w:cs="Arial"/>
        </w:rPr>
        <w:t>T</w:t>
      </w:r>
      <w:r w:rsidRPr="004D141F">
        <w:t xml:space="preserve">he </w:t>
      </w:r>
      <w:r w:rsidRPr="006D69D2">
        <w:rPr>
          <w:rFonts w:cs="Arial"/>
        </w:rPr>
        <w:t>adjustment</w:t>
      </w:r>
      <w:r w:rsidRPr="004D141F">
        <w:t xml:space="preserve"> shall be calculated</w:t>
      </w:r>
      <w:r>
        <w:t xml:space="preserve"> as follows:</w:t>
      </w:r>
    </w:p>
    <w:p w14:paraId="02177F2A" w14:textId="77777777" w:rsidR="00974F19" w:rsidRDefault="00974F19" w:rsidP="00974F19">
      <w:pPr>
        <w:pStyle w:val="SAAnnexuretext"/>
      </w:pPr>
    </w:p>
    <w:p w14:paraId="5A761585" w14:textId="77777777" w:rsidR="00974F19" w:rsidRPr="00602B6B" w:rsidRDefault="00974F19" w:rsidP="00974F19">
      <w:pPr>
        <w:pStyle w:val="SAAnnexuretext"/>
        <w:ind w:left="680"/>
        <w:rPr>
          <w:rFonts w:cs="Arial"/>
          <w:b/>
          <w:bCs/>
        </w:rPr>
      </w:pPr>
      <w:r w:rsidRPr="00602B6B">
        <w:rPr>
          <w:rFonts w:cs="Arial"/>
          <w:b/>
          <w:bCs/>
        </w:rPr>
        <w:t xml:space="preserve">A = </w:t>
      </w:r>
      <w:r>
        <w:rPr>
          <w:rFonts w:cs="Arial"/>
          <w:b/>
          <w:bCs/>
        </w:rPr>
        <w:t>(</w:t>
      </w:r>
      <w:r w:rsidRPr="00602B6B">
        <w:rPr>
          <w:rFonts w:cs="Arial"/>
          <w:b/>
          <w:bCs/>
        </w:rPr>
        <w:t>ACA1 x Levy 1</w:t>
      </w:r>
      <w:r>
        <w:rPr>
          <w:rFonts w:cs="Arial"/>
          <w:b/>
          <w:bCs/>
        </w:rPr>
        <w:t>)</w:t>
      </w:r>
      <w:r w:rsidRPr="00602B6B">
        <w:rPr>
          <w:rFonts w:cs="Arial"/>
          <w:b/>
          <w:bCs/>
        </w:rPr>
        <w:t xml:space="preserve"> + </w:t>
      </w:r>
      <w:r>
        <w:rPr>
          <w:rFonts w:cs="Arial"/>
          <w:b/>
          <w:bCs/>
        </w:rPr>
        <w:t>(</w:t>
      </w:r>
      <w:r w:rsidRPr="00602B6B">
        <w:rPr>
          <w:rFonts w:cs="Arial"/>
          <w:b/>
          <w:bCs/>
        </w:rPr>
        <w:t>ACA2 x Levy 2</w:t>
      </w:r>
      <w:r>
        <w:rPr>
          <w:rFonts w:cs="Arial"/>
          <w:b/>
          <w:bCs/>
        </w:rPr>
        <w:t>)</w:t>
      </w:r>
    </w:p>
    <w:p w14:paraId="7F24700C" w14:textId="77777777" w:rsidR="00974F19" w:rsidRPr="00E55952" w:rsidRDefault="00974F19" w:rsidP="00974F19">
      <w:pPr>
        <w:pStyle w:val="SAAnnexuretext"/>
      </w:pPr>
    </w:p>
    <w:p w14:paraId="33EB804F" w14:textId="77777777" w:rsidR="00974F19" w:rsidRPr="00CE0DE9" w:rsidRDefault="00974F19" w:rsidP="00974F19">
      <w:pPr>
        <w:pStyle w:val="SAAnnexuretext"/>
        <w:ind w:left="680"/>
      </w:pPr>
      <w:r>
        <w:t>w</w:t>
      </w:r>
      <w:r w:rsidRPr="00CE0DE9">
        <w:t>here:</w:t>
      </w:r>
    </w:p>
    <w:p w14:paraId="6CA62B97" w14:textId="77777777" w:rsidR="00974F19" w:rsidRDefault="00974F19" w:rsidP="00974F19">
      <w:pPr>
        <w:pStyle w:val="SAAnnexuretext"/>
        <w:ind w:left="680"/>
      </w:pPr>
      <w:r w:rsidRPr="00292CF4">
        <w:rPr>
          <w:b/>
          <w:bCs/>
        </w:rPr>
        <w:t>A</w:t>
      </w:r>
      <w:r>
        <w:t xml:space="preserve"> = Adjustment to the Preliminary Certified Amount (with a positive number being added to the Preliminary Certified Amount and a negative number being deducted from the Preliminary Certified Amount);</w:t>
      </w:r>
    </w:p>
    <w:p w14:paraId="3DE33857" w14:textId="77777777" w:rsidR="00974F19" w:rsidRDefault="00974F19" w:rsidP="00974F19">
      <w:pPr>
        <w:pStyle w:val="SAAnnexuretext"/>
        <w:ind w:left="680"/>
      </w:pPr>
      <w:r w:rsidRPr="00CE0DE9">
        <w:rPr>
          <w:b/>
          <w:bCs/>
        </w:rPr>
        <w:t>Adjustment Period 1</w:t>
      </w:r>
      <w:r>
        <w:t xml:space="preserve"> = the period commencing at midnight on the first day of the Adjustment Period and ending at midnight on the 15</w:t>
      </w:r>
      <w:r w:rsidRPr="00CE0DE9">
        <w:rPr>
          <w:vertAlign w:val="superscript"/>
        </w:rPr>
        <w:t>th</w:t>
      </w:r>
      <w:r>
        <w:t xml:space="preserve"> day of the Adjustment Period;</w:t>
      </w:r>
    </w:p>
    <w:p w14:paraId="50F53E71" w14:textId="77777777" w:rsidR="00974F19" w:rsidRDefault="00974F19" w:rsidP="00974F19">
      <w:pPr>
        <w:pStyle w:val="SAAnnexuretext"/>
        <w:ind w:left="680"/>
      </w:pPr>
      <w:r w:rsidRPr="00CE0DE9">
        <w:rPr>
          <w:b/>
          <w:bCs/>
        </w:rPr>
        <w:lastRenderedPageBreak/>
        <w:t>Adjustment Period 2</w:t>
      </w:r>
      <w:r>
        <w:t xml:space="preserve"> = the period commencing at midnight on the 15</w:t>
      </w:r>
      <w:r w:rsidRPr="00CE0DE9">
        <w:rPr>
          <w:vertAlign w:val="superscript"/>
        </w:rPr>
        <w:t>th</w:t>
      </w:r>
      <w:r>
        <w:t xml:space="preserve"> day of the Adjustment Period and ending at midnight on the last day of the Adjustment Period;</w:t>
      </w:r>
    </w:p>
    <w:p w14:paraId="6B6950E9" w14:textId="77777777" w:rsidR="00974F19" w:rsidRDefault="00974F19" w:rsidP="00974F19">
      <w:pPr>
        <w:pStyle w:val="SAAnnexuretext"/>
        <w:ind w:left="680"/>
      </w:pPr>
      <w:r w:rsidRPr="00292CF4">
        <w:rPr>
          <w:b/>
          <w:bCs/>
        </w:rPr>
        <w:t>ACA (Adjustable Certified Amount)</w:t>
      </w:r>
      <w:r>
        <w:t xml:space="preserve"> = the Preliminary Certified Amount less:</w:t>
      </w:r>
    </w:p>
    <w:p w14:paraId="4251EF02" w14:textId="77777777" w:rsidR="00974F19" w:rsidRDefault="00974F19" w:rsidP="00974F19">
      <w:pPr>
        <w:pStyle w:val="SAPrelimBullet1"/>
        <w:tabs>
          <w:tab w:val="clear" w:pos="794"/>
          <w:tab w:val="num" w:pos="1474"/>
        </w:tabs>
        <w:ind w:left="1474"/>
      </w:pPr>
      <w:r>
        <w:t xml:space="preserve">any payments that were certified based on actual costs incurred or current prices; and </w:t>
      </w:r>
    </w:p>
    <w:p w14:paraId="5C4AFD03" w14:textId="77777777" w:rsidR="00974F19" w:rsidRDefault="00974F19" w:rsidP="00974F19">
      <w:pPr>
        <w:pStyle w:val="SAPrelimBullet1"/>
        <w:tabs>
          <w:tab w:val="clear" w:pos="794"/>
          <w:tab w:val="num" w:pos="1474"/>
        </w:tabs>
        <w:ind w:left="1474"/>
      </w:pPr>
      <w:r>
        <w:t xml:space="preserve">where Alternative 4 of </w:t>
      </w:r>
      <w:r w:rsidRPr="00227BCA">
        <w:t xml:space="preserve">Subclause </w:t>
      </w:r>
      <w:r w:rsidRPr="00227BCA">
        <w:fldChar w:fldCharType="begin"/>
      </w:r>
      <w:r w:rsidRPr="00227BCA">
        <w:instrText xml:space="preserve"> REF _Ref225419413 \w \h  \* MERGEFORMAT </w:instrText>
      </w:r>
      <w:r w:rsidRPr="00227BCA">
        <w:fldChar w:fldCharType="separate"/>
      </w:r>
      <w:r w:rsidR="00F96953">
        <w:t>2.5</w:t>
      </w:r>
      <w:r w:rsidRPr="00227BCA">
        <w:fldChar w:fldCharType="end"/>
      </w:r>
      <w:r>
        <w:t xml:space="preserve"> applies, the assessed value of bitumen used in sprayed seals and asphalt for which a cost adjustment is payable under Clause </w:t>
      </w:r>
      <w:r>
        <w:fldChar w:fldCharType="begin"/>
      </w:r>
      <w:r>
        <w:instrText xml:space="preserve"> REF _Ref225419479 \n \h  \* MERGEFORMAT </w:instrText>
      </w:r>
      <w:r>
        <w:fldChar w:fldCharType="separate"/>
      </w:r>
      <w:r w:rsidR="00F96953">
        <w:t>0</w:t>
      </w:r>
      <w:r>
        <w:fldChar w:fldCharType="end"/>
      </w:r>
      <w:r>
        <w:t xml:space="preserve"> of this </w:t>
      </w:r>
      <w:r>
        <w:fldChar w:fldCharType="begin"/>
      </w:r>
      <w:r>
        <w:instrText xml:space="preserve"> REF _Ref225414844 \w \h  \* MERGEFORMAT </w:instrText>
      </w:r>
      <w:r>
        <w:fldChar w:fldCharType="separate"/>
      </w:r>
      <w:r w:rsidR="00F96953">
        <w:t>Annexure Part J</w:t>
      </w:r>
      <w:r>
        <w:fldChar w:fldCharType="end"/>
      </w:r>
      <w:r>
        <w:t>, (if any);</w:t>
      </w:r>
    </w:p>
    <w:p w14:paraId="43D93B66" w14:textId="77777777" w:rsidR="00974F19" w:rsidRDefault="00974F19" w:rsidP="00974F19">
      <w:pPr>
        <w:pStyle w:val="SAAnnexuretext"/>
        <w:ind w:left="680"/>
      </w:pPr>
      <w:r w:rsidRPr="00292CF4">
        <w:rPr>
          <w:b/>
          <w:bCs/>
        </w:rPr>
        <w:t>ACA</w:t>
      </w:r>
      <w:r>
        <w:rPr>
          <w:b/>
          <w:bCs/>
        </w:rPr>
        <w:t>1</w:t>
      </w:r>
      <w:r w:rsidRPr="00292CF4">
        <w:rPr>
          <w:b/>
          <w:bCs/>
        </w:rPr>
        <w:t xml:space="preserve"> </w:t>
      </w:r>
      <w:r>
        <w:t>= the ACA for Work identified in the progress claim as having been carried out within Adjustment Period 1, or, where the Contractor does not separately identify the Work carried out during each Adjustment Period, means 50% of the ACA.</w:t>
      </w:r>
    </w:p>
    <w:p w14:paraId="7FC893B0" w14:textId="77777777" w:rsidR="00974F19" w:rsidRDefault="00974F19" w:rsidP="00974F19">
      <w:pPr>
        <w:pStyle w:val="SAAnnexuretext"/>
        <w:ind w:left="680"/>
      </w:pPr>
      <w:r w:rsidRPr="00292CF4">
        <w:rPr>
          <w:b/>
          <w:bCs/>
        </w:rPr>
        <w:t>ACA</w:t>
      </w:r>
      <w:r>
        <w:rPr>
          <w:b/>
          <w:bCs/>
        </w:rPr>
        <w:t>2</w:t>
      </w:r>
      <w:r w:rsidRPr="00292CF4">
        <w:rPr>
          <w:b/>
          <w:bCs/>
        </w:rPr>
        <w:t xml:space="preserve"> </w:t>
      </w:r>
      <w:r>
        <w:t xml:space="preserve">= the ACA for Work identified in the progress claim as having been carried out within Adjustment Period 2, or, where the Contractor does not separately identify the Work carried out during each Adjustment Period, means 50% of the ACA.; </w:t>
      </w:r>
    </w:p>
    <w:p w14:paraId="4CD6CCC2" w14:textId="77777777" w:rsidR="00974F19" w:rsidRPr="002D3F06" w:rsidRDefault="00974F19" w:rsidP="00974F19">
      <w:pPr>
        <w:pStyle w:val="SAAnnexuretext"/>
        <w:keepNext/>
        <w:keepLines/>
        <w:ind w:left="680"/>
      </w:pPr>
      <w:r w:rsidRPr="002D3F06">
        <w:rPr>
          <w:b/>
          <w:bCs/>
        </w:rPr>
        <w:t>Adjustment Period</w:t>
      </w:r>
      <w:r w:rsidRPr="002D3F06">
        <w:t xml:space="preserve"> means, for each progress claim, the period:</w:t>
      </w:r>
    </w:p>
    <w:p w14:paraId="677A1833" w14:textId="45DF7D00" w:rsidR="00974F19" w:rsidRPr="002D3F06" w:rsidRDefault="00974F19" w:rsidP="00974F19">
      <w:pPr>
        <w:pStyle w:val="SAPrelimBullet1"/>
        <w:tabs>
          <w:tab w:val="clear" w:pos="794"/>
          <w:tab w:val="num" w:pos="1474"/>
        </w:tabs>
        <w:ind w:left="1474"/>
      </w:pPr>
      <w:r w:rsidRPr="002D3F06">
        <w:t xml:space="preserve">commencing on the </w:t>
      </w:r>
      <w:r w:rsidR="00F51E55">
        <w:t>22nd</w:t>
      </w:r>
      <w:r w:rsidRPr="002D3F06">
        <w:t xml:space="preserve"> day of the month preceding the Reference Date; and </w:t>
      </w:r>
    </w:p>
    <w:p w14:paraId="51FF41AE" w14:textId="77777777" w:rsidR="00974F19" w:rsidRPr="002D3F06" w:rsidRDefault="00974F19" w:rsidP="00974F19">
      <w:pPr>
        <w:pStyle w:val="SAPrelimBullet1"/>
        <w:tabs>
          <w:tab w:val="clear" w:pos="794"/>
          <w:tab w:val="num" w:pos="1474"/>
        </w:tabs>
        <w:ind w:left="1474"/>
        <w:rPr>
          <w:rFonts w:cs="Arial"/>
        </w:rPr>
      </w:pPr>
      <w:r w:rsidRPr="002D3F06">
        <w:rPr>
          <w:rFonts w:cs="Arial"/>
        </w:rPr>
        <w:t xml:space="preserve">ending on the Reference </w:t>
      </w:r>
      <w:r w:rsidRPr="002D3F06">
        <w:t>Date</w:t>
      </w:r>
      <w:r w:rsidRPr="002D3F06">
        <w:rPr>
          <w:rFonts w:cs="Arial"/>
        </w:rPr>
        <w:t>;</w:t>
      </w:r>
    </w:p>
    <w:p w14:paraId="4887924B" w14:textId="77777777" w:rsidR="00974F19" w:rsidRPr="00602B6B" w:rsidRDefault="00974F19" w:rsidP="00974F19">
      <w:pPr>
        <w:pStyle w:val="SAPrelimBullet1"/>
        <w:numPr>
          <w:ilvl w:val="0"/>
          <w:numId w:val="0"/>
        </w:numPr>
        <w:ind w:left="680"/>
      </w:pPr>
      <w:r>
        <w:rPr>
          <w:b/>
          <w:bCs/>
        </w:rPr>
        <w:t xml:space="preserve">Levy 1 = </w:t>
      </w:r>
      <w:r w:rsidRPr="00602B6B">
        <w:t>means the levy applicable to Adjustment Period 1, calculated as follows:</w:t>
      </w:r>
    </w:p>
    <w:p w14:paraId="1404182C" w14:textId="77777777" w:rsidR="00974F19" w:rsidRDefault="00974F19" w:rsidP="00974F19">
      <w:pPr>
        <w:pStyle w:val="SAPrelimBullet1"/>
        <w:numPr>
          <w:ilvl w:val="0"/>
          <w:numId w:val="0"/>
        </w:numPr>
        <w:ind w:left="1360"/>
        <w:rPr>
          <w:b/>
          <w:bCs/>
        </w:rPr>
      </w:pPr>
      <w:r w:rsidRPr="00292CF4">
        <w:rPr>
          <w:b/>
          <w:bCs/>
        </w:rPr>
        <w:t>X% x (MTGP</w:t>
      </w:r>
      <w:r>
        <w:rPr>
          <w:b/>
          <w:bCs/>
        </w:rPr>
        <w:t>1</w:t>
      </w:r>
      <w:r w:rsidRPr="00292CF4">
        <w:rPr>
          <w:b/>
          <w:bCs/>
        </w:rPr>
        <w:t xml:space="preserve">/STGP </w:t>
      </w:r>
      <w:r>
        <w:rPr>
          <w:b/>
          <w:bCs/>
        </w:rPr>
        <w:t>–</w:t>
      </w:r>
      <w:r w:rsidRPr="00292CF4">
        <w:rPr>
          <w:b/>
          <w:bCs/>
        </w:rPr>
        <w:t xml:space="preserve"> 1)</w:t>
      </w:r>
    </w:p>
    <w:p w14:paraId="7C200A0D" w14:textId="77777777" w:rsidR="00974F19" w:rsidRPr="00602B6B" w:rsidRDefault="00974F19" w:rsidP="00974F19">
      <w:pPr>
        <w:pStyle w:val="SAPrelimBullet1"/>
        <w:numPr>
          <w:ilvl w:val="0"/>
          <w:numId w:val="0"/>
        </w:numPr>
        <w:ind w:left="680"/>
      </w:pPr>
      <w:r>
        <w:rPr>
          <w:b/>
          <w:bCs/>
        </w:rPr>
        <w:t xml:space="preserve">Levy 2 = </w:t>
      </w:r>
      <w:r w:rsidRPr="00602B6B">
        <w:t xml:space="preserve">means the levy applicable to Adjustment Period </w:t>
      </w:r>
      <w:r>
        <w:t>2</w:t>
      </w:r>
      <w:r w:rsidRPr="00602B6B">
        <w:t>, calculated as follows:</w:t>
      </w:r>
    </w:p>
    <w:p w14:paraId="742E8C28" w14:textId="77777777" w:rsidR="00974F19" w:rsidRDefault="00974F19" w:rsidP="00974F19">
      <w:pPr>
        <w:pStyle w:val="SAPrelimBullet1"/>
        <w:numPr>
          <w:ilvl w:val="0"/>
          <w:numId w:val="0"/>
        </w:numPr>
        <w:ind w:left="1360"/>
        <w:rPr>
          <w:b/>
          <w:bCs/>
        </w:rPr>
      </w:pPr>
      <w:r w:rsidRPr="00292CF4">
        <w:rPr>
          <w:b/>
          <w:bCs/>
        </w:rPr>
        <w:t>X% x (MTGP</w:t>
      </w:r>
      <w:r>
        <w:rPr>
          <w:b/>
          <w:bCs/>
        </w:rPr>
        <w:t>2</w:t>
      </w:r>
      <w:r w:rsidRPr="00292CF4">
        <w:rPr>
          <w:b/>
          <w:bCs/>
        </w:rPr>
        <w:t xml:space="preserve">/STGP </w:t>
      </w:r>
      <w:r>
        <w:rPr>
          <w:b/>
          <w:bCs/>
        </w:rPr>
        <w:t>–</w:t>
      </w:r>
      <w:r w:rsidRPr="00292CF4">
        <w:rPr>
          <w:b/>
          <w:bCs/>
        </w:rPr>
        <w:t xml:space="preserve"> 1)</w:t>
      </w:r>
    </w:p>
    <w:p w14:paraId="38C3C90D" w14:textId="77777777" w:rsidR="00974F19" w:rsidRDefault="00974F19" w:rsidP="00974F19">
      <w:pPr>
        <w:pStyle w:val="SAPrelimBullet1"/>
        <w:numPr>
          <w:ilvl w:val="0"/>
          <w:numId w:val="0"/>
        </w:numPr>
        <w:ind w:left="680"/>
      </w:pPr>
      <w:r w:rsidRPr="00292CF4">
        <w:rPr>
          <w:b/>
          <w:bCs/>
        </w:rPr>
        <w:t>MTGP</w:t>
      </w:r>
      <w:r>
        <w:rPr>
          <w:b/>
          <w:bCs/>
        </w:rPr>
        <w:t>1</w:t>
      </w:r>
      <w:r>
        <w:t xml:space="preserve"> = the mean average of the TGP for the fortnight ending on the last Friday prior to the commencement of Adjustment Period 1 (rounded to two decimal places); </w:t>
      </w:r>
    </w:p>
    <w:p w14:paraId="4A04CE90" w14:textId="77777777" w:rsidR="00974F19" w:rsidRDefault="00974F19" w:rsidP="00974F19">
      <w:pPr>
        <w:pStyle w:val="SAPrelimBullet1"/>
        <w:numPr>
          <w:ilvl w:val="0"/>
          <w:numId w:val="0"/>
        </w:numPr>
        <w:ind w:left="680"/>
      </w:pPr>
      <w:r w:rsidRPr="00292CF4">
        <w:rPr>
          <w:b/>
          <w:bCs/>
        </w:rPr>
        <w:t>MTGP</w:t>
      </w:r>
      <w:r>
        <w:rPr>
          <w:b/>
          <w:bCs/>
        </w:rPr>
        <w:t>2</w:t>
      </w:r>
      <w:r>
        <w:t xml:space="preserve"> = the mean average of the TGP for the fortnight ending on the last Friday prior to the commencement of Adjustment Period 2 (rounded to two decimal places); </w:t>
      </w:r>
    </w:p>
    <w:p w14:paraId="35755829" w14:textId="77777777" w:rsidR="00974F19" w:rsidRDefault="00974F19" w:rsidP="00974F19">
      <w:pPr>
        <w:pStyle w:val="SAAnnexuretext"/>
        <w:keepNext/>
        <w:keepLines/>
        <w:ind w:left="680"/>
      </w:pPr>
      <w:r w:rsidRPr="002D3F06">
        <w:rPr>
          <w:rFonts w:cs="Arial"/>
          <w:b/>
          <w:bCs/>
        </w:rPr>
        <w:t>Reference Date</w:t>
      </w:r>
      <w:r w:rsidRPr="002D3F06">
        <w:rPr>
          <w:rFonts w:cs="Arial"/>
        </w:rPr>
        <w:t xml:space="preserve"> means a </w:t>
      </w:r>
      <w:r w:rsidRPr="002D3F06">
        <w:t>date</w:t>
      </w:r>
      <w:r w:rsidRPr="002D3F06">
        <w:rPr>
          <w:rFonts w:cs="Arial"/>
        </w:rPr>
        <w:t xml:space="preserve"> calculated in accordance with Item </w:t>
      </w:r>
      <w:r w:rsidRPr="002D3F06">
        <w:rPr>
          <w:rFonts w:cs="Arial"/>
        </w:rPr>
        <w:fldChar w:fldCharType="begin"/>
      </w:r>
      <w:r w:rsidRPr="002D3F06">
        <w:rPr>
          <w:rFonts w:cs="Arial"/>
        </w:rPr>
        <w:instrText xml:space="preserve"> REF _Ref194657605 \w \h  \* MERGEFORMAT </w:instrText>
      </w:r>
      <w:r w:rsidRPr="002D3F06">
        <w:rPr>
          <w:rFonts w:cs="Arial"/>
        </w:rPr>
      </w:r>
      <w:r w:rsidRPr="002D3F06">
        <w:rPr>
          <w:rFonts w:cs="Arial"/>
        </w:rPr>
        <w:fldChar w:fldCharType="separate"/>
      </w:r>
      <w:r w:rsidR="00F96953">
        <w:rPr>
          <w:rFonts w:cs="Arial"/>
        </w:rPr>
        <w:t>28</w:t>
      </w:r>
      <w:r w:rsidRPr="002D3F06">
        <w:rPr>
          <w:rFonts w:cs="Arial"/>
        </w:rPr>
        <w:fldChar w:fldCharType="end"/>
      </w:r>
      <w:r w:rsidRPr="002D3F06">
        <w:rPr>
          <w:rFonts w:cs="Arial"/>
        </w:rPr>
        <w:t xml:space="preserve">(a) in respect of which the progress claim is made </w:t>
      </w:r>
      <w:r w:rsidRPr="002D3F06">
        <w:t>(and where there is more than one possible Reference Date in respect of which the progress claim may be taken to have been made, means the first in time of those Reference Dates)</w:t>
      </w:r>
      <w:r>
        <w:rPr>
          <w:rFonts w:cs="Arial"/>
        </w:rPr>
        <w:t>;</w:t>
      </w:r>
    </w:p>
    <w:p w14:paraId="71C3DB4F" w14:textId="77777777" w:rsidR="00974F19" w:rsidRDefault="00974F19" w:rsidP="00974F19">
      <w:pPr>
        <w:pStyle w:val="SAAnnexuretext"/>
        <w:ind w:left="680"/>
      </w:pPr>
      <w:r w:rsidRPr="0083263C">
        <w:rPr>
          <w:b/>
          <w:bCs/>
        </w:rPr>
        <w:t>STGP</w:t>
      </w:r>
      <w:r>
        <w:t xml:space="preserve"> = 185.7 cents per litre</w:t>
      </w:r>
    </w:p>
    <w:p w14:paraId="01C14B4E" w14:textId="77777777" w:rsidR="00974F19" w:rsidRPr="004D141F" w:rsidRDefault="00974F19" w:rsidP="00974F19">
      <w:pPr>
        <w:pStyle w:val="SAAnnexuretext"/>
        <w:ind w:left="680"/>
        <w:rPr>
          <w:rFonts w:cs="Arial"/>
        </w:rPr>
      </w:pPr>
      <w:r w:rsidRPr="0083263C">
        <w:rPr>
          <w:b/>
          <w:bCs/>
        </w:rPr>
        <w:t>TGP</w:t>
      </w:r>
      <w:r>
        <w:t xml:space="preserve"> = The daily average terminal gate price for Diesel (Brisbane) as published by the Australian Institute of Petroleum</w:t>
      </w:r>
    </w:p>
    <w:p w14:paraId="6F72AE7F" w14:textId="77777777" w:rsidR="00974F19" w:rsidRDefault="00974F19" w:rsidP="00974F19">
      <w:pPr>
        <w:pStyle w:val="SAAnnexuretext"/>
        <w:ind w:left="680"/>
      </w:pPr>
      <w:r w:rsidRPr="00292CF4">
        <w:rPr>
          <w:b/>
          <w:bCs/>
        </w:rPr>
        <w:t>X</w:t>
      </w:r>
      <w:r>
        <w:t xml:space="preserve"> = </w:t>
      </w:r>
      <w:r>
        <w:rPr>
          <w:highlight w:val="yellow"/>
        </w:rPr>
        <w:fldChar w:fldCharType="begin">
          <w:ffData>
            <w:name w:val=""/>
            <w:enabled/>
            <w:calcOnExit w:val="0"/>
            <w:textInput>
              <w:default w:val="[insert the percentage of Contract Sum subject to rise and fall]"/>
            </w:textInput>
          </w:ffData>
        </w:fldChar>
      </w:r>
      <w:r>
        <w:rPr>
          <w:highlight w:val="yellow"/>
        </w:rPr>
        <w:instrText xml:space="preserve"> FORMTEXT </w:instrText>
      </w:r>
      <w:r>
        <w:rPr>
          <w:highlight w:val="yellow"/>
        </w:rPr>
      </w:r>
      <w:r>
        <w:rPr>
          <w:highlight w:val="yellow"/>
        </w:rPr>
        <w:fldChar w:fldCharType="separate"/>
      </w:r>
      <w:r>
        <w:rPr>
          <w:noProof/>
          <w:highlight w:val="yellow"/>
        </w:rPr>
        <w:t>[insert the percentage of Contract Sum subject to rise and fall]</w:t>
      </w:r>
      <w:r>
        <w:rPr>
          <w:highlight w:val="yellow"/>
        </w:rPr>
        <w:fldChar w:fldCharType="end"/>
      </w:r>
      <w:r>
        <w:t>;</w:t>
      </w:r>
      <w:r>
        <w:rPr>
          <w:highlight w:val="green"/>
        </w:rPr>
        <w:fldChar w:fldCharType="begin">
          <w:ffData>
            <w:name w:val=""/>
            <w:enabled/>
            <w:calcOnExit w:val="0"/>
            <w:textInput>
              <w:default w:val="[Guidance note: This figure is intended to reflect the proportion of the Contract Sum that is attributable to the cost of diesel. In determining X, Council may wish to consider the following: "/>
            </w:textInput>
          </w:ffData>
        </w:fldChar>
      </w:r>
      <w:r>
        <w:rPr>
          <w:highlight w:val="green"/>
        </w:rPr>
        <w:instrText xml:space="preserve"> FORMTEXT </w:instrText>
      </w:r>
      <w:r>
        <w:rPr>
          <w:highlight w:val="green"/>
        </w:rPr>
      </w:r>
      <w:r>
        <w:rPr>
          <w:highlight w:val="green"/>
        </w:rPr>
        <w:fldChar w:fldCharType="separate"/>
      </w:r>
      <w:r>
        <w:rPr>
          <w:noProof/>
          <w:highlight w:val="green"/>
        </w:rPr>
        <w:t xml:space="preserve">[Guidance note: This figure is intended to reflect the proportion of the Contract Sum that is attributable to the cost of diesel. In determining X, Council may wish to consider the following: </w:t>
      </w:r>
      <w:r>
        <w:rPr>
          <w:highlight w:val="green"/>
        </w:rPr>
        <w:fldChar w:fldCharType="end"/>
      </w:r>
      <w:hyperlink r:id="rId41" w:tooltip="https://www.tmr.qld.gov.au/business-industry/Technical-standards-publications/Project-cost-estimating-manual.aspx" w:history="1">
        <w:r w:rsidRPr="0048254A">
          <w:rPr>
            <w:rStyle w:val="Hyperlink"/>
            <w:highlight w:val="green"/>
          </w:rPr>
          <w:t>TMR Project Cost Estimating Manual (PCEM) 9th Edition (Nov 2025)</w:t>
        </w:r>
      </w:hyperlink>
      <w:r w:rsidRPr="0048254A">
        <w:rPr>
          <w:highlight w:val="green"/>
        </w:rPr>
        <w:t xml:space="preserve">; </w:t>
      </w:r>
      <w:hyperlink r:id="rId42" w:tooltip="https://investment.infrastructure.gov.au/sites/default/files/documents/guidance-note-4-escalation-v3.pdf" w:history="1">
        <w:r w:rsidRPr="0048254A">
          <w:rPr>
            <w:rStyle w:val="Hyperlink"/>
            <w:highlight w:val="green"/>
          </w:rPr>
          <w:t xml:space="preserve">Dept. ITRDC&amp;A Federal Guidance Note 4 - Escalation V2.0 (Nov 2023); </w:t>
        </w:r>
      </w:hyperlink>
      <w:hyperlink r:id="rId43" w:tooltip="https://www.bitre.gov.au/sites/default/files/is_083.pdf" w:history="1">
        <w:r w:rsidRPr="0048254A">
          <w:rPr>
            <w:rStyle w:val="Hyperlink"/>
            <w:highlight w:val="green"/>
          </w:rPr>
          <w:t>BITRE Information Sheet 83 (RCMPI).</w:t>
        </w:r>
      </w:hyperlink>
      <w:r>
        <w:t xml:space="preserve">  </w:t>
      </w:r>
      <w:r>
        <w:rPr>
          <w:color w:val="FFFFFF" w:themeColor="background1"/>
          <w:highlight w:val="red"/>
        </w:rPr>
        <w:fldChar w:fldCharType="begin">
          <w:ffData>
            <w:name w:val=""/>
            <w:enabled/>
            <w:calcOnExit w:val="0"/>
            <w:textInput>
              <w:default w:val="Note: The Fuel RTCCO may only require an adjustment to be made for the proportion of the contract sum attributable to fuel used in work in the road transport industry (as defined in the RTCCO). If you wished to adjust only as required by the Fuel RTCCO,"/>
            </w:textInput>
          </w:ffData>
        </w:fldChar>
      </w:r>
      <w:r>
        <w:rPr>
          <w:color w:val="FFFFFF" w:themeColor="background1"/>
          <w:highlight w:val="red"/>
        </w:rPr>
        <w:instrText xml:space="preserve"> FORMTEXT </w:instrText>
      </w:r>
      <w:r>
        <w:rPr>
          <w:color w:val="FFFFFF" w:themeColor="background1"/>
          <w:highlight w:val="red"/>
        </w:rPr>
      </w:r>
      <w:r>
        <w:rPr>
          <w:color w:val="FFFFFF" w:themeColor="background1"/>
          <w:highlight w:val="red"/>
        </w:rPr>
        <w:fldChar w:fldCharType="separate"/>
      </w:r>
      <w:r>
        <w:rPr>
          <w:noProof/>
          <w:color w:val="FFFFFF" w:themeColor="background1"/>
          <w:highlight w:val="red"/>
        </w:rPr>
        <w:t>Note: The Fuel RTCCO may only require an adjustment to be made for the proportion of the contract sum attributable to fuel used in work in the road transport industry (as defined in the RTCCO). If you wished to adjust only as required by the Fuel RTCCO,</w:t>
      </w:r>
      <w:r>
        <w:rPr>
          <w:color w:val="FFFFFF" w:themeColor="background1"/>
          <w:highlight w:val="red"/>
        </w:rPr>
        <w:fldChar w:fldCharType="end"/>
      </w:r>
      <w:r w:rsidRPr="004E61B1">
        <w:rPr>
          <w:color w:val="FFFFFF" w:themeColor="background1"/>
          <w:highlight w:val="red"/>
        </w:rPr>
        <w:t xml:space="preserve"> </w:t>
      </w:r>
      <w:r>
        <w:rPr>
          <w:color w:val="FFFFFF" w:themeColor="background1"/>
          <w:highlight w:val="red"/>
        </w:rPr>
        <w:fldChar w:fldCharType="begin">
          <w:ffData>
            <w:name w:val=""/>
            <w:enabled/>
            <w:calcOnExit w:val="0"/>
            <w:textInput>
              <w:default w:val="then X should be the proportion of the contract sum attributable to fuel used for work in the road transport industry. This lower percentage could be determined by Council based on available industry data and potentially evidence from the contractor. "/>
            </w:textInput>
          </w:ffData>
        </w:fldChar>
      </w:r>
      <w:r>
        <w:rPr>
          <w:color w:val="FFFFFF" w:themeColor="background1"/>
          <w:highlight w:val="red"/>
        </w:rPr>
        <w:instrText xml:space="preserve"> FORMTEXT </w:instrText>
      </w:r>
      <w:r>
        <w:rPr>
          <w:color w:val="FFFFFF" w:themeColor="background1"/>
          <w:highlight w:val="red"/>
        </w:rPr>
      </w:r>
      <w:r>
        <w:rPr>
          <w:color w:val="FFFFFF" w:themeColor="background1"/>
          <w:highlight w:val="red"/>
        </w:rPr>
        <w:fldChar w:fldCharType="separate"/>
      </w:r>
      <w:r>
        <w:rPr>
          <w:noProof/>
          <w:color w:val="FFFFFF" w:themeColor="background1"/>
          <w:highlight w:val="red"/>
        </w:rPr>
        <w:t xml:space="preserve">then X should be the proportion of the contract sum attributable to fuel used for work in the road transport industry. This lower percentage could be determined by Council based on available industry data and potentially evidence from the contractor. </w:t>
      </w:r>
      <w:r>
        <w:rPr>
          <w:color w:val="FFFFFF" w:themeColor="background1"/>
          <w:highlight w:val="red"/>
        </w:rPr>
        <w:fldChar w:fldCharType="end"/>
      </w:r>
      <w:r w:rsidRPr="008A55D4">
        <w:rPr>
          <w:color w:val="FFFFFF" w:themeColor="background1"/>
          <w:highlight w:val="red"/>
        </w:rPr>
        <w:t xml:space="preserve"> </w:t>
      </w:r>
      <w:r>
        <w:rPr>
          <w:color w:val="FFFFFF" w:themeColor="background1"/>
          <w:highlight w:val="red"/>
        </w:rPr>
        <w:fldChar w:fldCharType="begin">
          <w:ffData>
            <w:name w:val=""/>
            <w:enabled/>
            <w:calcOnExit w:val="0"/>
            <w:textInput>
              <w:default w:val="Utimately, these calculations will be approximate only."/>
            </w:textInput>
          </w:ffData>
        </w:fldChar>
      </w:r>
      <w:r>
        <w:rPr>
          <w:color w:val="FFFFFF" w:themeColor="background1"/>
          <w:highlight w:val="red"/>
        </w:rPr>
        <w:instrText xml:space="preserve"> FORMTEXT </w:instrText>
      </w:r>
      <w:r>
        <w:rPr>
          <w:color w:val="FFFFFF" w:themeColor="background1"/>
          <w:highlight w:val="red"/>
        </w:rPr>
      </w:r>
      <w:r>
        <w:rPr>
          <w:color w:val="FFFFFF" w:themeColor="background1"/>
          <w:highlight w:val="red"/>
        </w:rPr>
        <w:fldChar w:fldCharType="separate"/>
      </w:r>
      <w:r>
        <w:rPr>
          <w:noProof/>
          <w:color w:val="FFFFFF" w:themeColor="background1"/>
          <w:highlight w:val="red"/>
        </w:rPr>
        <w:t>Utimately, these calculations will be approximate only.</w:t>
      </w:r>
      <w:r>
        <w:rPr>
          <w:color w:val="FFFFFF" w:themeColor="background1"/>
          <w:highlight w:val="red"/>
        </w:rPr>
        <w:fldChar w:fldCharType="end"/>
      </w:r>
    </w:p>
    <w:p w14:paraId="1D9D4310" w14:textId="77777777" w:rsidR="00974F19" w:rsidRDefault="00974F19" w:rsidP="00F96953">
      <w:pPr>
        <w:pStyle w:val="AnnexureHeading1"/>
        <w:outlineLvl w:val="9"/>
      </w:pPr>
      <w:bookmarkStart w:id="1239" w:name="_Ref232071327"/>
      <w:r w:rsidRPr="0083263C">
        <w:lastRenderedPageBreak/>
        <w:t>Adjustment for rise and fall in bitumen</w:t>
      </w:r>
      <w:bookmarkEnd w:id="1239"/>
    </w:p>
    <w:p w14:paraId="35229035" w14:textId="77777777" w:rsidR="00974F19" w:rsidRDefault="00974F19" w:rsidP="00F96953">
      <w:pPr>
        <w:pStyle w:val="AnnexureHeading2"/>
        <w:outlineLvl w:val="9"/>
        <w:rPr>
          <w:b w:val="0"/>
          <w:bCs w:val="0"/>
        </w:rPr>
      </w:pPr>
      <w:r w:rsidRPr="0083263C">
        <w:t>Items to be adjusted</w:t>
      </w:r>
    </w:p>
    <w:p w14:paraId="0A032177" w14:textId="77777777" w:rsidR="00974F19" w:rsidRDefault="00974F19" w:rsidP="00974F19">
      <w:pPr>
        <w:pStyle w:val="SAAnnexuretext"/>
      </w:pPr>
      <w:r>
        <w:t>In each progress claim submitted by the Contractor with respect to Work completed prior to the Date for Practical Completion, the Contractor is entitled to an adjustment of the value of the Preliminary Certified Amount, calculated as follows:</w:t>
      </w:r>
    </w:p>
    <w:p w14:paraId="35278E66" w14:textId="77777777" w:rsidR="00974F19" w:rsidRDefault="00974F19" w:rsidP="00974F19">
      <w:pPr>
        <w:pStyle w:val="SAAnnexureL3"/>
        <w:tabs>
          <w:tab w:val="clear" w:pos="1588"/>
          <w:tab w:val="left" w:pos="709"/>
        </w:tabs>
        <w:ind w:left="851"/>
      </w:pPr>
      <w:bookmarkStart w:id="1240" w:name="_Ref232071521"/>
      <w:r>
        <w:t>Adjusting the values for only the following items in the Price Schedule:</w:t>
      </w:r>
      <w:bookmarkEnd w:id="1240"/>
    </w:p>
    <w:p w14:paraId="6F2B97A7" w14:textId="03AC779C" w:rsidR="00974F19" w:rsidRDefault="00D819E7" w:rsidP="00974F19">
      <w:pPr>
        <w:pStyle w:val="SAAnnexureL4"/>
        <w:numPr>
          <w:ilvl w:val="4"/>
          <w:numId w:val="67"/>
        </w:numPr>
        <w:ind w:left="1560" w:hanging="709"/>
      </w:pPr>
      <w:r>
        <w:t>Not applicable</w:t>
      </w:r>
    </w:p>
    <w:p w14:paraId="7665E145" w14:textId="77777777" w:rsidR="00974F19" w:rsidRDefault="00974F19" w:rsidP="00974F19">
      <w:pPr>
        <w:pStyle w:val="SAAnnexureL3"/>
        <w:tabs>
          <w:tab w:val="clear" w:pos="1588"/>
          <w:tab w:val="left" w:pos="851"/>
        </w:tabs>
        <w:ind w:left="851"/>
      </w:pPr>
      <w:r>
        <w:t xml:space="preserve">Using the Adjustment Formula set out in clause </w:t>
      </w:r>
      <w:r>
        <w:fldChar w:fldCharType="begin"/>
      </w:r>
      <w:r>
        <w:instrText xml:space="preserve"> REF _Ref225418421 \n \h </w:instrText>
      </w:r>
      <w:r>
        <w:fldChar w:fldCharType="separate"/>
      </w:r>
      <w:r w:rsidR="00F96953">
        <w:fldChar w:fldCharType="begin"/>
      </w:r>
      <w:r w:rsidR="00F96953">
        <w:instrText xml:space="preserve"> REF _Ref232071510 \w \h </w:instrText>
      </w:r>
      <w:r w:rsidR="00F96953">
        <w:fldChar w:fldCharType="separate"/>
      </w:r>
      <w:r w:rsidR="00F96953">
        <w:t>3.2</w:t>
      </w:r>
      <w:r w:rsidR="00F96953">
        <w:fldChar w:fldCharType="end"/>
      </w:r>
      <w:r>
        <w:fldChar w:fldCharType="end"/>
      </w:r>
      <w:r>
        <w:t xml:space="preserve"> below in relation to those values described in </w:t>
      </w:r>
      <w:r>
        <w:fldChar w:fldCharType="begin"/>
      </w:r>
      <w:r>
        <w:instrText xml:space="preserve"> REF _Ref225418448 \n \h </w:instrText>
      </w:r>
      <w:r>
        <w:fldChar w:fldCharType="separate"/>
      </w:r>
      <w:r w:rsidR="00F560E7">
        <w:fldChar w:fldCharType="begin"/>
      </w:r>
      <w:r w:rsidR="00F560E7">
        <w:instrText xml:space="preserve"> REF _Ref232071521 \n \h </w:instrText>
      </w:r>
      <w:r w:rsidR="00F560E7">
        <w:fldChar w:fldCharType="separate"/>
      </w:r>
      <w:r w:rsidR="00F560E7">
        <w:t>(a)</w:t>
      </w:r>
      <w:r w:rsidR="00F560E7">
        <w:fldChar w:fldCharType="end"/>
      </w:r>
      <w:r>
        <w:fldChar w:fldCharType="end"/>
      </w:r>
      <w:r>
        <w:t xml:space="preserve"> above.</w:t>
      </w:r>
    </w:p>
    <w:p w14:paraId="3D8011B9" w14:textId="77777777" w:rsidR="00974F19" w:rsidRPr="0083263C" w:rsidRDefault="00974F19" w:rsidP="00F96953">
      <w:pPr>
        <w:pStyle w:val="AnnexureHeading2"/>
        <w:outlineLvl w:val="9"/>
        <w:rPr>
          <w:b w:val="0"/>
          <w:bCs w:val="0"/>
        </w:rPr>
      </w:pPr>
      <w:bookmarkStart w:id="1241" w:name="_Ref232071510"/>
      <w:r w:rsidRPr="0083263C">
        <w:t>Adjustment Formula – Bitumen</w:t>
      </w:r>
      <w:bookmarkEnd w:id="1241"/>
    </w:p>
    <w:p w14:paraId="7534B135" w14:textId="77777777" w:rsidR="00974F19" w:rsidRDefault="00974F19" w:rsidP="00974F19">
      <w:pPr>
        <w:pStyle w:val="SAAnnexuretext"/>
      </w:pPr>
      <w:r>
        <w:t xml:space="preserve">The following formula is based on the formula contained in the Queensland Department of Transport and Main Roads Transport Infrastructure Contract Annexure B (Commercial Framework) to the General Conditions of Contract – August 2024 </w:t>
      </w:r>
    </w:p>
    <w:p w14:paraId="017F37A4" w14:textId="77777777" w:rsidR="00974F19" w:rsidRDefault="00974F19" w:rsidP="00974F19">
      <w:pPr>
        <w:pStyle w:val="SAAnnexuretext"/>
      </w:pPr>
      <w:r>
        <w:t>D = (C – B) x A where –</w:t>
      </w:r>
    </w:p>
    <w:tbl>
      <w:tblPr>
        <w:tblStyle w:val="TableGrid"/>
        <w:tblW w:w="0" w:type="auto"/>
        <w:tblLook w:val="04A0" w:firstRow="1" w:lastRow="0" w:firstColumn="1" w:lastColumn="0" w:noHBand="0" w:noVBand="1"/>
      </w:tblPr>
      <w:tblGrid>
        <w:gridCol w:w="1129"/>
        <w:gridCol w:w="8216"/>
      </w:tblGrid>
      <w:tr w:rsidR="00974F19" w14:paraId="10C364F0" w14:textId="77777777" w:rsidTr="00E55952">
        <w:tc>
          <w:tcPr>
            <w:tcW w:w="1129" w:type="dxa"/>
          </w:tcPr>
          <w:p w14:paraId="08864BF3" w14:textId="77777777" w:rsidR="00974F19" w:rsidRPr="0083263C" w:rsidRDefault="00974F19" w:rsidP="00E55952">
            <w:pPr>
              <w:pStyle w:val="SAAnnexuretext"/>
              <w:rPr>
                <w:b/>
                <w:bCs/>
              </w:rPr>
            </w:pPr>
            <w:r w:rsidRPr="0083263C">
              <w:rPr>
                <w:b/>
                <w:bCs/>
              </w:rPr>
              <w:t>A =</w:t>
            </w:r>
          </w:p>
        </w:tc>
        <w:tc>
          <w:tcPr>
            <w:tcW w:w="8216" w:type="dxa"/>
          </w:tcPr>
          <w:p w14:paraId="231C53B1" w14:textId="77777777" w:rsidR="00974F19" w:rsidRDefault="00974F19" w:rsidP="00E55952">
            <w:pPr>
              <w:pStyle w:val="SAAnnexuretext"/>
            </w:pPr>
            <w:r w:rsidRPr="00371F27">
              <w:t>the quantity of bitumen supplied by the Contractor derived from:</w:t>
            </w:r>
          </w:p>
        </w:tc>
      </w:tr>
      <w:tr w:rsidR="00974F19" w14:paraId="0B9469BA" w14:textId="77777777" w:rsidTr="00E55952">
        <w:tc>
          <w:tcPr>
            <w:tcW w:w="1129" w:type="dxa"/>
          </w:tcPr>
          <w:p w14:paraId="33040CCA" w14:textId="77777777" w:rsidR="00974F19" w:rsidRPr="0083263C" w:rsidRDefault="00974F19" w:rsidP="00E55952">
            <w:pPr>
              <w:pStyle w:val="SAAnnexuretext"/>
              <w:rPr>
                <w:b/>
                <w:bCs/>
              </w:rPr>
            </w:pPr>
          </w:p>
        </w:tc>
        <w:tc>
          <w:tcPr>
            <w:tcW w:w="8216" w:type="dxa"/>
          </w:tcPr>
          <w:p w14:paraId="3D6B690D" w14:textId="77777777" w:rsidR="00974F19" w:rsidRDefault="00974F19" w:rsidP="00E55952">
            <w:pPr>
              <w:pStyle w:val="SAPrelimBullet1"/>
            </w:pPr>
            <w:r>
              <w:t>the calculation of residual bitumen at 15 degrees Celsius where the product is sprayed bituminous surfacing or a tack coat</w:t>
            </w:r>
          </w:p>
          <w:p w14:paraId="5CA9FABD" w14:textId="77777777" w:rsidR="00974F19" w:rsidRDefault="00974F19" w:rsidP="00E55952">
            <w:pPr>
              <w:pStyle w:val="SAPrelimBullet1"/>
            </w:pPr>
            <w:r>
              <w:t>the approved design binder content where the product is asphalt (excluding Reclaimed Asphalt Pavement)</w:t>
            </w:r>
          </w:p>
          <w:p w14:paraId="0005131C" w14:textId="77777777" w:rsidR="00974F19" w:rsidRDefault="00974F19" w:rsidP="00E55952">
            <w:pPr>
              <w:pStyle w:val="SAPrelimBullet1"/>
            </w:pPr>
            <w:r>
              <w:t>the approved residual binder content where the product is a bituminous slurry surfacing</w:t>
            </w:r>
          </w:p>
          <w:p w14:paraId="5DBAC29B" w14:textId="77777777" w:rsidR="00974F19" w:rsidRDefault="00974F19" w:rsidP="00E55952">
            <w:pPr>
              <w:pStyle w:val="SAPrelimBullet1"/>
            </w:pPr>
            <w:r>
              <w:t>where the binder is modified bitumen, the quantity shall be the quantity of manufactured polymer modified binder, and</w:t>
            </w:r>
          </w:p>
          <w:p w14:paraId="60C89F4E" w14:textId="77777777" w:rsidR="00974F19" w:rsidRDefault="00974F19" w:rsidP="00E55952">
            <w:pPr>
              <w:pStyle w:val="SAPrelimBullet1"/>
            </w:pPr>
            <w:r>
              <w:t>the approved residual binder content where the product is foamed bitumen pavement.</w:t>
            </w:r>
          </w:p>
        </w:tc>
      </w:tr>
      <w:tr w:rsidR="00974F19" w14:paraId="0D0842BD" w14:textId="77777777" w:rsidTr="00E55952">
        <w:tc>
          <w:tcPr>
            <w:tcW w:w="1129" w:type="dxa"/>
          </w:tcPr>
          <w:p w14:paraId="57A8B7BF" w14:textId="77777777" w:rsidR="00974F19" w:rsidRPr="0083263C" w:rsidRDefault="00974F19" w:rsidP="00E55952">
            <w:pPr>
              <w:pStyle w:val="SAAnnexuretext"/>
              <w:rPr>
                <w:b/>
                <w:bCs/>
              </w:rPr>
            </w:pPr>
            <w:r w:rsidRPr="0083263C">
              <w:rPr>
                <w:b/>
                <w:bCs/>
              </w:rPr>
              <w:t>B =</w:t>
            </w:r>
          </w:p>
        </w:tc>
        <w:tc>
          <w:tcPr>
            <w:tcW w:w="8216" w:type="dxa"/>
          </w:tcPr>
          <w:p w14:paraId="7E9DF68C" w14:textId="77777777" w:rsidR="00974F19" w:rsidRDefault="00974F19" w:rsidP="00E55952">
            <w:pPr>
              <w:pStyle w:val="SAAnnexuretext"/>
            </w:pPr>
            <w:r w:rsidRPr="00695B45">
              <w:t>the price of Class 170 bitumen on the 15th day of the month prior to the Date of Acceptance of Tender</w:t>
            </w:r>
          </w:p>
        </w:tc>
      </w:tr>
      <w:tr w:rsidR="00974F19" w14:paraId="5C8C8661" w14:textId="77777777" w:rsidTr="00E55952">
        <w:tc>
          <w:tcPr>
            <w:tcW w:w="1129" w:type="dxa"/>
          </w:tcPr>
          <w:p w14:paraId="10F4F31A" w14:textId="77777777" w:rsidR="00974F19" w:rsidRPr="0083263C" w:rsidRDefault="00974F19" w:rsidP="00E55952">
            <w:pPr>
              <w:pStyle w:val="SAAnnexuretext"/>
              <w:rPr>
                <w:b/>
                <w:bCs/>
              </w:rPr>
            </w:pPr>
            <w:r w:rsidRPr="0083263C">
              <w:rPr>
                <w:b/>
                <w:bCs/>
              </w:rPr>
              <w:t>C =</w:t>
            </w:r>
          </w:p>
        </w:tc>
        <w:tc>
          <w:tcPr>
            <w:tcW w:w="8216" w:type="dxa"/>
          </w:tcPr>
          <w:p w14:paraId="201EE6E4" w14:textId="77777777" w:rsidR="00974F19" w:rsidRDefault="00974F19" w:rsidP="00E55952">
            <w:pPr>
              <w:pStyle w:val="SAAnnexuretext"/>
            </w:pPr>
            <w:r w:rsidRPr="00695B45">
              <w:t>the price of Class 170 bitumen on the 15th day of the month during which the Work is performed</w:t>
            </w:r>
          </w:p>
        </w:tc>
      </w:tr>
      <w:tr w:rsidR="00974F19" w14:paraId="418F4FB0" w14:textId="77777777" w:rsidTr="00E55952">
        <w:tc>
          <w:tcPr>
            <w:tcW w:w="1129" w:type="dxa"/>
          </w:tcPr>
          <w:p w14:paraId="160C1101" w14:textId="77777777" w:rsidR="00974F19" w:rsidRPr="0083263C" w:rsidRDefault="00974F19" w:rsidP="00E55952">
            <w:pPr>
              <w:pStyle w:val="SAAnnexuretext"/>
              <w:rPr>
                <w:b/>
                <w:bCs/>
              </w:rPr>
            </w:pPr>
            <w:r w:rsidRPr="0083263C">
              <w:rPr>
                <w:b/>
                <w:bCs/>
              </w:rPr>
              <w:t>D =</w:t>
            </w:r>
          </w:p>
        </w:tc>
        <w:tc>
          <w:tcPr>
            <w:tcW w:w="8216" w:type="dxa"/>
          </w:tcPr>
          <w:p w14:paraId="67F51E11" w14:textId="77777777" w:rsidR="00974F19" w:rsidRDefault="00974F19" w:rsidP="00E55952">
            <w:pPr>
              <w:pStyle w:val="SAAnnexuretext"/>
            </w:pPr>
            <w:r w:rsidRPr="00695B45">
              <w:t>the applicable cost adjustment for the relevant progress claim submitted under clause 37 of the Contract</w:t>
            </w:r>
          </w:p>
        </w:tc>
      </w:tr>
    </w:tbl>
    <w:p w14:paraId="31F0E0CA" w14:textId="77777777" w:rsidR="00974F19" w:rsidRPr="0083263C" w:rsidRDefault="00974F19" w:rsidP="00974F19">
      <w:pPr>
        <w:pStyle w:val="SAAnnexuretext"/>
      </w:pPr>
      <w:r w:rsidRPr="0083263C">
        <w:t>The price of Class 170 bitumen, specified in the Adjustment Formula shall be the average general market price of Class 170 bitumen of all Queensland manufacturers, as published by Queensland Department of Transport and Main Roads.</w:t>
      </w:r>
    </w:p>
    <w:p w14:paraId="00EC74A9" w14:textId="77777777" w:rsidR="0083263C" w:rsidRPr="0083263C" w:rsidRDefault="0083263C" w:rsidP="00974F19">
      <w:pPr>
        <w:pStyle w:val="SAAnnexuretext"/>
      </w:pPr>
      <w:bookmarkStart w:id="1242" w:name="_Ref225418421"/>
      <w:bookmarkEnd w:id="1242"/>
    </w:p>
    <w:sectPr w:rsidR="0083263C" w:rsidRPr="0083263C" w:rsidSect="002A657C">
      <w:headerReference w:type="default" r:id="rId44"/>
      <w:headerReference w:type="first" r:id="rId45"/>
      <w:footerReference w:type="first" r:id="rId46"/>
      <w:pgSz w:w="11907" w:h="16840" w:code="9"/>
      <w:pgMar w:top="1134" w:right="1134" w:bottom="1134" w:left="1418" w:header="567" w:footer="56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6EA4F8" w14:textId="77777777" w:rsidR="005649F2" w:rsidRDefault="005649F2" w:rsidP="0015598F">
      <w:r>
        <w:separator/>
      </w:r>
    </w:p>
  </w:endnote>
  <w:endnote w:type="continuationSeparator" w:id="0">
    <w:p w14:paraId="3398C1D6" w14:textId="77777777" w:rsidR="005649F2" w:rsidRDefault="005649F2" w:rsidP="001559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2F733" w14:textId="77777777" w:rsidR="00D315F7" w:rsidRDefault="00D315F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73B74D" w14:textId="77777777" w:rsidR="006439F9" w:rsidRDefault="006439F9" w:rsidP="00852565">
    <w:pPr>
      <w:pStyle w:val="Footer"/>
    </w:pPr>
    <w:r>
      <w:t>© Standards Australia Ltd</w:t>
    </w:r>
    <w:r>
      <w:tab/>
    </w:r>
    <w:r w:rsidR="00207109" w:rsidRPr="006864BF">
      <w:t xml:space="preserve">page </w:t>
    </w:r>
    <w:r w:rsidR="00207109" w:rsidRPr="006864BF">
      <w:rPr>
        <w:rStyle w:val="PageNumber"/>
      </w:rPr>
      <w:fldChar w:fldCharType="begin"/>
    </w:r>
    <w:r w:rsidR="00207109" w:rsidRPr="006864BF">
      <w:rPr>
        <w:rStyle w:val="PageNumber"/>
      </w:rPr>
      <w:instrText xml:space="preserve"> PAGE </w:instrText>
    </w:r>
    <w:r w:rsidR="00207109" w:rsidRPr="006864BF">
      <w:rPr>
        <w:rStyle w:val="PageNumber"/>
      </w:rPr>
      <w:fldChar w:fldCharType="separate"/>
    </w:r>
    <w:r w:rsidR="00207109">
      <w:rPr>
        <w:rStyle w:val="PageNumber"/>
      </w:rPr>
      <w:t>2</w:t>
    </w:r>
    <w:r w:rsidR="00207109" w:rsidRPr="006864BF">
      <w:rPr>
        <w:rStyle w:val="PageNumber"/>
      </w:rPr>
      <w:fldChar w:fldCharType="end"/>
    </w:r>
  </w:p>
  <w:p w14:paraId="404BC6E9" w14:textId="2CAE3469" w:rsidR="006439F9" w:rsidRPr="006864BF" w:rsidRDefault="006439F9" w:rsidP="006953EF">
    <w:pPr>
      <w:pStyle w:val="Footer"/>
    </w:pPr>
    <w:r w:rsidRPr="006864BF">
      <w:t xml:space="preserve">AS 4000-1997 Version </w:t>
    </w:r>
    <w:r>
      <w:t>14</w:t>
    </w:r>
    <w:r w:rsidRPr="006864BF">
      <w:t xml:space="preserve"> </w:t>
    </w:r>
    <w:r>
      <w:t xml:space="preserve">December </w:t>
    </w:r>
    <w:r w:rsidRPr="006864BF">
      <w:t>2022</w:t>
    </w:r>
    <w:r w:rsidRPr="006864BF">
      <w:tab/>
      <w:t xml:space="preserve">Last saved: </w:t>
    </w:r>
    <w:fldSimple w:instr=" SAVEDATE   \* MERGEFORMAT ">
      <w:r w:rsidR="00CA5B66">
        <w:rPr>
          <w:noProof/>
        </w:rPr>
        <w:t>11/08/2026 2:42:00 PM</w:t>
      </w:r>
    </w:fldSimple>
  </w:p>
  <w:p w14:paraId="361AAC7D" w14:textId="4CBE6AE4" w:rsidR="006439F9" w:rsidRPr="00852565" w:rsidRDefault="009544F4" w:rsidP="009544F4">
    <w:pPr>
      <w:pStyle w:val="Footer"/>
    </w:pPr>
    <w:r>
      <w:t xml:space="preserve">Banana Shire Council (ABN 85 946 116 646) – </w:t>
    </w:r>
    <w:r w:rsidRPr="006864BF">
      <w:t xml:space="preserve">Reproduced and modified under </w:t>
    </w:r>
    <w:r>
      <w:t xml:space="preserve">Subscription Number </w:t>
    </w:r>
    <w:r w:rsidR="001D1D75" w:rsidRPr="001D1D75">
      <w:t>LIC-00541-R</w:t>
    </w:r>
    <w:r w:rsidR="00D315F7">
      <w:t>2</w:t>
    </w:r>
    <w:r w:rsidRPr="006864BF">
      <w:t xml:space="preserve"> issued by Standards Australia L</w:t>
    </w:r>
    <w:r>
      <w:t>imited</w:t>
    </w:r>
    <w:r w:rsidRPr="006864BF">
      <w:t>.</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09AF71" w14:textId="77777777" w:rsidR="008E6C80" w:rsidRPr="00CA1A2A" w:rsidRDefault="008E6C80" w:rsidP="00CA1A2A">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37252" w14:textId="77777777" w:rsidR="007C7C20" w:rsidRPr="00852565" w:rsidRDefault="007C7C20" w:rsidP="0085256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BE2188" w14:textId="77777777" w:rsidR="00D315F7" w:rsidRDefault="00D315F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93E49" w14:textId="77777777" w:rsidR="00D315F7" w:rsidRDefault="00D315F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5801"/>
      <w:gridCol w:w="1426"/>
    </w:tblGrid>
    <w:tr w:rsidR="00A03730" w:rsidRPr="00860E7C" w14:paraId="49375060" w14:textId="77777777" w:rsidTr="001C762D">
      <w:tc>
        <w:tcPr>
          <w:tcW w:w="7644" w:type="dxa"/>
          <w:gridSpan w:val="2"/>
        </w:tcPr>
        <w:p w14:paraId="45DA53DE" w14:textId="77777777" w:rsidR="00A03730" w:rsidRPr="0021790F" w:rsidRDefault="00A03730" w:rsidP="002A657C">
          <w:pPr>
            <w:pStyle w:val="Footer"/>
            <w:spacing w:before="0"/>
            <w:rPr>
              <w:sz w:val="18"/>
              <w:szCs w:val="18"/>
            </w:rPr>
          </w:pPr>
          <w:bookmarkStart w:id="29" w:name="_Hlk780700"/>
          <w:r w:rsidRPr="0021790F">
            <w:rPr>
              <w:color w:val="808080" w:themeColor="background1" w:themeShade="80"/>
              <w:sz w:val="18"/>
              <w:szCs w:val="18"/>
            </w:rPr>
            <w:t xml:space="preserve">Contract: Construct </w:t>
          </w:r>
          <w:r>
            <w:rPr>
              <w:color w:val="808080" w:themeColor="background1" w:themeShade="80"/>
              <w:sz w:val="18"/>
              <w:szCs w:val="18"/>
            </w:rPr>
            <w:t>Only</w:t>
          </w:r>
          <w:r w:rsidRPr="0021790F">
            <w:rPr>
              <w:color w:val="808080" w:themeColor="background1" w:themeShade="80"/>
              <w:sz w:val="18"/>
              <w:szCs w:val="18"/>
            </w:rPr>
            <w:tab/>
          </w:r>
        </w:p>
      </w:tc>
      <w:tc>
        <w:tcPr>
          <w:tcW w:w="1426" w:type="dxa"/>
        </w:tcPr>
        <w:p w14:paraId="63D04D6E" w14:textId="77777777" w:rsidR="00A03730" w:rsidRPr="0021790F" w:rsidRDefault="00A03730" w:rsidP="002A657C">
          <w:pPr>
            <w:pStyle w:val="Footer"/>
            <w:spacing w:before="0"/>
            <w:jc w:val="right"/>
            <w:rPr>
              <w:sz w:val="18"/>
              <w:szCs w:val="18"/>
            </w:rPr>
          </w:pPr>
        </w:p>
      </w:tc>
    </w:tr>
    <w:tr w:rsidR="00A03730" w:rsidRPr="00860E7C" w14:paraId="4E0B81DD" w14:textId="77777777" w:rsidTr="001C762D">
      <w:tc>
        <w:tcPr>
          <w:tcW w:w="1843" w:type="dxa"/>
        </w:tcPr>
        <w:p w14:paraId="6A133D6D" w14:textId="77777777" w:rsidR="00A03730" w:rsidRPr="005A008B" w:rsidRDefault="00A03730" w:rsidP="002A657C">
          <w:pPr>
            <w:pStyle w:val="Footer"/>
            <w:spacing w:before="0"/>
            <w:rPr>
              <w:color w:val="808080" w:themeColor="background1" w:themeShade="80"/>
              <w:sz w:val="18"/>
              <w:szCs w:val="18"/>
            </w:rPr>
          </w:pPr>
          <w:r w:rsidRPr="005A008B">
            <w:rPr>
              <w:color w:val="808080" w:themeColor="background1" w:themeShade="80"/>
              <w:sz w:val="18"/>
              <w:szCs w:val="18"/>
            </w:rPr>
            <w:t>Issue:</w:t>
          </w:r>
        </w:p>
      </w:tc>
      <w:tc>
        <w:tcPr>
          <w:tcW w:w="7227" w:type="dxa"/>
          <w:gridSpan w:val="2"/>
        </w:tcPr>
        <w:p w14:paraId="7F287488" w14:textId="77777777" w:rsidR="00A03730" w:rsidRPr="005A008B" w:rsidRDefault="00A03730" w:rsidP="002A657C">
          <w:pPr>
            <w:pStyle w:val="Footer"/>
            <w:spacing w:before="0"/>
            <w:rPr>
              <w:color w:val="808080" w:themeColor="background1" w:themeShade="80"/>
              <w:sz w:val="18"/>
              <w:szCs w:val="18"/>
            </w:rPr>
          </w:pPr>
          <w:r>
            <w:rPr>
              <w:color w:val="808080" w:themeColor="background1" w:themeShade="80"/>
              <w:sz w:val="18"/>
              <w:szCs w:val="18"/>
            </w:rPr>
            <w:t>LGT</w:t>
          </w:r>
          <w:r w:rsidR="00EF3F49">
            <w:rPr>
              <w:color w:val="808080" w:themeColor="background1" w:themeShade="80"/>
              <w:sz w:val="18"/>
              <w:szCs w:val="18"/>
            </w:rPr>
            <w:t>3.</w:t>
          </w:r>
          <w:r w:rsidR="000A1B1B" w:rsidDel="000A1B1B">
            <w:rPr>
              <w:color w:val="808080" w:themeColor="background1" w:themeShade="80"/>
              <w:sz w:val="18"/>
              <w:szCs w:val="18"/>
            </w:rPr>
            <w:t xml:space="preserve"> </w:t>
          </w:r>
          <w:r w:rsidR="000A1B1B">
            <w:rPr>
              <w:color w:val="808080" w:themeColor="background1" w:themeShade="80"/>
              <w:sz w:val="18"/>
              <w:szCs w:val="18"/>
            </w:rPr>
            <w:t>5</w:t>
          </w:r>
          <w:r w:rsidR="00D207B3">
            <w:rPr>
              <w:color w:val="808080" w:themeColor="background1" w:themeShade="80"/>
              <w:sz w:val="18"/>
              <w:szCs w:val="18"/>
            </w:rPr>
            <w:t>B</w:t>
          </w:r>
        </w:p>
      </w:tc>
    </w:tr>
    <w:tr w:rsidR="00A03730" w:rsidRPr="00860E7C" w14:paraId="15BB7767" w14:textId="77777777" w:rsidTr="001C762D">
      <w:tc>
        <w:tcPr>
          <w:tcW w:w="1843" w:type="dxa"/>
        </w:tcPr>
        <w:p w14:paraId="2A81C9E3" w14:textId="77777777" w:rsidR="00A03730" w:rsidRPr="005A008B" w:rsidRDefault="00A03730" w:rsidP="002A657C">
          <w:pPr>
            <w:pStyle w:val="Footer"/>
            <w:spacing w:before="0"/>
            <w:rPr>
              <w:color w:val="808080" w:themeColor="background1" w:themeShade="80"/>
              <w:sz w:val="18"/>
              <w:szCs w:val="18"/>
            </w:rPr>
          </w:pPr>
          <w:r w:rsidRPr="005A008B">
            <w:rPr>
              <w:color w:val="808080" w:themeColor="background1" w:themeShade="80"/>
              <w:sz w:val="18"/>
              <w:szCs w:val="18"/>
            </w:rPr>
            <w:t>Effective Date:</w:t>
          </w:r>
        </w:p>
      </w:tc>
      <w:tc>
        <w:tcPr>
          <w:tcW w:w="7227" w:type="dxa"/>
          <w:gridSpan w:val="2"/>
        </w:tcPr>
        <w:p w14:paraId="502AD1B2" w14:textId="77777777" w:rsidR="00A03730" w:rsidRPr="005A008B" w:rsidRDefault="00412640" w:rsidP="002A657C">
          <w:pPr>
            <w:pStyle w:val="Footer"/>
            <w:spacing w:before="0"/>
            <w:rPr>
              <w:color w:val="808080" w:themeColor="background1" w:themeShade="80"/>
              <w:sz w:val="18"/>
              <w:szCs w:val="18"/>
            </w:rPr>
          </w:pPr>
          <w:r>
            <w:rPr>
              <w:color w:val="808080" w:themeColor="background1" w:themeShade="80"/>
              <w:sz w:val="18"/>
              <w:szCs w:val="18"/>
            </w:rPr>
            <w:t>Ju</w:t>
          </w:r>
          <w:r w:rsidR="00254445">
            <w:rPr>
              <w:color w:val="808080" w:themeColor="background1" w:themeShade="80"/>
              <w:sz w:val="18"/>
              <w:szCs w:val="18"/>
            </w:rPr>
            <w:t>ly</w:t>
          </w:r>
          <w:r>
            <w:rPr>
              <w:color w:val="808080" w:themeColor="background1" w:themeShade="80"/>
              <w:sz w:val="18"/>
              <w:szCs w:val="18"/>
            </w:rPr>
            <w:t xml:space="preserve"> </w:t>
          </w:r>
          <w:r w:rsidR="00DC7AED">
            <w:rPr>
              <w:color w:val="808080" w:themeColor="background1" w:themeShade="80"/>
              <w:sz w:val="18"/>
              <w:szCs w:val="18"/>
            </w:rPr>
            <w:t>2026</w:t>
          </w:r>
        </w:p>
      </w:tc>
    </w:tr>
    <w:bookmarkEnd w:id="29"/>
  </w:tbl>
  <w:p w14:paraId="53E066CF" w14:textId="77777777" w:rsidR="00A03730" w:rsidRPr="00A76B5C" w:rsidRDefault="00A03730" w:rsidP="004B1DC8">
    <w:pPr>
      <w:pStyle w:val="Footer"/>
      <w:rPr>
        <w:sz w:val="16"/>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C3691" w14:textId="77777777" w:rsidR="002B23F9" w:rsidRDefault="002B23F9">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AA55BC" w14:textId="77777777" w:rsidR="00A46834" w:rsidRDefault="00A46834">
    <w:pPr>
      <w:pStyle w:val="Footer"/>
    </w:pPr>
    <w:r>
      <w:t>© Standards Australia Ltd</w:t>
    </w:r>
    <w:r>
      <w:tab/>
      <w:t xml:space="preserve">page </w:t>
    </w:r>
    <w:r>
      <w:fldChar w:fldCharType="begin"/>
    </w:r>
    <w:r>
      <w:instrText xml:space="preserve"> PAGE  \* roman  \* MERGEFORMAT </w:instrText>
    </w:r>
    <w:r>
      <w:fldChar w:fldCharType="separate"/>
    </w:r>
    <w:r>
      <w:rPr>
        <w:noProof/>
      </w:rPr>
      <w:t>i</w:t>
    </w:r>
    <w: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D124E" w14:textId="77777777" w:rsidR="00A03730" w:rsidRDefault="00A30A66">
    <w:pPr>
      <w:pStyle w:val="Footer"/>
    </w:pPr>
    <w:r>
      <w:t>© Standards Australia Ltd</w:t>
    </w:r>
    <w:r>
      <w:tab/>
      <w:t xml:space="preserve">page </w:t>
    </w:r>
    <w:r>
      <w:fldChar w:fldCharType="begin"/>
    </w:r>
    <w:r>
      <w:instrText xml:space="preserve"> PAGE  \* roman  \* MERGEFORMAT </w:instrText>
    </w:r>
    <w:r>
      <w:fldChar w:fldCharType="separate"/>
    </w:r>
    <w:r>
      <w:t>ii</w:t>
    </w:r>
    <w: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250B62" w14:textId="77777777" w:rsidR="00F637FA" w:rsidRDefault="00A30A66">
    <w:pPr>
      <w:pStyle w:val="Footer"/>
    </w:pPr>
    <w:r>
      <w:t>© Standards Australia Ltd</w:t>
    </w:r>
    <w:r>
      <w:tab/>
      <w:t xml:space="preserve">page </w:t>
    </w:r>
    <w:r>
      <w:fldChar w:fldCharType="begin"/>
    </w:r>
    <w:r>
      <w:instrText xml:space="preserve"> PAGE  \* roman  \* MERGEFORMAT </w:instrText>
    </w:r>
    <w:r>
      <w:fldChar w:fldCharType="separate"/>
    </w:r>
    <w:r>
      <w:t>ii</w:t>
    </w:r>
    <w: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AB491" w14:textId="77777777" w:rsidR="005931D6" w:rsidRDefault="00E849A7" w:rsidP="0015598F">
    <w:pPr>
      <w:pStyle w:val="Footer"/>
    </w:pPr>
    <w:fldSimple w:instr=" DOCPROPERTY DocumentID \* MERGEFORMAT ">
      <w:r>
        <w:t>SYD5_417938_3 (W2003)</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CAC80C" w14:textId="77777777" w:rsidR="005649F2" w:rsidRDefault="005649F2" w:rsidP="0015598F">
      <w:r>
        <w:separator/>
      </w:r>
    </w:p>
  </w:footnote>
  <w:footnote w:type="continuationSeparator" w:id="0">
    <w:p w14:paraId="767BE325" w14:textId="77777777" w:rsidR="005649F2" w:rsidRDefault="005649F2" w:rsidP="001559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270445" w14:textId="77777777" w:rsidR="00D315F7" w:rsidRDefault="00D315F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2405482"/>
      <w:docPartObj>
        <w:docPartGallery w:val="Page Numbers (Top of Page)"/>
        <w:docPartUnique/>
      </w:docPartObj>
    </w:sdtPr>
    <w:sdtEndPr>
      <w:rPr>
        <w:noProof/>
      </w:rPr>
    </w:sdtEndPr>
    <w:sdtContent>
      <w:p w14:paraId="36BAFD5A" w14:textId="77777777" w:rsidR="00182CB3" w:rsidRDefault="00182CB3" w:rsidP="00182CB3">
        <w:pPr>
          <w:pStyle w:val="Header"/>
          <w:jc w:val="right"/>
        </w:pPr>
        <w:r>
          <w:t>General conditions of contract</w:t>
        </w:r>
      </w:p>
      <w:p w14:paraId="3E963CC3" w14:textId="77777777" w:rsidR="00182CB3" w:rsidRPr="00775F71" w:rsidRDefault="00182CB3" w:rsidP="00182CB3">
        <w:pPr>
          <w:pStyle w:val="Header"/>
          <w:jc w:val="right"/>
        </w:pPr>
        <w:r>
          <w:t>AS 4000—1997</w:t>
        </w:r>
      </w:p>
    </w:sdtContent>
  </w:sdt>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BE467D" w14:textId="77777777" w:rsidR="00207109" w:rsidRDefault="00207109" w:rsidP="00207109">
    <w:pPr>
      <w:pStyle w:val="Header"/>
      <w:jc w:val="right"/>
    </w:pPr>
    <w:r>
      <w:t>AS 4000—1997, General conditions of contract</w:t>
    </w:r>
  </w:p>
  <w:p w14:paraId="40A2E9C6" w14:textId="77777777" w:rsidR="006439F9" w:rsidRDefault="00207109" w:rsidP="00207109">
    <w:pPr>
      <w:pStyle w:val="Header"/>
      <w:jc w:val="right"/>
    </w:pPr>
    <w:r>
      <w:t>Annexure Part A</w:t>
    </w:r>
    <w:r w:rsidR="006439F9">
      <w:t xml:space="preserve"> </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27307003"/>
      <w:docPartObj>
        <w:docPartGallery w:val="Page Numbers (Top of Page)"/>
        <w:docPartUnique/>
      </w:docPartObj>
    </w:sdtPr>
    <w:sdtEndPr>
      <w:rPr>
        <w:noProof/>
      </w:rPr>
    </w:sdtEndPr>
    <w:sdtContent>
      <w:p w14:paraId="271324FB" w14:textId="77777777" w:rsidR="006439F9" w:rsidRDefault="006439F9" w:rsidP="00BB6B21">
        <w:pPr>
          <w:pStyle w:val="Header"/>
          <w:jc w:val="right"/>
        </w:pPr>
        <w:r>
          <w:t>General conditions of contract</w:t>
        </w:r>
      </w:p>
      <w:p w14:paraId="247E87CD" w14:textId="77777777" w:rsidR="006439F9" w:rsidRDefault="006439F9" w:rsidP="00BB6B21">
        <w:pPr>
          <w:pStyle w:val="Header"/>
          <w:jc w:val="right"/>
        </w:pPr>
        <w:r>
          <w:t>AS 4000—1997</w:t>
        </w:r>
      </w:p>
    </w:sdtContent>
  </w:sdt>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795949" w14:textId="77777777" w:rsidR="005931D6" w:rsidRDefault="005931D6" w:rsidP="009A5776">
    <w:pPr>
      <w:pStyle w:val="Header"/>
      <w:jc w:val="right"/>
    </w:pPr>
    <w:r>
      <w:t>AS 4000—1997, General conditions of contract</w:t>
    </w:r>
  </w:p>
  <w:p w14:paraId="39632A00" w14:textId="77777777" w:rsidR="005931D6" w:rsidRDefault="005931D6" w:rsidP="009A5776">
    <w:pPr>
      <w:pStyle w:val="Header"/>
      <w:jc w:val="right"/>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81D494" w14:textId="77777777" w:rsidR="005931D6" w:rsidRDefault="005931D6" w:rsidP="005B72C6">
    <w:pPr>
      <w:pStyle w:val="Header"/>
      <w:jc w:val="right"/>
    </w:pPr>
    <w:r>
      <w:t>AS 4000-1997, General conditions of contract</w:t>
    </w:r>
  </w:p>
  <w:p w14:paraId="62C53530" w14:textId="77777777" w:rsidR="005931D6" w:rsidRDefault="005931D6" w:rsidP="005B72C6">
    <w:pPr>
      <w:pStyle w:val="Header"/>
      <w:jc w:val="right"/>
    </w:pPr>
    <w:r>
      <w:t xml:space="preserve">Annexure Part </w:t>
    </w:r>
    <w:r w:rsidR="00202DB0">
      <w:t>C</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6E69A3" w14:textId="77777777" w:rsidR="008E6C80" w:rsidRDefault="008E6C80" w:rsidP="002A657C">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F35EB" w14:textId="77777777" w:rsidR="008E6C80" w:rsidRDefault="008E6C80" w:rsidP="002A657C">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2A648D" w14:textId="77777777" w:rsidR="008E6C80" w:rsidRDefault="008E6C80" w:rsidP="002A657C">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8ABDC5" w14:textId="77777777" w:rsidR="008E6C80" w:rsidRDefault="008E6C80" w:rsidP="002A657C">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7BA09D" w14:textId="77777777" w:rsidR="008E6C80" w:rsidRDefault="008E6C80" w:rsidP="002A657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86D0C6" w14:textId="77777777" w:rsidR="00A03730" w:rsidRPr="00775F71" w:rsidRDefault="00A03730" w:rsidP="004B1DC8">
    <w:pPr>
      <w:pStyle w:val="Header"/>
      <w:spacing w:after="240"/>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F4D3BC" w14:textId="77777777" w:rsidR="008E6C80" w:rsidRDefault="008E6C80" w:rsidP="002A657C">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38E2C" w14:textId="77777777" w:rsidR="008E6C80" w:rsidRDefault="008E6C80" w:rsidP="002A657C">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57016339"/>
      <w:docPartObj>
        <w:docPartGallery w:val="Page Numbers (Top of Page)"/>
        <w:docPartUnique/>
      </w:docPartObj>
    </w:sdtPr>
    <w:sdtEndPr>
      <w:rPr>
        <w:b/>
        <w:bCs/>
        <w:noProof/>
      </w:rPr>
    </w:sdtEndPr>
    <w:sdtContent>
      <w:p w14:paraId="1E5F3DA8" w14:textId="77777777" w:rsidR="008E6C80" w:rsidDel="008E6C80" w:rsidRDefault="008E6C80" w:rsidP="002A657C">
        <w:pPr>
          <w:pStyle w:val="Header"/>
        </w:pPr>
      </w:p>
      <w:p w14:paraId="46CD0683" w14:textId="77777777" w:rsidR="008E6C80" w:rsidRPr="00DC477E" w:rsidRDefault="005649F2" w:rsidP="008E6C80">
        <w:pPr>
          <w:pStyle w:val="Header"/>
          <w:jc w:val="right"/>
        </w:pP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69E539" w14:textId="77777777" w:rsidR="00D315F7" w:rsidRDefault="00D315F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5386B8" w14:textId="77777777" w:rsidR="0085218C" w:rsidRDefault="0085218C">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68FAA" w14:textId="77777777" w:rsidR="00A03730" w:rsidRPr="00C15C77" w:rsidRDefault="00A03730" w:rsidP="002A657C">
    <w:pPr>
      <w:pStyle w:val="OLHeading"/>
      <w:jc w:val="both"/>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C37BCB" w14:textId="77777777" w:rsidR="00A03730" w:rsidRPr="00C15C77" w:rsidRDefault="00A03730" w:rsidP="00A30A66">
    <w:pPr>
      <w:pStyle w:val="Header"/>
      <w:jc w:val="right"/>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667D13" w14:textId="77777777" w:rsidR="001902B9" w:rsidRPr="00775F71" w:rsidRDefault="001902B9" w:rsidP="004B1DC8">
    <w:pPr>
      <w:pStyle w:val="Header"/>
      <w:spacing w:after="240"/>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51F677" w14:textId="77777777" w:rsidR="00AF4DE4" w:rsidRDefault="00AF4DE4" w:rsidP="0085575A">
    <w:pPr>
      <w:pStyle w:val="Header"/>
      <w:jc w:val="right"/>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79406278"/>
      <w:docPartObj>
        <w:docPartGallery w:val="Page Numbers (Top of Page)"/>
        <w:docPartUnique/>
      </w:docPartObj>
    </w:sdtPr>
    <w:sdtEndPr>
      <w:rPr>
        <w:noProof/>
      </w:rPr>
    </w:sdtEndPr>
    <w:sdtContent>
      <w:p w14:paraId="2249715E" w14:textId="77777777" w:rsidR="00182CB3" w:rsidRDefault="00182CB3" w:rsidP="00182CB3">
        <w:pPr>
          <w:pStyle w:val="Header"/>
          <w:jc w:val="right"/>
        </w:pPr>
        <w:r>
          <w:t>General conditions of contract</w:t>
        </w:r>
      </w:p>
      <w:p w14:paraId="768EF44B" w14:textId="77777777" w:rsidR="00182CB3" w:rsidRDefault="00182CB3" w:rsidP="00182CB3">
        <w:pPr>
          <w:pStyle w:val="Header"/>
          <w:jc w:val="right"/>
        </w:pPr>
        <w:r>
          <w:t>AS 4000—1997</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6281682"/>
    <w:lvl w:ilvl="0">
      <w:start w:val="1"/>
      <w:numFmt w:val="decimal"/>
      <w:pStyle w:val="SAPrelimList2"/>
      <w:lvlText w:val="%1."/>
      <w:lvlJc w:val="left"/>
      <w:pPr>
        <w:tabs>
          <w:tab w:val="num" w:pos="1557"/>
        </w:tabs>
        <w:ind w:left="1557" w:hanging="360"/>
      </w:pPr>
    </w:lvl>
  </w:abstractNum>
  <w:abstractNum w:abstractNumId="1" w15:restartNumberingAfterBreak="0">
    <w:nsid w:val="FFFFFF7D"/>
    <w:multiLevelType w:val="singleLevel"/>
    <w:tmpl w:val="93A81BC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CA1E705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42ECE81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1DDA948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8785EF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CD8279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8"/>
    <w:multiLevelType w:val="singleLevel"/>
    <w:tmpl w:val="73D073A6"/>
    <w:lvl w:ilvl="0">
      <w:start w:val="1"/>
      <w:numFmt w:val="lowerLetter"/>
      <w:pStyle w:val="ListNumber"/>
      <w:lvlText w:val="(%1)"/>
      <w:lvlJc w:val="left"/>
      <w:pPr>
        <w:ind w:left="360" w:hanging="360"/>
      </w:pPr>
      <w:rPr>
        <w:rFonts w:hint="default"/>
        <w:i w:val="0"/>
        <w:sz w:val="22"/>
      </w:rPr>
    </w:lvl>
  </w:abstractNum>
  <w:abstractNum w:abstractNumId="8" w15:restartNumberingAfterBreak="0">
    <w:nsid w:val="01EE2F5F"/>
    <w:multiLevelType w:val="hybridMultilevel"/>
    <w:tmpl w:val="1B1443C8"/>
    <w:lvl w:ilvl="0" w:tplc="FFFFFFFF">
      <w:start w:val="1"/>
      <w:numFmt w:val="upperLetter"/>
      <w:lvlText w:val="%1."/>
      <w:lvlJc w:val="left"/>
      <w:pPr>
        <w:ind w:left="360" w:hanging="360"/>
      </w:pPr>
      <w:rPr>
        <w:rFonts w:hint="default"/>
        <w:b w:val="0"/>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01FE266D"/>
    <w:multiLevelType w:val="hybridMultilevel"/>
    <w:tmpl w:val="D040CEA4"/>
    <w:lvl w:ilvl="0" w:tplc="C4184C92">
      <w:start w:val="1"/>
      <w:numFmt w:val="upperLetter"/>
      <w:pStyle w:val="DefintionL4"/>
      <w:lvlText w:val="(%1)"/>
      <w:lvlJc w:val="left"/>
      <w:pPr>
        <w:ind w:left="2308" w:hanging="360"/>
      </w:pPr>
      <w:rPr>
        <w:rFonts w:hint="default"/>
      </w:rPr>
    </w:lvl>
    <w:lvl w:ilvl="1" w:tplc="0C090019" w:tentative="1">
      <w:start w:val="1"/>
      <w:numFmt w:val="lowerLetter"/>
      <w:lvlText w:val="%2."/>
      <w:lvlJc w:val="left"/>
      <w:pPr>
        <w:ind w:left="3028" w:hanging="360"/>
      </w:pPr>
    </w:lvl>
    <w:lvl w:ilvl="2" w:tplc="0C09001B" w:tentative="1">
      <w:start w:val="1"/>
      <w:numFmt w:val="lowerRoman"/>
      <w:lvlText w:val="%3."/>
      <w:lvlJc w:val="right"/>
      <w:pPr>
        <w:ind w:left="3748" w:hanging="180"/>
      </w:pPr>
    </w:lvl>
    <w:lvl w:ilvl="3" w:tplc="0C09000F" w:tentative="1">
      <w:start w:val="1"/>
      <w:numFmt w:val="decimal"/>
      <w:lvlText w:val="%4."/>
      <w:lvlJc w:val="left"/>
      <w:pPr>
        <w:ind w:left="4468" w:hanging="360"/>
      </w:pPr>
    </w:lvl>
    <w:lvl w:ilvl="4" w:tplc="0C090019" w:tentative="1">
      <w:start w:val="1"/>
      <w:numFmt w:val="lowerLetter"/>
      <w:lvlText w:val="%5."/>
      <w:lvlJc w:val="left"/>
      <w:pPr>
        <w:ind w:left="5188" w:hanging="360"/>
      </w:pPr>
    </w:lvl>
    <w:lvl w:ilvl="5" w:tplc="0C09001B" w:tentative="1">
      <w:start w:val="1"/>
      <w:numFmt w:val="lowerRoman"/>
      <w:lvlText w:val="%6."/>
      <w:lvlJc w:val="right"/>
      <w:pPr>
        <w:ind w:left="5908" w:hanging="180"/>
      </w:pPr>
    </w:lvl>
    <w:lvl w:ilvl="6" w:tplc="0C09000F" w:tentative="1">
      <w:start w:val="1"/>
      <w:numFmt w:val="decimal"/>
      <w:lvlText w:val="%7."/>
      <w:lvlJc w:val="left"/>
      <w:pPr>
        <w:ind w:left="6628" w:hanging="360"/>
      </w:pPr>
    </w:lvl>
    <w:lvl w:ilvl="7" w:tplc="0C090019" w:tentative="1">
      <w:start w:val="1"/>
      <w:numFmt w:val="lowerLetter"/>
      <w:lvlText w:val="%8."/>
      <w:lvlJc w:val="left"/>
      <w:pPr>
        <w:ind w:left="7348" w:hanging="360"/>
      </w:pPr>
    </w:lvl>
    <w:lvl w:ilvl="8" w:tplc="0C09001B" w:tentative="1">
      <w:start w:val="1"/>
      <w:numFmt w:val="lowerRoman"/>
      <w:lvlText w:val="%9."/>
      <w:lvlJc w:val="right"/>
      <w:pPr>
        <w:ind w:left="8068" w:hanging="180"/>
      </w:pPr>
    </w:lvl>
  </w:abstractNum>
  <w:abstractNum w:abstractNumId="10" w15:restartNumberingAfterBreak="0">
    <w:nsid w:val="036C79C0"/>
    <w:multiLevelType w:val="multilevel"/>
    <w:tmpl w:val="8F7AA52A"/>
    <w:lvl w:ilvl="0">
      <w:start w:val="1"/>
      <w:numFmt w:val="decimal"/>
      <w:pStyle w:val="SAItem"/>
      <w:suff w:val="nothing"/>
      <w:lvlText w:val="%1"/>
      <w:lvlJc w:val="left"/>
      <w:pPr>
        <w:ind w:left="425" w:firstLine="0"/>
      </w:pPr>
      <w:rPr>
        <w:rFonts w:ascii="Arial" w:hAnsi="Arial" w:hint="default"/>
        <w:sz w:val="20"/>
      </w:rPr>
    </w:lvl>
    <w:lvl w:ilvl="1">
      <w:start w:val="1"/>
      <w:numFmt w:val="lowerLetter"/>
      <w:pStyle w:val="SAItema"/>
      <w:suff w:val="nothing"/>
      <w:lvlText w:val="(%2)"/>
      <w:lvlJc w:val="left"/>
      <w:pPr>
        <w:ind w:left="0" w:firstLine="0"/>
      </w:pPr>
      <w:rPr>
        <w:rFonts w:hint="default"/>
      </w:rPr>
    </w:lvl>
    <w:lvl w:ilvl="2">
      <w:start w:val="1"/>
      <w:numFmt w:val="decimal"/>
      <w:pStyle w:val="SAItema1"/>
      <w:suff w:val="nothing"/>
      <w:lvlText w:val="%3"/>
      <w:lvlJc w:val="left"/>
      <w:pPr>
        <w:ind w:left="0" w:firstLine="0"/>
      </w:pPr>
      <w:rPr>
        <w:rFonts w:hint="default"/>
      </w:rPr>
    </w:lvl>
    <w:lvl w:ilvl="3">
      <w:start w:val="1"/>
      <w:numFmt w:val="none"/>
      <w:lvlText w:val=""/>
      <w:lvlJc w:val="left"/>
      <w:pPr>
        <w:ind w:left="3306" w:hanging="360"/>
      </w:pPr>
      <w:rPr>
        <w:rFonts w:hint="default"/>
      </w:rPr>
    </w:lvl>
    <w:lvl w:ilvl="4">
      <w:start w:val="1"/>
      <w:numFmt w:val="none"/>
      <w:lvlText w:val=""/>
      <w:lvlJc w:val="left"/>
      <w:pPr>
        <w:ind w:left="4026" w:hanging="360"/>
      </w:pPr>
      <w:rPr>
        <w:rFonts w:hint="default"/>
      </w:rPr>
    </w:lvl>
    <w:lvl w:ilvl="5">
      <w:start w:val="1"/>
      <w:numFmt w:val="none"/>
      <w:lvlText w:val=""/>
      <w:lvlJc w:val="right"/>
      <w:pPr>
        <w:ind w:left="4746" w:hanging="180"/>
      </w:pPr>
      <w:rPr>
        <w:rFonts w:hint="default"/>
      </w:rPr>
    </w:lvl>
    <w:lvl w:ilvl="6">
      <w:start w:val="1"/>
      <w:numFmt w:val="none"/>
      <w:lvlText w:val=""/>
      <w:lvlJc w:val="left"/>
      <w:pPr>
        <w:ind w:left="5466" w:hanging="360"/>
      </w:pPr>
      <w:rPr>
        <w:rFonts w:hint="default"/>
      </w:rPr>
    </w:lvl>
    <w:lvl w:ilvl="7">
      <w:start w:val="1"/>
      <w:numFmt w:val="none"/>
      <w:lvlText w:val=""/>
      <w:lvlJc w:val="left"/>
      <w:pPr>
        <w:ind w:left="6186" w:hanging="360"/>
      </w:pPr>
      <w:rPr>
        <w:rFonts w:hint="default"/>
      </w:rPr>
    </w:lvl>
    <w:lvl w:ilvl="8">
      <w:start w:val="1"/>
      <w:numFmt w:val="none"/>
      <w:lvlText w:val=""/>
      <w:lvlJc w:val="right"/>
      <w:pPr>
        <w:ind w:left="6906" w:hanging="180"/>
      </w:pPr>
      <w:rPr>
        <w:rFonts w:hint="default"/>
      </w:rPr>
    </w:lvl>
  </w:abstractNum>
  <w:abstractNum w:abstractNumId="11" w15:restartNumberingAfterBreak="0">
    <w:nsid w:val="0422357D"/>
    <w:multiLevelType w:val="hybridMultilevel"/>
    <w:tmpl w:val="87147558"/>
    <w:lvl w:ilvl="0" w:tplc="09A43062">
      <w:start w:val="1"/>
      <w:numFmt w:val="upperLetter"/>
      <w:pStyle w:val="SAItem6A"/>
      <w:lvlText w:val="6%1"/>
      <w:lvlJc w:val="left"/>
      <w:pPr>
        <w:ind w:left="720" w:hanging="360"/>
      </w:pPr>
      <w:rPr>
        <w:rFonts w:ascii="Arial" w:hAnsi="Arial" w:hint="default"/>
        <w:b w:val="0"/>
        <w:i w:val="0"/>
        <w:sz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08100C8C"/>
    <w:multiLevelType w:val="multilevel"/>
    <w:tmpl w:val="4C3021DA"/>
    <w:lvl w:ilvl="0">
      <w:start w:val="1"/>
      <w:numFmt w:val="upperLetter"/>
      <w:pStyle w:val="SAItem19A"/>
      <w:suff w:val="nothing"/>
      <w:lvlText w:val="19%1"/>
      <w:lvlJc w:val="left"/>
      <w:pPr>
        <w:ind w:left="0" w:firstLine="0"/>
      </w:pPr>
      <w:rPr>
        <w:rFonts w:hint="default"/>
      </w:rPr>
    </w:lvl>
    <w:lvl w:ilvl="1">
      <w:start w:val="1"/>
      <w:numFmt w:val="lowerLetter"/>
      <w:pStyle w:val="SAItem19Aa"/>
      <w:suff w:val="nothing"/>
      <w:lvlText w:val="(%2)"/>
      <w:lvlJc w:val="left"/>
      <w:pPr>
        <w:ind w:left="0" w:firstLine="0"/>
      </w:pPr>
      <w:rPr>
        <w:rFonts w:hint="default"/>
      </w:rPr>
    </w:lvl>
    <w:lvl w:ilvl="2">
      <w:start w:val="1"/>
      <w:numFmt w:val="decimal"/>
      <w:suff w:val="nothing"/>
      <w:lvlText w:val="%3"/>
      <w:lvlJc w:val="right"/>
      <w:pPr>
        <w:ind w:left="0" w:firstLine="0"/>
      </w:pPr>
      <w:rPr>
        <w:rFonts w:hint="default"/>
      </w:rPr>
    </w:lvl>
    <w:lvl w:ilvl="3">
      <w:start w:val="1"/>
      <w:numFmt w:val="none"/>
      <w:lvlText w:val=""/>
      <w:lvlJc w:val="left"/>
      <w:pPr>
        <w:ind w:left="2880" w:hanging="360"/>
      </w:pPr>
      <w:rPr>
        <w:rFonts w:hint="default"/>
      </w:rPr>
    </w:lvl>
    <w:lvl w:ilvl="4">
      <w:start w:val="1"/>
      <w:numFmt w:val="none"/>
      <w:lvlText w:val=""/>
      <w:lvlJc w:val="left"/>
      <w:pPr>
        <w:ind w:left="3600" w:hanging="360"/>
      </w:pPr>
      <w:rPr>
        <w:rFonts w:hint="default"/>
      </w:rPr>
    </w:lvl>
    <w:lvl w:ilvl="5">
      <w:start w:val="1"/>
      <w:numFmt w:val="none"/>
      <w:lvlText w:val=""/>
      <w:lvlJc w:val="right"/>
      <w:pPr>
        <w:ind w:left="4320" w:hanging="180"/>
      </w:pPr>
      <w:rPr>
        <w:rFonts w:hint="default"/>
      </w:rPr>
    </w:lvl>
    <w:lvl w:ilvl="6">
      <w:start w:val="1"/>
      <w:numFmt w:val="none"/>
      <w:lvlText w:val=""/>
      <w:lvlJc w:val="left"/>
      <w:pPr>
        <w:ind w:left="5040" w:hanging="360"/>
      </w:pPr>
      <w:rPr>
        <w:rFonts w:hint="default"/>
      </w:rPr>
    </w:lvl>
    <w:lvl w:ilvl="7">
      <w:start w:val="1"/>
      <w:numFmt w:val="none"/>
      <w:lvlText w:val=""/>
      <w:lvlJc w:val="left"/>
      <w:pPr>
        <w:ind w:left="5760" w:hanging="360"/>
      </w:pPr>
      <w:rPr>
        <w:rFonts w:hint="default"/>
      </w:rPr>
    </w:lvl>
    <w:lvl w:ilvl="8">
      <w:start w:val="1"/>
      <w:numFmt w:val="none"/>
      <w:lvlText w:val=""/>
      <w:lvlJc w:val="right"/>
      <w:pPr>
        <w:ind w:left="6480" w:hanging="180"/>
      </w:pPr>
      <w:rPr>
        <w:rFonts w:hint="default"/>
      </w:rPr>
    </w:lvl>
  </w:abstractNum>
  <w:abstractNum w:abstractNumId="13" w15:restartNumberingAfterBreak="0">
    <w:nsid w:val="0C007DFE"/>
    <w:multiLevelType w:val="multilevel"/>
    <w:tmpl w:val="7F962A90"/>
    <w:lvl w:ilvl="0">
      <w:start w:val="1"/>
      <w:numFmt w:val="upperLetter"/>
      <w:pStyle w:val="Appendix"/>
      <w:suff w:val="space"/>
      <w:lvlText w:val="Appendix %1"/>
      <w:lvlJc w:val="center"/>
      <w:pPr>
        <w:ind w:left="4452" w:hanging="57"/>
      </w:pPr>
      <w:rPr>
        <w:rFonts w:hint="default"/>
      </w:rPr>
    </w:lvl>
    <w:lvl w:ilvl="1">
      <w:start w:val="1"/>
      <w:numFmt w:val="decimal"/>
      <w:lvlText w:val="%1.%2"/>
      <w:lvlJc w:val="left"/>
      <w:pPr>
        <w:tabs>
          <w:tab w:val="num" w:pos="680"/>
        </w:tabs>
        <w:ind w:left="907" w:hanging="907"/>
      </w:pPr>
      <w:rPr>
        <w:rFonts w:hint="default"/>
      </w:rPr>
    </w:lvl>
    <w:lvl w:ilvl="2">
      <w:start w:val="1"/>
      <w:numFmt w:val="decimal"/>
      <w:lvlRestart w:val="1"/>
      <w:lvlText w:val="%1.%2.%3"/>
      <w:lvlJc w:val="left"/>
      <w:pPr>
        <w:tabs>
          <w:tab w:val="num" w:pos="907"/>
        </w:tabs>
        <w:ind w:left="907" w:hanging="907"/>
      </w:pPr>
      <w:rPr>
        <w:rFonts w:hint="default"/>
      </w:rPr>
    </w:lvl>
    <w:lvl w:ilvl="3">
      <w:start w:val="1"/>
      <w:numFmt w:val="decimal"/>
      <w:lvlRestart w:val="1"/>
      <w:lvlText w:val="%1.%2.%3.%4"/>
      <w:lvlJc w:val="left"/>
      <w:pPr>
        <w:tabs>
          <w:tab w:val="num" w:pos="1134"/>
        </w:tabs>
        <w:ind w:left="1134" w:hanging="1134"/>
      </w:pPr>
      <w:rPr>
        <w:rFonts w:hint="default"/>
      </w:rPr>
    </w:lvl>
    <w:lvl w:ilvl="4">
      <w:start w:val="1"/>
      <w:numFmt w:val="decimal"/>
      <w:lvlRestart w:val="1"/>
      <w:lvlText w:val="%1.%2.%3.%4.%5"/>
      <w:lvlJc w:val="left"/>
      <w:pPr>
        <w:tabs>
          <w:tab w:val="num" w:pos="1361"/>
        </w:tabs>
        <w:ind w:left="1361" w:hanging="1361"/>
      </w:pPr>
      <w:rPr>
        <w:rFonts w:hint="default"/>
      </w:rPr>
    </w:lvl>
    <w:lvl w:ilvl="5">
      <w:start w:val="1"/>
      <w:numFmt w:val="decimal"/>
      <w:lvlRestart w:val="1"/>
      <w:lvlText w:val="%1.%2.%3.%4.%5.%6"/>
      <w:lvlJc w:val="left"/>
      <w:pPr>
        <w:tabs>
          <w:tab w:val="num" w:pos="1588"/>
        </w:tabs>
        <w:ind w:left="1588" w:hanging="1588"/>
      </w:pPr>
      <w:rPr>
        <w:rFonts w:hint="default"/>
      </w:rPr>
    </w:lvl>
    <w:lvl w:ilvl="6">
      <w:start w:val="1"/>
      <w:numFmt w:val="decimal"/>
      <w:lvlText w:val="%1%2.%3.%4.%5.%6.%7"/>
      <w:lvlJc w:val="left"/>
      <w:pPr>
        <w:tabs>
          <w:tab w:val="num" w:pos="454"/>
        </w:tabs>
        <w:ind w:left="0" w:firstLine="454"/>
      </w:pPr>
      <w:rPr>
        <w:rFonts w:hint="default"/>
      </w:rPr>
    </w:lvl>
    <w:lvl w:ilvl="7">
      <w:start w:val="1"/>
      <w:numFmt w:val="decimal"/>
      <w:lvlText w:val="%1%2.%3.%4.%5.%6.%7.%8"/>
      <w:lvlJc w:val="left"/>
      <w:pPr>
        <w:tabs>
          <w:tab w:val="num" w:pos="454"/>
        </w:tabs>
        <w:ind w:left="0" w:firstLine="454"/>
      </w:pPr>
      <w:rPr>
        <w:rFonts w:hint="default"/>
      </w:rPr>
    </w:lvl>
    <w:lvl w:ilvl="8">
      <w:start w:val="1"/>
      <w:numFmt w:val="decimal"/>
      <w:lvlText w:val="%1%2.%3.%4.%5.%6.%7.%8.%9"/>
      <w:lvlJc w:val="left"/>
      <w:pPr>
        <w:tabs>
          <w:tab w:val="num" w:pos="454"/>
        </w:tabs>
        <w:ind w:left="0" w:firstLine="454"/>
      </w:pPr>
      <w:rPr>
        <w:rFonts w:hint="default"/>
      </w:rPr>
    </w:lvl>
  </w:abstractNum>
  <w:abstractNum w:abstractNumId="14" w15:restartNumberingAfterBreak="0">
    <w:nsid w:val="0E557832"/>
    <w:multiLevelType w:val="multilevel"/>
    <w:tmpl w:val="4810F4A4"/>
    <w:numStyleLink w:val="SA2A"/>
  </w:abstractNum>
  <w:abstractNum w:abstractNumId="15" w15:restartNumberingAfterBreak="0">
    <w:nsid w:val="0F020346"/>
    <w:multiLevelType w:val="hybridMultilevel"/>
    <w:tmpl w:val="9466879A"/>
    <w:lvl w:ilvl="0" w:tplc="786C5A7C">
      <w:start w:val="1"/>
      <w:numFmt w:val="upperRoman"/>
      <w:pStyle w:val="SALegal5I"/>
      <w:lvlText w:val="(%1)"/>
      <w:lvlJc w:val="left"/>
      <w:pPr>
        <w:ind w:left="1736" w:hanging="360"/>
      </w:pPr>
      <w:rPr>
        <w:rFonts w:ascii="Arial" w:hAnsi="Arial" w:hint="default"/>
        <w:b w:val="0"/>
        <w:i w:val="0"/>
        <w:caps w:val="0"/>
        <w:strike w:val="0"/>
        <w:dstrike w:val="0"/>
        <w:vanish w:val="0"/>
        <w:sz w:val="20"/>
        <w:vertAlign w:val="baseline"/>
      </w:rPr>
    </w:lvl>
    <w:lvl w:ilvl="1" w:tplc="0C090019" w:tentative="1">
      <w:start w:val="1"/>
      <w:numFmt w:val="lowerLetter"/>
      <w:lvlText w:val="%2."/>
      <w:lvlJc w:val="left"/>
      <w:pPr>
        <w:ind w:left="2456" w:hanging="360"/>
      </w:pPr>
    </w:lvl>
    <w:lvl w:ilvl="2" w:tplc="0C09001B" w:tentative="1">
      <w:start w:val="1"/>
      <w:numFmt w:val="lowerRoman"/>
      <w:lvlText w:val="%3."/>
      <w:lvlJc w:val="right"/>
      <w:pPr>
        <w:ind w:left="3176" w:hanging="180"/>
      </w:pPr>
    </w:lvl>
    <w:lvl w:ilvl="3" w:tplc="0C09000F" w:tentative="1">
      <w:start w:val="1"/>
      <w:numFmt w:val="decimal"/>
      <w:lvlText w:val="%4."/>
      <w:lvlJc w:val="left"/>
      <w:pPr>
        <w:ind w:left="3896" w:hanging="360"/>
      </w:pPr>
    </w:lvl>
    <w:lvl w:ilvl="4" w:tplc="0C090019" w:tentative="1">
      <w:start w:val="1"/>
      <w:numFmt w:val="lowerLetter"/>
      <w:lvlText w:val="%5."/>
      <w:lvlJc w:val="left"/>
      <w:pPr>
        <w:ind w:left="4616" w:hanging="360"/>
      </w:pPr>
    </w:lvl>
    <w:lvl w:ilvl="5" w:tplc="0C09001B" w:tentative="1">
      <w:start w:val="1"/>
      <w:numFmt w:val="lowerRoman"/>
      <w:lvlText w:val="%6."/>
      <w:lvlJc w:val="right"/>
      <w:pPr>
        <w:ind w:left="5336" w:hanging="180"/>
      </w:pPr>
    </w:lvl>
    <w:lvl w:ilvl="6" w:tplc="0C09000F" w:tentative="1">
      <w:start w:val="1"/>
      <w:numFmt w:val="decimal"/>
      <w:lvlText w:val="%7."/>
      <w:lvlJc w:val="left"/>
      <w:pPr>
        <w:ind w:left="6056" w:hanging="360"/>
      </w:pPr>
    </w:lvl>
    <w:lvl w:ilvl="7" w:tplc="0C090019" w:tentative="1">
      <w:start w:val="1"/>
      <w:numFmt w:val="lowerLetter"/>
      <w:lvlText w:val="%8."/>
      <w:lvlJc w:val="left"/>
      <w:pPr>
        <w:ind w:left="6776" w:hanging="360"/>
      </w:pPr>
    </w:lvl>
    <w:lvl w:ilvl="8" w:tplc="0C09001B" w:tentative="1">
      <w:start w:val="1"/>
      <w:numFmt w:val="lowerRoman"/>
      <w:lvlText w:val="%9."/>
      <w:lvlJc w:val="right"/>
      <w:pPr>
        <w:ind w:left="7496" w:hanging="180"/>
      </w:pPr>
    </w:lvl>
  </w:abstractNum>
  <w:abstractNum w:abstractNumId="16" w15:restartNumberingAfterBreak="0">
    <w:nsid w:val="12FE5F3F"/>
    <w:multiLevelType w:val="multilevel"/>
    <w:tmpl w:val="3438C62A"/>
    <w:numStyleLink w:val="SA39A"/>
  </w:abstractNum>
  <w:abstractNum w:abstractNumId="17" w15:restartNumberingAfterBreak="0">
    <w:nsid w:val="146067D1"/>
    <w:multiLevelType w:val="hybridMultilevel"/>
    <w:tmpl w:val="15140ACC"/>
    <w:lvl w:ilvl="0" w:tplc="C0389F92">
      <w:start w:val="1"/>
      <w:numFmt w:val="lowerRoman"/>
      <w:pStyle w:val="SAPrelimList1roman"/>
      <w:lvlText w:val="(%1)"/>
      <w:lvlJc w:val="left"/>
      <w:pPr>
        <w:ind w:left="720" w:hanging="360"/>
      </w:pPr>
      <w:rPr>
        <w:rFonts w:ascii="Arial" w:hAnsi="Arial" w:hint="default"/>
        <w:sz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15A46CEC"/>
    <w:multiLevelType w:val="multilevel"/>
    <w:tmpl w:val="6570F7C2"/>
    <w:lvl w:ilvl="0">
      <w:start w:val="1"/>
      <w:numFmt w:val="upperLetter"/>
      <w:pStyle w:val="SAItem12A"/>
      <w:suff w:val="nothing"/>
      <w:lvlText w:val="12%1"/>
      <w:lvlJc w:val="left"/>
      <w:pPr>
        <w:ind w:left="0" w:firstLine="0"/>
      </w:pPr>
      <w:rPr>
        <w:rFonts w:hint="default"/>
      </w:rPr>
    </w:lvl>
    <w:lvl w:ilvl="1">
      <w:start w:val="1"/>
      <w:numFmt w:val="lowerLetter"/>
      <w:pStyle w:val="SAItem12Aa"/>
      <w:suff w:val="nothing"/>
      <w:lvlText w:val="(%2)"/>
      <w:lvlJc w:val="left"/>
      <w:pPr>
        <w:ind w:left="0" w:firstLine="0"/>
      </w:pPr>
      <w:rPr>
        <w:rFonts w:hint="default"/>
      </w:rPr>
    </w:lvl>
    <w:lvl w:ilvl="2">
      <w:start w:val="1"/>
      <w:numFmt w:val="decimal"/>
      <w:suff w:val="nothing"/>
      <w:lvlText w:val="%3"/>
      <w:lvlJc w:val="right"/>
      <w:pPr>
        <w:ind w:left="0" w:firstLine="0"/>
      </w:pPr>
      <w:rPr>
        <w:rFonts w:hint="default"/>
      </w:rPr>
    </w:lvl>
    <w:lvl w:ilvl="3">
      <w:start w:val="1"/>
      <w:numFmt w:val="none"/>
      <w:lvlText w:val=""/>
      <w:lvlJc w:val="left"/>
      <w:pPr>
        <w:ind w:left="2520" w:hanging="360"/>
      </w:pPr>
      <w:rPr>
        <w:rFonts w:hint="default"/>
      </w:rPr>
    </w:lvl>
    <w:lvl w:ilvl="4">
      <w:start w:val="1"/>
      <w:numFmt w:val="none"/>
      <w:lvlText w:val=""/>
      <w:lvlJc w:val="left"/>
      <w:pPr>
        <w:ind w:left="3240" w:hanging="360"/>
      </w:pPr>
      <w:rPr>
        <w:rFonts w:hint="default"/>
      </w:rPr>
    </w:lvl>
    <w:lvl w:ilvl="5">
      <w:start w:val="1"/>
      <w:numFmt w:val="none"/>
      <w:lvlText w:val=""/>
      <w:lvlJc w:val="right"/>
      <w:pPr>
        <w:ind w:left="3960" w:hanging="180"/>
      </w:pPr>
      <w:rPr>
        <w:rFonts w:hint="default"/>
      </w:rPr>
    </w:lvl>
    <w:lvl w:ilvl="6">
      <w:start w:val="1"/>
      <w:numFmt w:val="none"/>
      <w:lvlText w:val=""/>
      <w:lvlJc w:val="left"/>
      <w:pPr>
        <w:ind w:left="4680" w:hanging="360"/>
      </w:pPr>
      <w:rPr>
        <w:rFonts w:hint="default"/>
      </w:rPr>
    </w:lvl>
    <w:lvl w:ilvl="7">
      <w:start w:val="1"/>
      <w:numFmt w:val="none"/>
      <w:lvlText w:val=""/>
      <w:lvlJc w:val="left"/>
      <w:pPr>
        <w:ind w:left="5400" w:hanging="360"/>
      </w:pPr>
      <w:rPr>
        <w:rFonts w:hint="default"/>
      </w:rPr>
    </w:lvl>
    <w:lvl w:ilvl="8">
      <w:start w:val="1"/>
      <w:numFmt w:val="none"/>
      <w:lvlText w:val=""/>
      <w:lvlJc w:val="right"/>
      <w:pPr>
        <w:ind w:left="6120" w:hanging="180"/>
      </w:pPr>
      <w:rPr>
        <w:rFonts w:hint="default"/>
      </w:rPr>
    </w:lvl>
  </w:abstractNum>
  <w:abstractNum w:abstractNumId="19" w15:restartNumberingAfterBreak="0">
    <w:nsid w:val="162E28AC"/>
    <w:multiLevelType w:val="hybridMultilevel"/>
    <w:tmpl w:val="1310C540"/>
    <w:lvl w:ilvl="0" w:tplc="A75624F4">
      <w:start w:val="1"/>
      <w:numFmt w:val="bullet"/>
      <w:pStyle w:val="SAPrelimBullet"/>
      <w:lvlText w:val=""/>
      <w:lvlJc w:val="left"/>
      <w:pPr>
        <w:ind w:left="1514" w:hanging="360"/>
      </w:pPr>
      <w:rPr>
        <w:rFonts w:ascii="Symbol" w:hAnsi="Symbol" w:hint="default"/>
      </w:rPr>
    </w:lvl>
    <w:lvl w:ilvl="1" w:tplc="0C090003" w:tentative="1">
      <w:start w:val="1"/>
      <w:numFmt w:val="bullet"/>
      <w:lvlText w:val="o"/>
      <w:lvlJc w:val="left"/>
      <w:pPr>
        <w:ind w:left="2234" w:hanging="360"/>
      </w:pPr>
      <w:rPr>
        <w:rFonts w:ascii="Courier New" w:hAnsi="Courier New" w:cs="Courier New" w:hint="default"/>
      </w:rPr>
    </w:lvl>
    <w:lvl w:ilvl="2" w:tplc="0C090005" w:tentative="1">
      <w:start w:val="1"/>
      <w:numFmt w:val="bullet"/>
      <w:lvlText w:val=""/>
      <w:lvlJc w:val="left"/>
      <w:pPr>
        <w:ind w:left="2954" w:hanging="360"/>
      </w:pPr>
      <w:rPr>
        <w:rFonts w:ascii="Wingdings" w:hAnsi="Wingdings" w:hint="default"/>
      </w:rPr>
    </w:lvl>
    <w:lvl w:ilvl="3" w:tplc="0C090001" w:tentative="1">
      <w:start w:val="1"/>
      <w:numFmt w:val="bullet"/>
      <w:lvlText w:val=""/>
      <w:lvlJc w:val="left"/>
      <w:pPr>
        <w:ind w:left="3674" w:hanging="360"/>
      </w:pPr>
      <w:rPr>
        <w:rFonts w:ascii="Symbol" w:hAnsi="Symbol" w:hint="default"/>
      </w:rPr>
    </w:lvl>
    <w:lvl w:ilvl="4" w:tplc="0C090003" w:tentative="1">
      <w:start w:val="1"/>
      <w:numFmt w:val="bullet"/>
      <w:lvlText w:val="o"/>
      <w:lvlJc w:val="left"/>
      <w:pPr>
        <w:ind w:left="4394" w:hanging="360"/>
      </w:pPr>
      <w:rPr>
        <w:rFonts w:ascii="Courier New" w:hAnsi="Courier New" w:cs="Courier New" w:hint="default"/>
      </w:rPr>
    </w:lvl>
    <w:lvl w:ilvl="5" w:tplc="0C090005" w:tentative="1">
      <w:start w:val="1"/>
      <w:numFmt w:val="bullet"/>
      <w:lvlText w:val=""/>
      <w:lvlJc w:val="left"/>
      <w:pPr>
        <w:ind w:left="5114" w:hanging="360"/>
      </w:pPr>
      <w:rPr>
        <w:rFonts w:ascii="Wingdings" w:hAnsi="Wingdings" w:hint="default"/>
      </w:rPr>
    </w:lvl>
    <w:lvl w:ilvl="6" w:tplc="0C090001" w:tentative="1">
      <w:start w:val="1"/>
      <w:numFmt w:val="bullet"/>
      <w:lvlText w:val=""/>
      <w:lvlJc w:val="left"/>
      <w:pPr>
        <w:ind w:left="5834" w:hanging="360"/>
      </w:pPr>
      <w:rPr>
        <w:rFonts w:ascii="Symbol" w:hAnsi="Symbol" w:hint="default"/>
      </w:rPr>
    </w:lvl>
    <w:lvl w:ilvl="7" w:tplc="0C090003" w:tentative="1">
      <w:start w:val="1"/>
      <w:numFmt w:val="bullet"/>
      <w:lvlText w:val="o"/>
      <w:lvlJc w:val="left"/>
      <w:pPr>
        <w:ind w:left="6554" w:hanging="360"/>
      </w:pPr>
      <w:rPr>
        <w:rFonts w:ascii="Courier New" w:hAnsi="Courier New" w:cs="Courier New" w:hint="default"/>
      </w:rPr>
    </w:lvl>
    <w:lvl w:ilvl="8" w:tplc="0C090005" w:tentative="1">
      <w:start w:val="1"/>
      <w:numFmt w:val="bullet"/>
      <w:lvlText w:val=""/>
      <w:lvlJc w:val="left"/>
      <w:pPr>
        <w:ind w:left="7274" w:hanging="360"/>
      </w:pPr>
      <w:rPr>
        <w:rFonts w:ascii="Wingdings" w:hAnsi="Wingdings" w:hint="default"/>
      </w:rPr>
    </w:lvl>
  </w:abstractNum>
  <w:abstractNum w:abstractNumId="20" w15:restartNumberingAfterBreak="0">
    <w:nsid w:val="1D590B59"/>
    <w:multiLevelType w:val="multilevel"/>
    <w:tmpl w:val="4810F4A4"/>
    <w:styleLink w:val="SA2A"/>
    <w:lvl w:ilvl="0">
      <w:start w:val="1"/>
      <w:numFmt w:val="upperLetter"/>
      <w:pStyle w:val="SAOL2A"/>
      <w:lvlText w:val="2%1."/>
      <w:lvlJc w:val="left"/>
      <w:pPr>
        <w:tabs>
          <w:tab w:val="num" w:pos="794"/>
        </w:tabs>
        <w:ind w:left="794" w:hanging="794"/>
      </w:pPr>
      <w:rPr>
        <w:rFonts w:ascii="Arial" w:hAnsi="Arial" w:hint="default"/>
        <w:b/>
        <w:sz w:val="24"/>
      </w:rPr>
    </w:lvl>
    <w:lvl w:ilvl="1">
      <w:start w:val="1"/>
      <w:numFmt w:val="decimal"/>
      <w:pStyle w:val="SAOL2A1headingonly"/>
      <w:lvlText w:val="2%1.%2"/>
      <w:lvlJc w:val="left"/>
      <w:pPr>
        <w:tabs>
          <w:tab w:val="num" w:pos="794"/>
        </w:tabs>
        <w:ind w:left="794" w:hanging="794"/>
      </w:pPr>
      <w:rPr>
        <w:rFonts w:ascii="Arial" w:hAnsi="Arial" w:hint="default"/>
        <w:b/>
        <w:sz w:val="20"/>
      </w:rPr>
    </w:lvl>
    <w:lvl w:ilvl="2">
      <w:start w:val="1"/>
      <w:numFmt w:val="lowerLetter"/>
      <w:pStyle w:val="SAOL2A1a"/>
      <w:lvlText w:val="(%3)"/>
      <w:lvlJc w:val="left"/>
      <w:pPr>
        <w:tabs>
          <w:tab w:val="num" w:pos="1588"/>
        </w:tabs>
        <w:ind w:left="1588" w:hanging="794"/>
      </w:pPr>
      <w:rPr>
        <w:rFonts w:ascii="Arial" w:hAnsi="Arial" w:hint="default"/>
        <w:sz w:val="20"/>
      </w:rPr>
    </w:lvl>
    <w:lvl w:ilvl="3">
      <w:start w:val="1"/>
      <w:numFmt w:val="lowerRoman"/>
      <w:pStyle w:val="SAOL2A1ai"/>
      <w:lvlText w:val="(%4)"/>
      <w:lvlJc w:val="left"/>
      <w:pPr>
        <w:tabs>
          <w:tab w:val="num" w:pos="2381"/>
        </w:tabs>
        <w:ind w:left="2381" w:hanging="793"/>
      </w:pPr>
      <w:rPr>
        <w:rFonts w:ascii="Arial" w:hAnsi="Arial" w:hint="default"/>
        <w:sz w:val="20"/>
      </w:rPr>
    </w:lvl>
    <w:lvl w:ilvl="4">
      <w:start w:val="1"/>
      <w:numFmt w:val="upperLetter"/>
      <w:pStyle w:val="SAOL2A1aiA"/>
      <w:lvlText w:val="(%5)"/>
      <w:lvlJc w:val="left"/>
      <w:pPr>
        <w:tabs>
          <w:tab w:val="num" w:pos="3175"/>
        </w:tabs>
        <w:ind w:left="3175" w:hanging="794"/>
      </w:pPr>
      <w:rPr>
        <w:rFonts w:ascii="Arial" w:hAnsi="Arial" w:hint="default"/>
        <w:sz w:val="20"/>
      </w:rPr>
    </w:lvl>
    <w:lvl w:ilvl="5">
      <w:start w:val="1"/>
      <w:numFmt w:val="none"/>
      <w:suff w:val="nothing"/>
      <w:lvlText w:val=""/>
      <w:lvlJc w:val="left"/>
      <w:pPr>
        <w:ind w:left="794" w:firstLine="0"/>
      </w:pPr>
      <w:rPr>
        <w:rFonts w:ascii="Arial" w:hAnsi="Arial" w:hint="default"/>
        <w:sz w:val="20"/>
      </w:rPr>
    </w:lvl>
    <w:lvl w:ilvl="6">
      <w:start w:val="1"/>
      <w:numFmt w:val="none"/>
      <w:suff w:val="nothing"/>
      <w:lvlText w:val=""/>
      <w:lvlJc w:val="left"/>
      <w:pPr>
        <w:ind w:left="794" w:firstLine="0"/>
      </w:pPr>
      <w:rPr>
        <w:rFonts w:ascii="Arial" w:hAnsi="Arial" w:hint="default"/>
        <w:sz w:val="20"/>
      </w:rPr>
    </w:lvl>
    <w:lvl w:ilvl="7">
      <w:start w:val="1"/>
      <w:numFmt w:val="none"/>
      <w:suff w:val="nothing"/>
      <w:lvlText w:val=""/>
      <w:lvlJc w:val="left"/>
      <w:pPr>
        <w:ind w:left="794" w:firstLine="0"/>
      </w:pPr>
      <w:rPr>
        <w:rFonts w:ascii="Arial" w:hAnsi="Arial" w:hint="default"/>
        <w:sz w:val="20"/>
      </w:rPr>
    </w:lvl>
    <w:lvl w:ilvl="8">
      <w:start w:val="1"/>
      <w:numFmt w:val="none"/>
      <w:suff w:val="nothing"/>
      <w:lvlText w:val=""/>
      <w:lvlJc w:val="left"/>
      <w:pPr>
        <w:ind w:left="794" w:firstLine="0"/>
      </w:pPr>
      <w:rPr>
        <w:rFonts w:ascii="Arial" w:hAnsi="Arial" w:hint="default"/>
        <w:sz w:val="20"/>
      </w:rPr>
    </w:lvl>
  </w:abstractNum>
  <w:abstractNum w:abstractNumId="21" w15:restartNumberingAfterBreak="0">
    <w:nsid w:val="27867555"/>
    <w:multiLevelType w:val="hybridMultilevel"/>
    <w:tmpl w:val="1CD807C4"/>
    <w:lvl w:ilvl="0" w:tplc="2BEC6DC2">
      <w:start w:val="1"/>
      <w:numFmt w:val="lowerRoman"/>
      <w:pStyle w:val="SAPrelimlist1Abold"/>
      <w:lvlText w:val="(%1)"/>
      <w:lvlJc w:val="left"/>
      <w:pPr>
        <w:ind w:left="720" w:hanging="360"/>
      </w:pPr>
      <w:rPr>
        <w:rFonts w:ascii="Arial" w:hAnsi="Arial" w:hint="default"/>
        <w:sz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285E5AAA"/>
    <w:multiLevelType w:val="multilevel"/>
    <w:tmpl w:val="0C09001D"/>
    <w:styleLink w:val="ListParagraph2"/>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Symbol" w:hAnsi="Symbol" w:hint="default"/>
        <w:color w:val="auto"/>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2DAB25B8"/>
    <w:multiLevelType w:val="multilevel"/>
    <w:tmpl w:val="978A0C0E"/>
    <w:numStyleLink w:val="SA11A"/>
  </w:abstractNum>
  <w:abstractNum w:abstractNumId="24" w15:restartNumberingAfterBreak="0">
    <w:nsid w:val="2DDB74BD"/>
    <w:multiLevelType w:val="hybridMultilevel"/>
    <w:tmpl w:val="519E9242"/>
    <w:lvl w:ilvl="0" w:tplc="2ABE3512">
      <w:start w:val="1"/>
      <w:numFmt w:val="upperLetter"/>
      <w:pStyle w:val="SAL3Alternative"/>
      <w:lvlText w:val="(%1)"/>
      <w:lvlJc w:val="left"/>
      <w:pPr>
        <w:ind w:left="2400" w:hanging="360"/>
      </w:pPr>
      <w:rPr>
        <w:rFonts w:hint="default"/>
      </w:rPr>
    </w:lvl>
    <w:lvl w:ilvl="1" w:tplc="0C090019" w:tentative="1">
      <w:start w:val="1"/>
      <w:numFmt w:val="lowerLetter"/>
      <w:lvlText w:val="%2."/>
      <w:lvlJc w:val="left"/>
      <w:pPr>
        <w:ind w:left="3120" w:hanging="360"/>
      </w:pPr>
    </w:lvl>
    <w:lvl w:ilvl="2" w:tplc="0C09001B" w:tentative="1">
      <w:start w:val="1"/>
      <w:numFmt w:val="lowerRoman"/>
      <w:lvlText w:val="%3."/>
      <w:lvlJc w:val="right"/>
      <w:pPr>
        <w:ind w:left="3840" w:hanging="180"/>
      </w:pPr>
    </w:lvl>
    <w:lvl w:ilvl="3" w:tplc="0C09000F" w:tentative="1">
      <w:start w:val="1"/>
      <w:numFmt w:val="decimal"/>
      <w:lvlText w:val="%4."/>
      <w:lvlJc w:val="left"/>
      <w:pPr>
        <w:ind w:left="4560" w:hanging="360"/>
      </w:pPr>
    </w:lvl>
    <w:lvl w:ilvl="4" w:tplc="0C090019" w:tentative="1">
      <w:start w:val="1"/>
      <w:numFmt w:val="lowerLetter"/>
      <w:lvlText w:val="%5."/>
      <w:lvlJc w:val="left"/>
      <w:pPr>
        <w:ind w:left="5280" w:hanging="360"/>
      </w:pPr>
    </w:lvl>
    <w:lvl w:ilvl="5" w:tplc="0C09001B" w:tentative="1">
      <w:start w:val="1"/>
      <w:numFmt w:val="lowerRoman"/>
      <w:lvlText w:val="%6."/>
      <w:lvlJc w:val="right"/>
      <w:pPr>
        <w:ind w:left="6000" w:hanging="180"/>
      </w:pPr>
    </w:lvl>
    <w:lvl w:ilvl="6" w:tplc="0C09000F" w:tentative="1">
      <w:start w:val="1"/>
      <w:numFmt w:val="decimal"/>
      <w:lvlText w:val="%7."/>
      <w:lvlJc w:val="left"/>
      <w:pPr>
        <w:ind w:left="6720" w:hanging="360"/>
      </w:pPr>
    </w:lvl>
    <w:lvl w:ilvl="7" w:tplc="0C090019" w:tentative="1">
      <w:start w:val="1"/>
      <w:numFmt w:val="lowerLetter"/>
      <w:lvlText w:val="%8."/>
      <w:lvlJc w:val="left"/>
      <w:pPr>
        <w:ind w:left="7440" w:hanging="360"/>
      </w:pPr>
    </w:lvl>
    <w:lvl w:ilvl="8" w:tplc="0C09001B" w:tentative="1">
      <w:start w:val="1"/>
      <w:numFmt w:val="lowerRoman"/>
      <w:lvlText w:val="%9."/>
      <w:lvlJc w:val="right"/>
      <w:pPr>
        <w:ind w:left="8160" w:hanging="180"/>
      </w:pPr>
    </w:lvl>
  </w:abstractNum>
  <w:abstractNum w:abstractNumId="25" w15:restartNumberingAfterBreak="0">
    <w:nsid w:val="2FC6063A"/>
    <w:multiLevelType w:val="multilevel"/>
    <w:tmpl w:val="44BAED08"/>
    <w:styleLink w:val="SA18A"/>
    <w:lvl w:ilvl="0">
      <w:start w:val="1"/>
      <w:numFmt w:val="upperLetter"/>
      <w:pStyle w:val="SAOL18A"/>
      <w:lvlText w:val="18%1."/>
      <w:lvlJc w:val="left"/>
      <w:pPr>
        <w:tabs>
          <w:tab w:val="num" w:pos="794"/>
        </w:tabs>
        <w:ind w:left="794" w:hanging="794"/>
      </w:pPr>
      <w:rPr>
        <w:rFonts w:ascii="Arial" w:hAnsi="Arial" w:hint="default"/>
        <w:b/>
        <w:sz w:val="24"/>
      </w:rPr>
    </w:lvl>
    <w:lvl w:ilvl="1">
      <w:start w:val="1"/>
      <w:numFmt w:val="decimal"/>
      <w:pStyle w:val="SAOL18A1headingonly"/>
      <w:lvlText w:val="18%1.%2"/>
      <w:lvlJc w:val="left"/>
      <w:pPr>
        <w:tabs>
          <w:tab w:val="num" w:pos="794"/>
        </w:tabs>
        <w:ind w:left="794" w:hanging="794"/>
      </w:pPr>
      <w:rPr>
        <w:rFonts w:ascii="Arial" w:hAnsi="Arial" w:hint="default"/>
        <w:b/>
        <w:sz w:val="20"/>
      </w:rPr>
    </w:lvl>
    <w:lvl w:ilvl="2">
      <w:start w:val="1"/>
      <w:numFmt w:val="lowerLetter"/>
      <w:pStyle w:val="SAOL18A1a"/>
      <w:lvlText w:val="(%3)"/>
      <w:lvlJc w:val="left"/>
      <w:pPr>
        <w:tabs>
          <w:tab w:val="num" w:pos="1639"/>
        </w:tabs>
        <w:ind w:left="1588" w:hanging="794"/>
      </w:pPr>
      <w:rPr>
        <w:rFonts w:ascii="Arial" w:hAnsi="Arial" w:hint="default"/>
        <w:sz w:val="20"/>
      </w:rPr>
    </w:lvl>
    <w:lvl w:ilvl="3">
      <w:start w:val="1"/>
      <w:numFmt w:val="lowerRoman"/>
      <w:pStyle w:val="SAOL18A1ai"/>
      <w:lvlText w:val="(%4)"/>
      <w:lvlJc w:val="left"/>
      <w:pPr>
        <w:tabs>
          <w:tab w:val="num" w:pos="2381"/>
        </w:tabs>
        <w:ind w:left="2381" w:hanging="793"/>
      </w:pPr>
      <w:rPr>
        <w:rFonts w:ascii="Arial" w:hAnsi="Arial" w:hint="default"/>
        <w:sz w:val="20"/>
      </w:rPr>
    </w:lvl>
    <w:lvl w:ilvl="4">
      <w:start w:val="1"/>
      <w:numFmt w:val="upperLetter"/>
      <w:pStyle w:val="SAOL18A1aiA"/>
      <w:lvlText w:val="(%5)"/>
      <w:lvlJc w:val="left"/>
      <w:pPr>
        <w:tabs>
          <w:tab w:val="num" w:pos="3175"/>
        </w:tabs>
        <w:ind w:left="3175" w:hanging="794"/>
      </w:pPr>
      <w:rPr>
        <w:rFonts w:ascii="Arial" w:hAnsi="Arial" w:hint="default"/>
        <w:sz w:val="20"/>
      </w:rPr>
    </w:lvl>
    <w:lvl w:ilvl="5">
      <w:start w:val="1"/>
      <w:numFmt w:val="none"/>
      <w:suff w:val="nothing"/>
      <w:lvlText w:val=""/>
      <w:lvlJc w:val="left"/>
      <w:pPr>
        <w:ind w:left="794" w:firstLine="0"/>
      </w:pPr>
      <w:rPr>
        <w:rFonts w:ascii="Arial" w:hAnsi="Arial" w:hint="default"/>
        <w:sz w:val="20"/>
      </w:rPr>
    </w:lvl>
    <w:lvl w:ilvl="6">
      <w:start w:val="1"/>
      <w:numFmt w:val="none"/>
      <w:suff w:val="nothing"/>
      <w:lvlText w:val=""/>
      <w:lvlJc w:val="left"/>
      <w:pPr>
        <w:ind w:left="794" w:firstLine="0"/>
      </w:pPr>
      <w:rPr>
        <w:rFonts w:ascii="Arial" w:hAnsi="Arial" w:hint="default"/>
        <w:sz w:val="20"/>
      </w:rPr>
    </w:lvl>
    <w:lvl w:ilvl="7">
      <w:start w:val="1"/>
      <w:numFmt w:val="none"/>
      <w:suff w:val="nothing"/>
      <w:lvlText w:val=""/>
      <w:lvlJc w:val="left"/>
      <w:pPr>
        <w:ind w:left="794" w:firstLine="0"/>
      </w:pPr>
      <w:rPr>
        <w:rFonts w:ascii="Arial" w:hAnsi="Arial" w:hint="default"/>
        <w:sz w:val="20"/>
      </w:rPr>
    </w:lvl>
    <w:lvl w:ilvl="8">
      <w:start w:val="1"/>
      <w:numFmt w:val="none"/>
      <w:suff w:val="nothing"/>
      <w:lvlText w:val=""/>
      <w:lvlJc w:val="left"/>
      <w:pPr>
        <w:ind w:left="794" w:firstLine="0"/>
      </w:pPr>
      <w:rPr>
        <w:rFonts w:ascii="Arial" w:hAnsi="Arial" w:hint="default"/>
        <w:sz w:val="20"/>
      </w:rPr>
    </w:lvl>
  </w:abstractNum>
  <w:abstractNum w:abstractNumId="26" w15:restartNumberingAfterBreak="0">
    <w:nsid w:val="31CF0D15"/>
    <w:multiLevelType w:val="multilevel"/>
    <w:tmpl w:val="6E1803C6"/>
    <w:numStyleLink w:val="SA51A"/>
  </w:abstractNum>
  <w:abstractNum w:abstractNumId="27" w15:restartNumberingAfterBreak="0">
    <w:nsid w:val="328D020A"/>
    <w:multiLevelType w:val="hybridMultilevel"/>
    <w:tmpl w:val="58A87BAA"/>
    <w:lvl w:ilvl="0" w:tplc="8B34ABC6">
      <w:start w:val="1"/>
      <w:numFmt w:val="upperLetter"/>
      <w:pStyle w:val="SAItem10A"/>
      <w:lvlText w:val="10%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344E5369"/>
    <w:multiLevelType w:val="multilevel"/>
    <w:tmpl w:val="C2968B86"/>
    <w:lvl w:ilvl="0">
      <w:start w:val="1"/>
      <w:numFmt w:val="upperLetter"/>
      <w:pStyle w:val="SAItem21A"/>
      <w:suff w:val="nothing"/>
      <w:lvlText w:val="21%1"/>
      <w:lvlJc w:val="left"/>
      <w:pPr>
        <w:ind w:left="0" w:firstLine="0"/>
      </w:pPr>
      <w:rPr>
        <w:rFonts w:hint="default"/>
      </w:rPr>
    </w:lvl>
    <w:lvl w:ilvl="1">
      <w:start w:val="1"/>
      <w:numFmt w:val="lowerLetter"/>
      <w:pStyle w:val="SAItem21Aa"/>
      <w:suff w:val="nothing"/>
      <w:lvlText w:val="(%2)"/>
      <w:lvlJc w:val="left"/>
      <w:pPr>
        <w:ind w:left="0" w:firstLine="0"/>
      </w:pPr>
      <w:rPr>
        <w:rFonts w:hint="default"/>
      </w:rPr>
    </w:lvl>
    <w:lvl w:ilvl="2">
      <w:start w:val="1"/>
      <w:numFmt w:val="decimal"/>
      <w:suff w:val="nothing"/>
      <w:lvlText w:val="%3"/>
      <w:lvlJc w:val="left"/>
      <w:pPr>
        <w:ind w:left="0" w:firstLine="0"/>
      </w:pPr>
      <w:rPr>
        <w:rFonts w:hint="default"/>
      </w:rPr>
    </w:lvl>
    <w:lvl w:ilvl="3">
      <w:start w:val="1"/>
      <w:numFmt w:val="none"/>
      <w:lvlText w:val=""/>
      <w:lvlJc w:val="left"/>
      <w:pPr>
        <w:ind w:left="2880" w:hanging="360"/>
      </w:pPr>
      <w:rPr>
        <w:rFonts w:hint="default"/>
      </w:rPr>
    </w:lvl>
    <w:lvl w:ilvl="4">
      <w:start w:val="1"/>
      <w:numFmt w:val="none"/>
      <w:lvlText w:val=""/>
      <w:lvlJc w:val="left"/>
      <w:pPr>
        <w:ind w:left="3600" w:hanging="360"/>
      </w:pPr>
      <w:rPr>
        <w:rFonts w:hint="default"/>
      </w:rPr>
    </w:lvl>
    <w:lvl w:ilvl="5">
      <w:start w:val="1"/>
      <w:numFmt w:val="none"/>
      <w:lvlText w:val=""/>
      <w:lvlJc w:val="right"/>
      <w:pPr>
        <w:ind w:left="4320" w:hanging="180"/>
      </w:pPr>
      <w:rPr>
        <w:rFonts w:hint="default"/>
      </w:rPr>
    </w:lvl>
    <w:lvl w:ilvl="6">
      <w:start w:val="1"/>
      <w:numFmt w:val="none"/>
      <w:lvlText w:val=""/>
      <w:lvlJc w:val="left"/>
      <w:pPr>
        <w:ind w:left="5040" w:hanging="360"/>
      </w:pPr>
      <w:rPr>
        <w:rFonts w:hint="default"/>
      </w:rPr>
    </w:lvl>
    <w:lvl w:ilvl="7">
      <w:start w:val="1"/>
      <w:numFmt w:val="none"/>
      <w:lvlText w:val=""/>
      <w:lvlJc w:val="left"/>
      <w:pPr>
        <w:ind w:left="5760" w:hanging="360"/>
      </w:pPr>
      <w:rPr>
        <w:rFonts w:hint="default"/>
      </w:rPr>
    </w:lvl>
    <w:lvl w:ilvl="8">
      <w:start w:val="1"/>
      <w:numFmt w:val="none"/>
      <w:lvlText w:val=""/>
      <w:lvlJc w:val="right"/>
      <w:pPr>
        <w:ind w:left="6480" w:hanging="180"/>
      </w:pPr>
      <w:rPr>
        <w:rFonts w:hint="default"/>
      </w:rPr>
    </w:lvl>
  </w:abstractNum>
  <w:abstractNum w:abstractNumId="29" w15:restartNumberingAfterBreak="0">
    <w:nsid w:val="376845E1"/>
    <w:multiLevelType w:val="hybridMultilevel"/>
    <w:tmpl w:val="C4F440D4"/>
    <w:lvl w:ilvl="0" w:tplc="FFFFFFFF">
      <w:start w:val="1"/>
      <w:numFmt w:val="lowerRoman"/>
      <w:lvlText w:val="(%1)"/>
      <w:lvlJc w:val="left"/>
      <w:pPr>
        <w:ind w:left="1514" w:hanging="360"/>
      </w:pPr>
      <w:rPr>
        <w:rFonts w:hint="default"/>
      </w:rPr>
    </w:lvl>
    <w:lvl w:ilvl="1" w:tplc="FFFFFFFF" w:tentative="1">
      <w:start w:val="1"/>
      <w:numFmt w:val="lowerLetter"/>
      <w:lvlText w:val="%2."/>
      <w:lvlJc w:val="left"/>
      <w:pPr>
        <w:ind w:left="2234" w:hanging="360"/>
      </w:pPr>
    </w:lvl>
    <w:lvl w:ilvl="2" w:tplc="FFFFFFFF" w:tentative="1">
      <w:start w:val="1"/>
      <w:numFmt w:val="lowerRoman"/>
      <w:lvlText w:val="%3."/>
      <w:lvlJc w:val="right"/>
      <w:pPr>
        <w:ind w:left="2954" w:hanging="180"/>
      </w:pPr>
    </w:lvl>
    <w:lvl w:ilvl="3" w:tplc="FFFFFFFF" w:tentative="1">
      <w:start w:val="1"/>
      <w:numFmt w:val="decimal"/>
      <w:lvlText w:val="%4."/>
      <w:lvlJc w:val="left"/>
      <w:pPr>
        <w:ind w:left="3674" w:hanging="360"/>
      </w:pPr>
    </w:lvl>
    <w:lvl w:ilvl="4" w:tplc="4DC04A0E">
      <w:start w:val="1"/>
      <w:numFmt w:val="lowerRoman"/>
      <w:lvlText w:val="(%5)"/>
      <w:lvlJc w:val="left"/>
      <w:pPr>
        <w:ind w:left="4394" w:hanging="360"/>
      </w:pPr>
      <w:rPr>
        <w:rFonts w:hint="default"/>
      </w:rPr>
    </w:lvl>
    <w:lvl w:ilvl="5" w:tplc="FFFFFFFF" w:tentative="1">
      <w:start w:val="1"/>
      <w:numFmt w:val="lowerRoman"/>
      <w:lvlText w:val="%6."/>
      <w:lvlJc w:val="right"/>
      <w:pPr>
        <w:ind w:left="5114" w:hanging="180"/>
      </w:pPr>
    </w:lvl>
    <w:lvl w:ilvl="6" w:tplc="FFFFFFFF" w:tentative="1">
      <w:start w:val="1"/>
      <w:numFmt w:val="decimal"/>
      <w:lvlText w:val="%7."/>
      <w:lvlJc w:val="left"/>
      <w:pPr>
        <w:ind w:left="5834" w:hanging="360"/>
      </w:pPr>
    </w:lvl>
    <w:lvl w:ilvl="7" w:tplc="FFFFFFFF" w:tentative="1">
      <w:start w:val="1"/>
      <w:numFmt w:val="lowerLetter"/>
      <w:lvlText w:val="%8."/>
      <w:lvlJc w:val="left"/>
      <w:pPr>
        <w:ind w:left="6554" w:hanging="360"/>
      </w:pPr>
    </w:lvl>
    <w:lvl w:ilvl="8" w:tplc="FFFFFFFF" w:tentative="1">
      <w:start w:val="1"/>
      <w:numFmt w:val="lowerRoman"/>
      <w:lvlText w:val="%9."/>
      <w:lvlJc w:val="right"/>
      <w:pPr>
        <w:ind w:left="7274" w:hanging="180"/>
      </w:pPr>
    </w:lvl>
  </w:abstractNum>
  <w:abstractNum w:abstractNumId="30" w15:restartNumberingAfterBreak="0">
    <w:nsid w:val="388C0518"/>
    <w:multiLevelType w:val="multilevel"/>
    <w:tmpl w:val="58260E2C"/>
    <w:lvl w:ilvl="0">
      <w:start w:val="1"/>
      <w:numFmt w:val="bullet"/>
      <w:pStyle w:val="SAPrelimBullet1"/>
      <w:lvlText w:val=""/>
      <w:lvlJc w:val="left"/>
      <w:pPr>
        <w:tabs>
          <w:tab w:val="num" w:pos="794"/>
        </w:tabs>
        <w:ind w:left="794" w:hanging="794"/>
      </w:pPr>
      <w:rPr>
        <w:rFonts w:ascii="Symbol" w:hAnsi="Symbol" w:hint="default"/>
      </w:rPr>
    </w:lvl>
    <w:lvl w:ilvl="1">
      <w:start w:val="1"/>
      <w:numFmt w:val="bullet"/>
      <w:pStyle w:val="SAPrelimBullet2"/>
      <w:lvlText w:val=""/>
      <w:lvlJc w:val="left"/>
      <w:pPr>
        <w:tabs>
          <w:tab w:val="num" w:pos="1588"/>
        </w:tabs>
        <w:ind w:left="1588" w:hanging="567"/>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1" w15:restartNumberingAfterBreak="0">
    <w:nsid w:val="3970441E"/>
    <w:multiLevelType w:val="hybridMultilevel"/>
    <w:tmpl w:val="C8D88BD2"/>
    <w:lvl w:ilvl="0" w:tplc="FE78E9BE">
      <w:start w:val="1"/>
      <w:numFmt w:val="lowerRoman"/>
      <w:pStyle w:val="SAPrelimL1Alternative"/>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3AAE6B17"/>
    <w:multiLevelType w:val="multilevel"/>
    <w:tmpl w:val="468A6D0E"/>
    <w:styleLink w:val="SA16A"/>
    <w:lvl w:ilvl="0">
      <w:start w:val="1"/>
      <w:numFmt w:val="upperLetter"/>
      <w:pStyle w:val="SAOL16A"/>
      <w:lvlText w:val="16%1."/>
      <w:lvlJc w:val="left"/>
      <w:pPr>
        <w:tabs>
          <w:tab w:val="num" w:pos="794"/>
        </w:tabs>
        <w:ind w:left="794" w:hanging="794"/>
      </w:pPr>
      <w:rPr>
        <w:rFonts w:ascii="Arial" w:hAnsi="Arial" w:hint="default"/>
        <w:b/>
        <w:sz w:val="24"/>
      </w:rPr>
    </w:lvl>
    <w:lvl w:ilvl="1">
      <w:start w:val="1"/>
      <w:numFmt w:val="decimal"/>
      <w:pStyle w:val="SAOL16A1headingonly"/>
      <w:lvlText w:val="16%1.%2"/>
      <w:lvlJc w:val="left"/>
      <w:pPr>
        <w:tabs>
          <w:tab w:val="num" w:pos="794"/>
        </w:tabs>
        <w:ind w:left="794" w:hanging="794"/>
      </w:pPr>
      <w:rPr>
        <w:rFonts w:ascii="Arial" w:hAnsi="Arial" w:hint="default"/>
        <w:b/>
        <w:sz w:val="20"/>
      </w:rPr>
    </w:lvl>
    <w:lvl w:ilvl="2">
      <w:start w:val="1"/>
      <w:numFmt w:val="lowerLetter"/>
      <w:pStyle w:val="SAOL16A1a"/>
      <w:lvlText w:val="(%3)"/>
      <w:lvlJc w:val="left"/>
      <w:pPr>
        <w:tabs>
          <w:tab w:val="num" w:pos="1588"/>
        </w:tabs>
        <w:ind w:left="1588" w:hanging="794"/>
      </w:pPr>
      <w:rPr>
        <w:rFonts w:ascii="Arial" w:hAnsi="Arial" w:hint="default"/>
        <w:sz w:val="20"/>
      </w:rPr>
    </w:lvl>
    <w:lvl w:ilvl="3">
      <w:start w:val="1"/>
      <w:numFmt w:val="lowerRoman"/>
      <w:pStyle w:val="SAOL16A1ai"/>
      <w:lvlText w:val="(%4)"/>
      <w:lvlJc w:val="left"/>
      <w:pPr>
        <w:tabs>
          <w:tab w:val="num" w:pos="2381"/>
        </w:tabs>
        <w:ind w:left="2381" w:hanging="793"/>
      </w:pPr>
      <w:rPr>
        <w:rFonts w:ascii="Arial" w:hAnsi="Arial" w:hint="default"/>
        <w:sz w:val="20"/>
      </w:rPr>
    </w:lvl>
    <w:lvl w:ilvl="4">
      <w:start w:val="1"/>
      <w:numFmt w:val="upperLetter"/>
      <w:pStyle w:val="SAOL16A1aiA"/>
      <w:lvlText w:val="(%5)"/>
      <w:lvlJc w:val="left"/>
      <w:pPr>
        <w:tabs>
          <w:tab w:val="num" w:pos="3175"/>
        </w:tabs>
        <w:ind w:left="3175" w:hanging="794"/>
      </w:pPr>
      <w:rPr>
        <w:rFonts w:ascii="Arial" w:hAnsi="Arial" w:hint="default"/>
        <w:sz w:val="20"/>
      </w:rPr>
    </w:lvl>
    <w:lvl w:ilvl="5">
      <w:start w:val="1"/>
      <w:numFmt w:val="none"/>
      <w:suff w:val="nothing"/>
      <w:lvlText w:val=""/>
      <w:lvlJc w:val="left"/>
      <w:pPr>
        <w:ind w:left="794" w:firstLine="0"/>
      </w:pPr>
      <w:rPr>
        <w:rFonts w:ascii="Arial" w:hAnsi="Arial" w:hint="default"/>
        <w:sz w:val="20"/>
      </w:rPr>
    </w:lvl>
    <w:lvl w:ilvl="6">
      <w:start w:val="1"/>
      <w:numFmt w:val="none"/>
      <w:suff w:val="nothing"/>
      <w:lvlText w:val=""/>
      <w:lvlJc w:val="left"/>
      <w:pPr>
        <w:ind w:left="794" w:firstLine="0"/>
      </w:pPr>
      <w:rPr>
        <w:rFonts w:ascii="Arial" w:hAnsi="Arial" w:hint="default"/>
        <w:sz w:val="20"/>
      </w:rPr>
    </w:lvl>
    <w:lvl w:ilvl="7">
      <w:start w:val="1"/>
      <w:numFmt w:val="none"/>
      <w:suff w:val="nothing"/>
      <w:lvlText w:val=""/>
      <w:lvlJc w:val="left"/>
      <w:pPr>
        <w:ind w:left="794" w:firstLine="0"/>
      </w:pPr>
      <w:rPr>
        <w:rFonts w:ascii="Arial" w:hAnsi="Arial" w:hint="default"/>
        <w:sz w:val="20"/>
      </w:rPr>
    </w:lvl>
    <w:lvl w:ilvl="8">
      <w:start w:val="1"/>
      <w:numFmt w:val="none"/>
      <w:suff w:val="nothing"/>
      <w:lvlText w:val=""/>
      <w:lvlJc w:val="left"/>
      <w:pPr>
        <w:ind w:left="794" w:firstLine="0"/>
      </w:pPr>
      <w:rPr>
        <w:rFonts w:ascii="Arial" w:hAnsi="Arial" w:hint="default"/>
        <w:sz w:val="20"/>
      </w:rPr>
    </w:lvl>
  </w:abstractNum>
  <w:abstractNum w:abstractNumId="33" w15:restartNumberingAfterBreak="0">
    <w:nsid w:val="3D7D167D"/>
    <w:multiLevelType w:val="multilevel"/>
    <w:tmpl w:val="3438C62A"/>
    <w:styleLink w:val="SA39A"/>
    <w:lvl w:ilvl="0">
      <w:start w:val="1"/>
      <w:numFmt w:val="upperLetter"/>
      <w:pStyle w:val="SAOL39A"/>
      <w:lvlText w:val="39%1."/>
      <w:lvlJc w:val="left"/>
      <w:pPr>
        <w:tabs>
          <w:tab w:val="num" w:pos="794"/>
        </w:tabs>
        <w:ind w:left="794" w:hanging="794"/>
      </w:pPr>
      <w:rPr>
        <w:rFonts w:ascii="Arial" w:hAnsi="Arial" w:hint="default"/>
        <w:b/>
        <w:sz w:val="24"/>
      </w:rPr>
    </w:lvl>
    <w:lvl w:ilvl="1">
      <w:start w:val="1"/>
      <w:numFmt w:val="decimal"/>
      <w:pStyle w:val="SAOL39A1headingonly"/>
      <w:lvlText w:val="39%1.%2"/>
      <w:lvlJc w:val="left"/>
      <w:pPr>
        <w:tabs>
          <w:tab w:val="num" w:pos="794"/>
        </w:tabs>
        <w:ind w:left="794" w:hanging="794"/>
      </w:pPr>
      <w:rPr>
        <w:rFonts w:ascii="Arial" w:hAnsi="Arial" w:hint="default"/>
        <w:b/>
        <w:sz w:val="20"/>
      </w:rPr>
    </w:lvl>
    <w:lvl w:ilvl="2">
      <w:start w:val="1"/>
      <w:numFmt w:val="lowerLetter"/>
      <w:pStyle w:val="SAOL39A1a"/>
      <w:lvlText w:val="(%3)"/>
      <w:lvlJc w:val="left"/>
      <w:pPr>
        <w:tabs>
          <w:tab w:val="num" w:pos="1588"/>
        </w:tabs>
        <w:ind w:left="1588" w:hanging="794"/>
      </w:pPr>
      <w:rPr>
        <w:rFonts w:ascii="Arial" w:hAnsi="Arial" w:hint="default"/>
        <w:sz w:val="20"/>
      </w:rPr>
    </w:lvl>
    <w:lvl w:ilvl="3">
      <w:start w:val="1"/>
      <w:numFmt w:val="lowerRoman"/>
      <w:pStyle w:val="SAOL39A1ai"/>
      <w:lvlText w:val="(%4)"/>
      <w:lvlJc w:val="left"/>
      <w:pPr>
        <w:tabs>
          <w:tab w:val="num" w:pos="2381"/>
        </w:tabs>
        <w:ind w:left="2381" w:hanging="793"/>
      </w:pPr>
      <w:rPr>
        <w:rFonts w:ascii="Arial" w:hAnsi="Arial" w:hint="default"/>
        <w:sz w:val="20"/>
      </w:rPr>
    </w:lvl>
    <w:lvl w:ilvl="4">
      <w:start w:val="1"/>
      <w:numFmt w:val="upperLetter"/>
      <w:pStyle w:val="SAOL39A1aiA"/>
      <w:lvlText w:val="(%5)"/>
      <w:lvlJc w:val="left"/>
      <w:pPr>
        <w:tabs>
          <w:tab w:val="num" w:pos="3175"/>
        </w:tabs>
        <w:ind w:left="3175" w:hanging="794"/>
      </w:pPr>
      <w:rPr>
        <w:rFonts w:ascii="Arial" w:hAnsi="Arial" w:hint="default"/>
        <w:sz w:val="20"/>
      </w:rPr>
    </w:lvl>
    <w:lvl w:ilvl="5">
      <w:start w:val="1"/>
      <w:numFmt w:val="none"/>
      <w:suff w:val="nothing"/>
      <w:lvlText w:val=""/>
      <w:lvlJc w:val="left"/>
      <w:pPr>
        <w:ind w:left="794" w:firstLine="0"/>
      </w:pPr>
      <w:rPr>
        <w:rFonts w:ascii="Arial" w:hAnsi="Arial" w:hint="default"/>
        <w:sz w:val="20"/>
      </w:rPr>
    </w:lvl>
    <w:lvl w:ilvl="6">
      <w:start w:val="1"/>
      <w:numFmt w:val="none"/>
      <w:suff w:val="nothing"/>
      <w:lvlText w:val=""/>
      <w:lvlJc w:val="left"/>
      <w:pPr>
        <w:ind w:left="794" w:firstLine="0"/>
      </w:pPr>
      <w:rPr>
        <w:rFonts w:ascii="Arial" w:hAnsi="Arial" w:hint="default"/>
        <w:sz w:val="20"/>
      </w:rPr>
    </w:lvl>
    <w:lvl w:ilvl="7">
      <w:start w:val="1"/>
      <w:numFmt w:val="none"/>
      <w:suff w:val="nothing"/>
      <w:lvlText w:val=""/>
      <w:lvlJc w:val="left"/>
      <w:pPr>
        <w:ind w:left="794" w:firstLine="0"/>
      </w:pPr>
      <w:rPr>
        <w:rFonts w:ascii="Arial" w:hAnsi="Arial" w:hint="default"/>
        <w:sz w:val="20"/>
      </w:rPr>
    </w:lvl>
    <w:lvl w:ilvl="8">
      <w:start w:val="1"/>
      <w:numFmt w:val="none"/>
      <w:suff w:val="nothing"/>
      <w:lvlText w:val=""/>
      <w:lvlJc w:val="left"/>
      <w:pPr>
        <w:ind w:left="794" w:firstLine="0"/>
      </w:pPr>
      <w:rPr>
        <w:rFonts w:ascii="Arial" w:hAnsi="Arial" w:hint="default"/>
        <w:sz w:val="20"/>
      </w:rPr>
    </w:lvl>
  </w:abstractNum>
  <w:abstractNum w:abstractNumId="34" w15:restartNumberingAfterBreak="0">
    <w:nsid w:val="402460C7"/>
    <w:multiLevelType w:val="hybridMultilevel"/>
    <w:tmpl w:val="974846A0"/>
    <w:lvl w:ilvl="0" w:tplc="D742A652">
      <w:start w:val="1"/>
      <w:numFmt w:val="upperLetter"/>
      <w:pStyle w:val="SAItem27A"/>
      <w:lvlText w:val="27%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41261AF4"/>
    <w:multiLevelType w:val="multilevel"/>
    <w:tmpl w:val="ABEAC040"/>
    <w:lvl w:ilvl="0">
      <w:start w:val="1"/>
      <w:numFmt w:val="upperLetter"/>
      <w:pStyle w:val="OLBackground1"/>
      <w:lvlText w:val="%1."/>
      <w:lvlJc w:val="left"/>
      <w:pPr>
        <w:tabs>
          <w:tab w:val="num" w:pos="709"/>
        </w:tabs>
        <w:ind w:left="709" w:hanging="709"/>
      </w:pPr>
      <w:rPr>
        <w:rFonts w:ascii="Arial" w:hAnsi="Arial" w:cs="Arial" w:hint="default"/>
        <w:b w:val="0"/>
        <w:bCs w:val="0"/>
        <w:i w:val="0"/>
        <w:iCs w:val="0"/>
        <w:caps w:val="0"/>
        <w:smallCaps w:val="0"/>
        <w:strike w:val="0"/>
        <w:dstrike w:val="0"/>
        <w:outline w:val="0"/>
        <w:shadow w:val="0"/>
        <w:emboss w:val="0"/>
        <w:imprint w:val="0"/>
        <w:noProof w:val="0"/>
        <w:vanish w:val="0"/>
        <w:color w:val="000000"/>
        <w:spacing w:val="0"/>
        <w:kern w:val="0"/>
        <w:position w:val="0"/>
        <w:sz w:val="20"/>
        <w:szCs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upperRoman"/>
      <w:pStyle w:val="OLBackground2"/>
      <w:lvlText w:val="%2."/>
      <w:lvlJc w:val="left"/>
      <w:pPr>
        <w:tabs>
          <w:tab w:val="num" w:pos="1418"/>
        </w:tabs>
        <w:ind w:left="1418" w:hanging="709"/>
      </w:pPr>
      <w:rPr>
        <w:rFonts w:hint="default"/>
      </w:rPr>
    </w:lvl>
    <w:lvl w:ilvl="2">
      <w:start w:val="1"/>
      <w:numFmt w:val="decimal"/>
      <w:pStyle w:val="OLBackground3"/>
      <w:lvlText w:val="%3."/>
      <w:lvlJc w:val="left"/>
      <w:pPr>
        <w:tabs>
          <w:tab w:val="num" w:pos="2126"/>
        </w:tabs>
        <w:ind w:left="2126" w:hanging="708"/>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36" w15:restartNumberingAfterBreak="0">
    <w:nsid w:val="412C7E2D"/>
    <w:multiLevelType w:val="multilevel"/>
    <w:tmpl w:val="F00CACAE"/>
    <w:lvl w:ilvl="0">
      <w:start w:val="1"/>
      <w:numFmt w:val="none"/>
      <w:pStyle w:val="B2HWarn"/>
      <w:suff w:val="space"/>
      <w:lvlText w:val="WARNING:"/>
      <w:lvlJc w:val="left"/>
      <w:pPr>
        <w:tabs>
          <w:tab w:val="num" w:pos="360"/>
        </w:tabs>
        <w:ind w:left="567" w:firstLine="0"/>
      </w:pPr>
    </w:lvl>
    <w:lvl w:ilvl="1">
      <w:start w:val="1"/>
      <w:numFmt w:val="none"/>
      <w:pStyle w:val="B2Warn"/>
      <w:suff w:val="nothing"/>
      <w:lvlText w:val=""/>
      <w:lvlJc w:val="left"/>
      <w:pPr>
        <w:tabs>
          <w:tab w:val="num" w:pos="720"/>
        </w:tabs>
        <w:ind w:left="567" w:firstLine="0"/>
      </w:pPr>
    </w:lvl>
    <w:lvl w:ilvl="2">
      <w:start w:val="1"/>
      <w:numFmt w:val="none"/>
      <w:pStyle w:val="B15Notes"/>
      <w:suff w:val="space"/>
      <w:lvlText w:val="CAUTION:"/>
      <w:lvlJc w:val="left"/>
      <w:pPr>
        <w:tabs>
          <w:tab w:val="num" w:pos="1080"/>
        </w:tabs>
        <w:ind w:left="567" w:firstLine="0"/>
      </w:pPr>
    </w:lvl>
    <w:lvl w:ilvl="3">
      <w:start w:val="1"/>
      <w:numFmt w:val="none"/>
      <w:pStyle w:val="B1HCaution"/>
      <w:suff w:val="nothing"/>
      <w:lvlText w:val=""/>
      <w:lvlJc w:val="left"/>
      <w:pPr>
        <w:tabs>
          <w:tab w:val="num" w:pos="1440"/>
        </w:tabs>
        <w:ind w:left="567" w:firstLine="0"/>
      </w:pPr>
    </w:lvl>
    <w:lvl w:ilvl="4">
      <w:start w:val="1"/>
      <w:numFmt w:val="none"/>
      <w:pStyle w:val="B1Label"/>
      <w:suff w:val="nothing"/>
      <w:lvlText w:val=""/>
      <w:lvlJc w:val="left"/>
      <w:pPr>
        <w:tabs>
          <w:tab w:val="num" w:pos="1800"/>
        </w:tabs>
        <w:ind w:left="567" w:firstLine="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7" w15:restartNumberingAfterBreak="0">
    <w:nsid w:val="441D4BBC"/>
    <w:multiLevelType w:val="hybridMultilevel"/>
    <w:tmpl w:val="5162AF4C"/>
    <w:lvl w:ilvl="0" w:tplc="7C4616A2">
      <w:start w:val="1"/>
      <w:numFmt w:val="lowerLetter"/>
      <w:pStyle w:val="Listintable"/>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45662149"/>
    <w:multiLevelType w:val="multilevel"/>
    <w:tmpl w:val="DED2CB60"/>
    <w:name w:val="LD_Standard"/>
    <w:lvl w:ilvl="0">
      <w:start w:val="1"/>
      <w:numFmt w:val="none"/>
      <w:pStyle w:val="OLNumber0"/>
      <w:lvlText w:val=""/>
      <w:lvlJc w:val="left"/>
      <w:pPr>
        <w:tabs>
          <w:tab w:val="num" w:pos="0"/>
        </w:tabs>
        <w:ind w:left="0" w:firstLine="0"/>
      </w:pPr>
      <w:rPr>
        <w:rFonts w:hint="default"/>
      </w:rPr>
    </w:lvl>
    <w:lvl w:ilvl="1">
      <w:start w:val="1"/>
      <w:numFmt w:val="decimal"/>
      <w:pStyle w:val="OLNumber1"/>
      <w:lvlText w:val="%2."/>
      <w:lvlJc w:val="left"/>
      <w:pPr>
        <w:tabs>
          <w:tab w:val="num" w:pos="709"/>
        </w:tabs>
        <w:ind w:left="709" w:hanging="709"/>
      </w:pPr>
      <w:rPr>
        <w:rFonts w:hint="default"/>
      </w:rPr>
    </w:lvl>
    <w:lvl w:ilvl="2">
      <w:start w:val="1"/>
      <w:numFmt w:val="decimal"/>
      <w:pStyle w:val="OLNumber2"/>
      <w:lvlText w:val="%2.%3"/>
      <w:lvlJc w:val="left"/>
      <w:pPr>
        <w:tabs>
          <w:tab w:val="num" w:pos="709"/>
        </w:tabs>
        <w:ind w:left="709" w:hanging="709"/>
      </w:pPr>
      <w:rPr>
        <w:rFonts w:hint="default"/>
      </w:rPr>
    </w:lvl>
    <w:lvl w:ilvl="3">
      <w:start w:val="1"/>
      <w:numFmt w:val="lowerLetter"/>
      <w:pStyle w:val="OLNumber3"/>
      <w:lvlText w:val="(%4)"/>
      <w:lvlJc w:val="left"/>
      <w:pPr>
        <w:tabs>
          <w:tab w:val="num" w:pos="1418"/>
        </w:tabs>
        <w:ind w:left="1418" w:hanging="709"/>
      </w:pPr>
      <w:rPr>
        <w:rFonts w:hint="default"/>
        <w:b w:val="0"/>
        <w:bCs w:val="0"/>
      </w:rPr>
    </w:lvl>
    <w:lvl w:ilvl="4">
      <w:start w:val="1"/>
      <w:numFmt w:val="lowerRoman"/>
      <w:pStyle w:val="OLNumber4"/>
      <w:lvlText w:val="(%5)"/>
      <w:lvlJc w:val="left"/>
      <w:pPr>
        <w:tabs>
          <w:tab w:val="num" w:pos="2126"/>
        </w:tabs>
        <w:ind w:left="2126" w:hanging="708"/>
      </w:pPr>
      <w:rPr>
        <w:rFonts w:hint="default"/>
        <w:b w:val="0"/>
        <w:bCs w:val="0"/>
      </w:rPr>
    </w:lvl>
    <w:lvl w:ilvl="5">
      <w:start w:val="1"/>
      <w:numFmt w:val="upperLetter"/>
      <w:pStyle w:val="OLNumber5"/>
      <w:lvlText w:val="(%6)"/>
      <w:lvlJc w:val="left"/>
      <w:pPr>
        <w:tabs>
          <w:tab w:val="num" w:pos="2835"/>
        </w:tabs>
        <w:ind w:left="2835" w:hanging="709"/>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9"/>
      <w:lvlJc w:val="left"/>
      <w:pPr>
        <w:tabs>
          <w:tab w:val="num" w:pos="0"/>
        </w:tabs>
        <w:ind w:left="0" w:firstLine="0"/>
      </w:pPr>
      <w:rPr>
        <w:rFonts w:hint="default"/>
      </w:rPr>
    </w:lvl>
  </w:abstractNum>
  <w:abstractNum w:abstractNumId="39" w15:restartNumberingAfterBreak="0">
    <w:nsid w:val="4A501336"/>
    <w:multiLevelType w:val="multilevel"/>
    <w:tmpl w:val="F5901E00"/>
    <w:lvl w:ilvl="0">
      <w:start w:val="1"/>
      <w:numFmt w:val="lowerRoman"/>
      <w:pStyle w:val="SALegal3A"/>
      <w:lvlText w:val="(%1)"/>
      <w:lvlJc w:val="left"/>
      <w:pPr>
        <w:ind w:left="1588" w:hanging="794"/>
      </w:pPr>
      <w:rPr>
        <w:rFonts w:ascii="Arial" w:hAnsi="Arial" w:hint="default"/>
        <w:sz w:val="20"/>
      </w:rPr>
    </w:lvl>
    <w:lvl w:ilvl="1">
      <w:start w:val="1"/>
      <w:numFmt w:val="lowerLetter"/>
      <w:lvlText w:val="(%2)"/>
      <w:lvlJc w:val="left"/>
      <w:pPr>
        <w:ind w:left="2381" w:hanging="793"/>
      </w:pPr>
      <w:rPr>
        <w:rFonts w:ascii="Arial" w:hAnsi="Arial" w:hint="default"/>
        <w:sz w:val="20"/>
      </w:rPr>
    </w:lvl>
    <w:lvl w:ilvl="2">
      <w:start w:val="1"/>
      <w:numFmt w:val="decimal"/>
      <w:lvlText w:val="(%3)"/>
      <w:lvlJc w:val="right"/>
      <w:pPr>
        <w:ind w:left="3515" w:hanging="793"/>
      </w:pPr>
      <w:rPr>
        <w:rFonts w:hint="default"/>
      </w:rPr>
    </w:lvl>
    <w:lvl w:ilvl="3">
      <w:start w:val="1"/>
      <w:numFmt w:val="decimal"/>
      <w:lvlText w:val="%4."/>
      <w:lvlJc w:val="left"/>
      <w:pPr>
        <w:ind w:left="3560" w:hanging="360"/>
      </w:pPr>
      <w:rPr>
        <w:rFonts w:hint="default"/>
      </w:rPr>
    </w:lvl>
    <w:lvl w:ilvl="4">
      <w:start w:val="1"/>
      <w:numFmt w:val="lowerLetter"/>
      <w:lvlText w:val="%5."/>
      <w:lvlJc w:val="left"/>
      <w:pPr>
        <w:ind w:left="4280" w:hanging="360"/>
      </w:pPr>
      <w:rPr>
        <w:rFonts w:hint="default"/>
      </w:rPr>
    </w:lvl>
    <w:lvl w:ilvl="5">
      <w:start w:val="1"/>
      <w:numFmt w:val="lowerRoman"/>
      <w:lvlText w:val="%6."/>
      <w:lvlJc w:val="right"/>
      <w:pPr>
        <w:ind w:left="5000" w:hanging="180"/>
      </w:pPr>
      <w:rPr>
        <w:rFonts w:hint="default"/>
      </w:rPr>
    </w:lvl>
    <w:lvl w:ilvl="6">
      <w:start w:val="1"/>
      <w:numFmt w:val="decimal"/>
      <w:lvlText w:val="%7."/>
      <w:lvlJc w:val="left"/>
      <w:pPr>
        <w:ind w:left="5720" w:hanging="360"/>
      </w:pPr>
      <w:rPr>
        <w:rFonts w:hint="default"/>
      </w:rPr>
    </w:lvl>
    <w:lvl w:ilvl="7">
      <w:start w:val="1"/>
      <w:numFmt w:val="lowerLetter"/>
      <w:lvlText w:val="%8."/>
      <w:lvlJc w:val="left"/>
      <w:pPr>
        <w:ind w:left="6440" w:hanging="360"/>
      </w:pPr>
      <w:rPr>
        <w:rFonts w:hint="default"/>
      </w:rPr>
    </w:lvl>
    <w:lvl w:ilvl="8">
      <w:start w:val="1"/>
      <w:numFmt w:val="lowerRoman"/>
      <w:lvlText w:val="%9."/>
      <w:lvlJc w:val="right"/>
      <w:pPr>
        <w:ind w:left="7160" w:hanging="180"/>
      </w:pPr>
      <w:rPr>
        <w:rFonts w:hint="default"/>
      </w:rPr>
    </w:lvl>
  </w:abstractNum>
  <w:abstractNum w:abstractNumId="40" w15:restartNumberingAfterBreak="0">
    <w:nsid w:val="4A5B39CF"/>
    <w:multiLevelType w:val="multilevel"/>
    <w:tmpl w:val="077A24EA"/>
    <w:numStyleLink w:val="Style1"/>
  </w:abstractNum>
  <w:abstractNum w:abstractNumId="41" w15:restartNumberingAfterBreak="0">
    <w:nsid w:val="4A740E0E"/>
    <w:multiLevelType w:val="multilevel"/>
    <w:tmpl w:val="59C2E5E8"/>
    <w:lvl w:ilvl="0">
      <w:start w:val="1"/>
      <w:numFmt w:val="decimal"/>
      <w:pStyle w:val="SALegal1"/>
      <w:lvlText w:val="%1."/>
      <w:lvlJc w:val="left"/>
      <w:pPr>
        <w:tabs>
          <w:tab w:val="num" w:pos="794"/>
        </w:tabs>
        <w:ind w:left="794" w:hanging="794"/>
      </w:pPr>
      <w:rPr>
        <w:rFonts w:ascii="Arial Bold" w:hAnsi="Arial Bold" w:hint="default"/>
        <w:b/>
        <w:i w:val="0"/>
      </w:rPr>
    </w:lvl>
    <w:lvl w:ilvl="1">
      <w:start w:val="1"/>
      <w:numFmt w:val="decimal"/>
      <w:pStyle w:val="SALegal2"/>
      <w:lvlText w:val="%1.%2"/>
      <w:lvlJc w:val="left"/>
      <w:pPr>
        <w:tabs>
          <w:tab w:val="num" w:pos="794"/>
        </w:tabs>
        <w:ind w:left="794" w:hanging="794"/>
      </w:pPr>
      <w:rPr>
        <w:rFonts w:ascii="Arial Bold" w:hAnsi="Arial Bold" w:hint="default"/>
        <w:b/>
        <w:i w:val="0"/>
        <w:sz w:val="20"/>
      </w:rPr>
    </w:lvl>
    <w:lvl w:ilvl="2">
      <w:start w:val="1"/>
      <w:numFmt w:val="decimal"/>
      <w:pStyle w:val="SALegal21"/>
      <w:lvlText w:val="%1.%2.%3"/>
      <w:lvlJc w:val="left"/>
      <w:pPr>
        <w:tabs>
          <w:tab w:val="num" w:pos="1588"/>
        </w:tabs>
        <w:ind w:left="794" w:hanging="794"/>
      </w:pPr>
      <w:rPr>
        <w:rFonts w:ascii="Arial" w:hAnsi="Arial" w:hint="default"/>
        <w:b w:val="0"/>
        <w:bCs w:val="0"/>
        <w:i w:val="0"/>
        <w:iCs w:val="0"/>
        <w:caps w:val="0"/>
        <w:smallCaps w:val="0"/>
        <w:strike w:val="0"/>
        <w:dstrike w:val="0"/>
        <w:outline w:val="0"/>
        <w:shadow w:val="0"/>
        <w:emboss w:val="0"/>
        <w:imprint w:val="0"/>
        <w:noProof w:val="0"/>
        <w:vanish w:val="0"/>
        <w:spacing w:val="0"/>
        <w:kern w:val="0"/>
        <w:position w:val="0"/>
        <w:sz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pStyle w:val="SALegal3"/>
      <w:lvlText w:val="(%4)"/>
      <w:lvlJc w:val="left"/>
      <w:pPr>
        <w:tabs>
          <w:tab w:val="num" w:pos="2381"/>
        </w:tabs>
        <w:ind w:left="1588" w:hanging="794"/>
      </w:pPr>
      <w:rPr>
        <w:rFonts w:ascii="Arial" w:hAnsi="Arial" w:hint="default"/>
        <w:sz w:val="20"/>
      </w:rPr>
    </w:lvl>
    <w:lvl w:ilvl="4">
      <w:start w:val="1"/>
      <w:numFmt w:val="lowerRoman"/>
      <w:pStyle w:val="SALegal4"/>
      <w:lvlText w:val="(%5)"/>
      <w:lvlJc w:val="left"/>
      <w:pPr>
        <w:tabs>
          <w:tab w:val="num" w:pos="2381"/>
        </w:tabs>
        <w:ind w:left="2381" w:hanging="793"/>
      </w:pPr>
      <w:rPr>
        <w:rFonts w:ascii="Arial" w:hAnsi="Arial" w:hint="default"/>
        <w:sz w:val="20"/>
      </w:rPr>
    </w:lvl>
    <w:lvl w:ilvl="5">
      <w:start w:val="1"/>
      <w:numFmt w:val="upperLetter"/>
      <w:pStyle w:val="SALegal5"/>
      <w:lvlText w:val="(%6)"/>
      <w:lvlJc w:val="left"/>
      <w:pPr>
        <w:tabs>
          <w:tab w:val="num" w:pos="3175"/>
        </w:tabs>
        <w:ind w:left="3175" w:hanging="794"/>
      </w:pPr>
      <w:rPr>
        <w:rFonts w:ascii="Arial" w:hAnsi="Arial" w:hint="default"/>
        <w:sz w:val="20"/>
      </w:rPr>
    </w:lvl>
    <w:lvl w:ilvl="6">
      <w:start w:val="1"/>
      <w:numFmt w:val="upperRoman"/>
      <w:lvlText w:val="(%7)"/>
      <w:lvlJc w:val="left"/>
      <w:pPr>
        <w:tabs>
          <w:tab w:val="num" w:pos="5103"/>
        </w:tabs>
        <w:ind w:left="5103" w:hanging="850"/>
      </w:pPr>
      <w:rPr>
        <w:rFonts w:ascii="Arial" w:hAnsi="Arial" w:hint="default"/>
        <w:sz w:val="20"/>
      </w:rPr>
    </w:lvl>
    <w:lvl w:ilvl="7">
      <w:start w:val="1"/>
      <w:numFmt w:val="none"/>
      <w:suff w:val="nothing"/>
      <w:lvlText w:val="%8"/>
      <w:lvlJc w:val="left"/>
      <w:pPr>
        <w:ind w:left="0" w:firstLine="0"/>
      </w:pPr>
      <w:rPr>
        <w:rFonts w:ascii="Arial" w:hAnsi="Arial" w:hint="default"/>
        <w:sz w:val="20"/>
      </w:rPr>
    </w:lvl>
    <w:lvl w:ilvl="8">
      <w:start w:val="1"/>
      <w:numFmt w:val="none"/>
      <w:suff w:val="nothing"/>
      <w:lvlText w:val="%9"/>
      <w:lvlJc w:val="left"/>
      <w:pPr>
        <w:ind w:left="0" w:firstLine="0"/>
      </w:pPr>
      <w:rPr>
        <w:rFonts w:ascii="Arial" w:hAnsi="Arial" w:hint="default"/>
        <w:sz w:val="20"/>
      </w:rPr>
    </w:lvl>
  </w:abstractNum>
  <w:abstractNum w:abstractNumId="42" w15:restartNumberingAfterBreak="0">
    <w:nsid w:val="50CA1C84"/>
    <w:multiLevelType w:val="multilevel"/>
    <w:tmpl w:val="D7C07662"/>
    <w:styleLink w:val="SA23A"/>
    <w:lvl w:ilvl="0">
      <w:start w:val="1"/>
      <w:numFmt w:val="upperLetter"/>
      <w:pStyle w:val="SAOL23A"/>
      <w:lvlText w:val="23%1."/>
      <w:lvlJc w:val="left"/>
      <w:pPr>
        <w:tabs>
          <w:tab w:val="num" w:pos="794"/>
        </w:tabs>
        <w:ind w:left="794" w:hanging="794"/>
      </w:pPr>
      <w:rPr>
        <w:rFonts w:ascii="Arial" w:hAnsi="Arial" w:hint="default"/>
        <w:b/>
        <w:sz w:val="24"/>
      </w:rPr>
    </w:lvl>
    <w:lvl w:ilvl="1">
      <w:start w:val="1"/>
      <w:numFmt w:val="decimal"/>
      <w:pStyle w:val="SAOL23A1headingonly"/>
      <w:lvlText w:val="23%1.%2"/>
      <w:lvlJc w:val="left"/>
      <w:pPr>
        <w:tabs>
          <w:tab w:val="num" w:pos="794"/>
        </w:tabs>
        <w:ind w:left="794" w:hanging="794"/>
      </w:pPr>
      <w:rPr>
        <w:rFonts w:ascii="Arial" w:hAnsi="Arial" w:hint="default"/>
        <w:b/>
        <w:sz w:val="20"/>
      </w:rPr>
    </w:lvl>
    <w:lvl w:ilvl="2">
      <w:start w:val="1"/>
      <w:numFmt w:val="lowerLetter"/>
      <w:pStyle w:val="SAOL23A1a"/>
      <w:lvlText w:val="(%3)"/>
      <w:lvlJc w:val="left"/>
      <w:pPr>
        <w:tabs>
          <w:tab w:val="num" w:pos="1588"/>
        </w:tabs>
        <w:ind w:left="1588" w:hanging="794"/>
      </w:pPr>
      <w:rPr>
        <w:rFonts w:ascii="Arial" w:hAnsi="Arial" w:hint="default"/>
        <w:sz w:val="20"/>
      </w:rPr>
    </w:lvl>
    <w:lvl w:ilvl="3">
      <w:start w:val="1"/>
      <w:numFmt w:val="lowerRoman"/>
      <w:pStyle w:val="SAOL23A1ai"/>
      <w:lvlText w:val="(%4)"/>
      <w:lvlJc w:val="left"/>
      <w:pPr>
        <w:tabs>
          <w:tab w:val="num" w:pos="2381"/>
        </w:tabs>
        <w:ind w:left="2381" w:hanging="793"/>
      </w:pPr>
      <w:rPr>
        <w:rFonts w:ascii="Arial" w:hAnsi="Arial" w:hint="default"/>
        <w:sz w:val="20"/>
      </w:rPr>
    </w:lvl>
    <w:lvl w:ilvl="4">
      <w:start w:val="1"/>
      <w:numFmt w:val="upperLetter"/>
      <w:pStyle w:val="SAOL23A1aiA"/>
      <w:lvlText w:val="(%5)"/>
      <w:lvlJc w:val="left"/>
      <w:pPr>
        <w:tabs>
          <w:tab w:val="num" w:pos="3175"/>
        </w:tabs>
        <w:ind w:left="3175" w:hanging="794"/>
      </w:pPr>
      <w:rPr>
        <w:rFonts w:ascii="Arial" w:hAnsi="Arial" w:hint="default"/>
        <w:sz w:val="20"/>
      </w:rPr>
    </w:lvl>
    <w:lvl w:ilvl="5">
      <w:start w:val="1"/>
      <w:numFmt w:val="none"/>
      <w:suff w:val="nothing"/>
      <w:lvlText w:val=""/>
      <w:lvlJc w:val="left"/>
      <w:pPr>
        <w:ind w:left="794" w:firstLine="0"/>
      </w:pPr>
      <w:rPr>
        <w:rFonts w:ascii="Arial" w:hAnsi="Arial" w:hint="default"/>
        <w:sz w:val="20"/>
      </w:rPr>
    </w:lvl>
    <w:lvl w:ilvl="6">
      <w:start w:val="1"/>
      <w:numFmt w:val="none"/>
      <w:suff w:val="nothing"/>
      <w:lvlText w:val=""/>
      <w:lvlJc w:val="left"/>
      <w:pPr>
        <w:ind w:left="794" w:firstLine="0"/>
      </w:pPr>
      <w:rPr>
        <w:rFonts w:ascii="Arial" w:hAnsi="Arial" w:hint="default"/>
        <w:sz w:val="20"/>
      </w:rPr>
    </w:lvl>
    <w:lvl w:ilvl="7">
      <w:start w:val="1"/>
      <w:numFmt w:val="none"/>
      <w:suff w:val="nothing"/>
      <w:lvlText w:val=""/>
      <w:lvlJc w:val="left"/>
      <w:pPr>
        <w:ind w:left="794" w:firstLine="0"/>
      </w:pPr>
      <w:rPr>
        <w:rFonts w:ascii="Arial" w:hAnsi="Arial" w:hint="default"/>
        <w:sz w:val="20"/>
      </w:rPr>
    </w:lvl>
    <w:lvl w:ilvl="8">
      <w:start w:val="1"/>
      <w:numFmt w:val="lowerRoman"/>
      <w:suff w:val="nothing"/>
      <w:lvlText w:val="%9."/>
      <w:lvlJc w:val="left"/>
      <w:pPr>
        <w:ind w:left="794" w:firstLine="0"/>
      </w:pPr>
      <w:rPr>
        <w:rFonts w:ascii="Arial" w:hAnsi="Arial" w:hint="default"/>
        <w:sz w:val="20"/>
      </w:rPr>
    </w:lvl>
  </w:abstractNum>
  <w:abstractNum w:abstractNumId="43" w15:restartNumberingAfterBreak="0">
    <w:nsid w:val="57133D67"/>
    <w:multiLevelType w:val="hybridMultilevel"/>
    <w:tmpl w:val="C6202C0A"/>
    <w:lvl w:ilvl="0" w:tplc="24BCAE64">
      <w:start w:val="1"/>
      <w:numFmt w:val="decimal"/>
      <w:pStyle w:val="SAPrelimListarabicbold"/>
      <w:lvlText w:val="%1."/>
      <w:lvlJc w:val="left"/>
      <w:pPr>
        <w:ind w:left="720" w:hanging="360"/>
      </w:pPr>
      <w:rPr>
        <w:rFonts w:ascii="Arial" w:hAnsi="Arial" w:hint="default"/>
        <w:sz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4" w15:restartNumberingAfterBreak="0">
    <w:nsid w:val="596127EE"/>
    <w:multiLevelType w:val="multilevel"/>
    <w:tmpl w:val="052A9A08"/>
    <w:styleLink w:val="SA17A"/>
    <w:lvl w:ilvl="0">
      <w:start w:val="1"/>
      <w:numFmt w:val="upperLetter"/>
      <w:pStyle w:val="SAOL17A"/>
      <w:lvlText w:val="17%1."/>
      <w:lvlJc w:val="left"/>
      <w:pPr>
        <w:tabs>
          <w:tab w:val="num" w:pos="794"/>
        </w:tabs>
        <w:ind w:left="794" w:hanging="794"/>
      </w:pPr>
      <w:rPr>
        <w:rFonts w:ascii="Arial" w:hAnsi="Arial" w:hint="default"/>
        <w:b/>
        <w:sz w:val="24"/>
      </w:rPr>
    </w:lvl>
    <w:lvl w:ilvl="1">
      <w:start w:val="1"/>
      <w:numFmt w:val="decimal"/>
      <w:pStyle w:val="SAOL17A1headingonly"/>
      <w:lvlText w:val="17%1.%2"/>
      <w:lvlJc w:val="left"/>
      <w:pPr>
        <w:tabs>
          <w:tab w:val="num" w:pos="794"/>
        </w:tabs>
        <w:ind w:left="794" w:hanging="794"/>
      </w:pPr>
      <w:rPr>
        <w:rFonts w:ascii="Arial" w:hAnsi="Arial" w:hint="default"/>
        <w:b/>
        <w:sz w:val="20"/>
      </w:rPr>
    </w:lvl>
    <w:lvl w:ilvl="2">
      <w:start w:val="1"/>
      <w:numFmt w:val="lowerLetter"/>
      <w:pStyle w:val="SAOL17A1a"/>
      <w:lvlText w:val="(%3)"/>
      <w:lvlJc w:val="left"/>
      <w:pPr>
        <w:tabs>
          <w:tab w:val="num" w:pos="1588"/>
        </w:tabs>
        <w:ind w:left="1588" w:hanging="794"/>
      </w:pPr>
      <w:rPr>
        <w:rFonts w:ascii="Arial" w:hAnsi="Arial" w:hint="default"/>
        <w:sz w:val="20"/>
      </w:rPr>
    </w:lvl>
    <w:lvl w:ilvl="3">
      <w:start w:val="1"/>
      <w:numFmt w:val="lowerRoman"/>
      <w:pStyle w:val="SAOL17A1ai"/>
      <w:lvlText w:val="(%4)"/>
      <w:lvlJc w:val="left"/>
      <w:pPr>
        <w:tabs>
          <w:tab w:val="num" w:pos="2381"/>
        </w:tabs>
        <w:ind w:left="2381" w:hanging="793"/>
      </w:pPr>
      <w:rPr>
        <w:rFonts w:ascii="Arial" w:hAnsi="Arial" w:hint="default"/>
        <w:sz w:val="20"/>
      </w:rPr>
    </w:lvl>
    <w:lvl w:ilvl="4">
      <w:start w:val="1"/>
      <w:numFmt w:val="upperLetter"/>
      <w:pStyle w:val="SAOL17A1aiA"/>
      <w:lvlText w:val="(%5)"/>
      <w:lvlJc w:val="left"/>
      <w:pPr>
        <w:tabs>
          <w:tab w:val="num" w:pos="3175"/>
        </w:tabs>
        <w:ind w:left="3175" w:hanging="794"/>
      </w:pPr>
      <w:rPr>
        <w:rFonts w:ascii="Arial" w:hAnsi="Arial" w:hint="default"/>
        <w:sz w:val="20"/>
      </w:rPr>
    </w:lvl>
    <w:lvl w:ilvl="5">
      <w:start w:val="1"/>
      <w:numFmt w:val="none"/>
      <w:suff w:val="nothing"/>
      <w:lvlText w:val=""/>
      <w:lvlJc w:val="left"/>
      <w:pPr>
        <w:ind w:left="0" w:firstLine="0"/>
      </w:pPr>
      <w:rPr>
        <w:rFonts w:ascii="Arial" w:hAnsi="Arial" w:hint="default"/>
        <w:sz w:val="20"/>
      </w:rPr>
    </w:lvl>
    <w:lvl w:ilvl="6">
      <w:start w:val="1"/>
      <w:numFmt w:val="none"/>
      <w:suff w:val="nothing"/>
      <w:lvlText w:val=""/>
      <w:lvlJc w:val="left"/>
      <w:pPr>
        <w:ind w:left="0" w:firstLine="0"/>
      </w:pPr>
      <w:rPr>
        <w:rFonts w:ascii="Arial" w:hAnsi="Arial" w:hint="default"/>
        <w:sz w:val="20"/>
      </w:rPr>
    </w:lvl>
    <w:lvl w:ilvl="7">
      <w:start w:val="1"/>
      <w:numFmt w:val="none"/>
      <w:suff w:val="nothing"/>
      <w:lvlText w:val=""/>
      <w:lvlJc w:val="left"/>
      <w:pPr>
        <w:ind w:left="0" w:firstLine="0"/>
      </w:pPr>
      <w:rPr>
        <w:rFonts w:ascii="Arial" w:hAnsi="Arial" w:hint="default"/>
        <w:sz w:val="20"/>
      </w:rPr>
    </w:lvl>
    <w:lvl w:ilvl="8">
      <w:start w:val="1"/>
      <w:numFmt w:val="none"/>
      <w:suff w:val="nothing"/>
      <w:lvlText w:val=""/>
      <w:lvlJc w:val="left"/>
      <w:pPr>
        <w:ind w:left="0" w:firstLine="0"/>
      </w:pPr>
      <w:rPr>
        <w:rFonts w:ascii="Arial" w:hAnsi="Arial" w:hint="default"/>
        <w:sz w:val="20"/>
      </w:rPr>
    </w:lvl>
  </w:abstractNum>
  <w:abstractNum w:abstractNumId="45" w15:restartNumberingAfterBreak="0">
    <w:nsid w:val="5CEC054A"/>
    <w:multiLevelType w:val="multilevel"/>
    <w:tmpl w:val="FB1270FA"/>
    <w:lvl w:ilvl="0">
      <w:start w:val="1"/>
      <w:numFmt w:val="decimal"/>
      <w:pStyle w:val="ItemL1"/>
      <w:isLgl/>
      <w:suff w:val="space"/>
      <w:lvlText w:val="Item %1"/>
      <w:lvlJc w:val="left"/>
      <w:pPr>
        <w:ind w:left="1106" w:hanging="680"/>
      </w:pPr>
      <w:rPr>
        <w:rFonts w:cs="Times New Roman" w:hint="default"/>
        <w:b w:val="0"/>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680"/>
        </w:tabs>
        <w:ind w:left="680" w:hanging="680"/>
      </w:pPr>
      <w:rPr>
        <w:rFonts w:hint="default"/>
      </w:rPr>
    </w:lvl>
    <w:lvl w:ilvl="2">
      <w:start w:val="1"/>
      <w:numFmt w:val="lowerLetter"/>
      <w:lvlText w:val="(%3)"/>
      <w:lvlJc w:val="left"/>
      <w:pPr>
        <w:tabs>
          <w:tab w:val="num" w:pos="680"/>
        </w:tabs>
        <w:ind w:left="680" w:hanging="6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Roman"/>
      <w:lvlText w:val="(%4)"/>
      <w:lvlJc w:val="left"/>
      <w:pPr>
        <w:tabs>
          <w:tab w:val="num" w:pos="1400"/>
        </w:tabs>
        <w:ind w:left="1361" w:hanging="681"/>
      </w:pPr>
      <w:rPr>
        <w:rFonts w:hint="default"/>
      </w:rPr>
    </w:lvl>
    <w:lvl w:ilvl="4">
      <w:start w:val="1"/>
      <w:numFmt w:val="none"/>
      <w:lvlText w:val=""/>
      <w:lvlJc w:val="left"/>
      <w:pPr>
        <w:tabs>
          <w:tab w:val="num" w:pos="3402"/>
        </w:tabs>
        <w:ind w:left="3402" w:hanging="850"/>
      </w:pPr>
      <w:rPr>
        <w:rFonts w:hint="default"/>
      </w:rPr>
    </w:lvl>
    <w:lvl w:ilvl="5">
      <w:start w:val="1"/>
      <w:numFmt w:val="none"/>
      <w:lvlText w:val=""/>
      <w:lvlJc w:val="left"/>
      <w:pPr>
        <w:tabs>
          <w:tab w:val="num" w:pos="4253"/>
        </w:tabs>
        <w:ind w:left="4253" w:hanging="851"/>
      </w:pPr>
      <w:rPr>
        <w:rFonts w:hint="default"/>
      </w:rPr>
    </w:lvl>
    <w:lvl w:ilvl="6">
      <w:start w:val="1"/>
      <w:numFmt w:val="none"/>
      <w:lvlText w:val=""/>
      <w:lvlJc w:val="left"/>
      <w:pPr>
        <w:tabs>
          <w:tab w:val="num" w:pos="5103"/>
        </w:tabs>
        <w:ind w:left="5103" w:hanging="850"/>
      </w:pPr>
      <w:rPr>
        <w:rFonts w:hint="default"/>
      </w:rPr>
    </w:lvl>
    <w:lvl w:ilvl="7">
      <w:start w:val="1"/>
      <w:numFmt w:val="none"/>
      <w:suff w:val="nothing"/>
      <w:lvlText w:val="%8"/>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46" w15:restartNumberingAfterBreak="0">
    <w:nsid w:val="60B71733"/>
    <w:multiLevelType w:val="multilevel"/>
    <w:tmpl w:val="9912C848"/>
    <w:styleLink w:val="AnnexureHeadings"/>
    <w:lvl w:ilvl="0">
      <w:start w:val="1"/>
      <w:numFmt w:val="decimal"/>
      <w:pStyle w:val="AnnexureHeading1"/>
      <w:lvlText w:val="%1."/>
      <w:lvlJc w:val="left"/>
      <w:pPr>
        <w:tabs>
          <w:tab w:val="num" w:pos="709"/>
        </w:tabs>
        <w:ind w:left="709" w:hanging="709"/>
      </w:pPr>
      <w:rPr>
        <w:rFonts w:ascii="Segoe UI" w:hAnsi="Segoe UI" w:hint="default"/>
        <w:b/>
        <w:i w:val="0"/>
        <w:sz w:val="20"/>
      </w:rPr>
    </w:lvl>
    <w:lvl w:ilvl="1">
      <w:start w:val="1"/>
      <w:numFmt w:val="decimal"/>
      <w:pStyle w:val="AnnexureHeading2"/>
      <w:lvlText w:val="%1.%2"/>
      <w:lvlJc w:val="left"/>
      <w:pPr>
        <w:tabs>
          <w:tab w:val="num" w:pos="709"/>
        </w:tabs>
        <w:ind w:left="709" w:hanging="709"/>
      </w:pPr>
      <w:rPr>
        <w:rFonts w:ascii="Segoe UI" w:hAnsi="Segoe UI" w:hint="default"/>
        <w:b/>
        <w:i w:val="0"/>
        <w:sz w:val="20"/>
      </w:rPr>
    </w:lvl>
    <w:lvl w:ilvl="2">
      <w:start w:val="1"/>
      <w:numFmt w:val="lowerLetter"/>
      <w:pStyle w:val="AnnexureHeading3"/>
      <w:lvlText w:val="(%3)"/>
      <w:lvlJc w:val="left"/>
      <w:pPr>
        <w:tabs>
          <w:tab w:val="num" w:pos="1418"/>
        </w:tabs>
        <w:ind w:left="1418" w:hanging="709"/>
      </w:pPr>
      <w:rPr>
        <w:rFonts w:ascii="Segoe UI" w:hAnsi="Segoe UI" w:hint="default"/>
        <w:b w:val="0"/>
        <w:i w:val="0"/>
        <w:sz w:val="20"/>
      </w:rPr>
    </w:lvl>
    <w:lvl w:ilvl="3">
      <w:start w:val="1"/>
      <w:numFmt w:val="lowerRoman"/>
      <w:pStyle w:val="AnnexureHeading4"/>
      <w:lvlText w:val="(%4)"/>
      <w:lvlJc w:val="left"/>
      <w:pPr>
        <w:tabs>
          <w:tab w:val="num" w:pos="2126"/>
        </w:tabs>
        <w:ind w:left="2126" w:hanging="708"/>
      </w:pPr>
      <w:rPr>
        <w:rFonts w:ascii="Segoe UI" w:hAnsi="Segoe UI" w:hint="default"/>
        <w:b w:val="0"/>
        <w:i w:val="0"/>
        <w:sz w:val="20"/>
      </w:rPr>
    </w:lvl>
    <w:lvl w:ilvl="4">
      <w:start w:val="1"/>
      <w:numFmt w:val="upperLetter"/>
      <w:pStyle w:val="AnnexureHeading5"/>
      <w:lvlText w:val="(%5)"/>
      <w:lvlJc w:val="left"/>
      <w:pPr>
        <w:tabs>
          <w:tab w:val="num" w:pos="2835"/>
        </w:tabs>
        <w:ind w:left="2835" w:hanging="709"/>
      </w:pPr>
      <w:rPr>
        <w:rFonts w:ascii="Segoe UI" w:hAnsi="Segoe UI" w:hint="default"/>
        <w:b w:val="0"/>
        <w:i w:val="0"/>
        <w:sz w:val="20"/>
      </w:rPr>
    </w:lvl>
    <w:lvl w:ilvl="5">
      <w:start w:val="1"/>
      <w:numFmt w:val="decimal"/>
      <w:pStyle w:val="AnnexureHeading6"/>
      <w:lvlText w:val="(%6)"/>
      <w:lvlJc w:val="left"/>
      <w:pPr>
        <w:tabs>
          <w:tab w:val="num" w:pos="3544"/>
        </w:tabs>
        <w:ind w:left="3544" w:hanging="709"/>
      </w:pPr>
      <w:rPr>
        <w:rFonts w:ascii="Segoe UI" w:hAnsi="Segoe UI" w:hint="default"/>
        <w:b w:val="0"/>
        <w:i w:val="0"/>
        <w:sz w:val="20"/>
      </w:rPr>
    </w:lvl>
    <w:lvl w:ilvl="6">
      <w:start w:val="1"/>
      <w:numFmt w:val="upperRoman"/>
      <w:lvlText w:val="%7."/>
      <w:lvlJc w:val="left"/>
      <w:pPr>
        <w:tabs>
          <w:tab w:val="num" w:pos="4253"/>
        </w:tabs>
        <w:ind w:left="4253" w:hanging="709"/>
      </w:pPr>
      <w:rPr>
        <w:rFonts w:ascii="Segoe UI" w:hAnsi="Segoe UI" w:hint="default"/>
        <w:b w:val="0"/>
        <w:i w:val="0"/>
        <w:sz w:val="20"/>
      </w:rPr>
    </w:lvl>
    <w:lvl w:ilvl="7">
      <w:start w:val="1"/>
      <w:numFmt w:val="lowerLetter"/>
      <w:lvlText w:val="%8."/>
      <w:lvlJc w:val="left"/>
      <w:pPr>
        <w:tabs>
          <w:tab w:val="num" w:pos="4961"/>
        </w:tabs>
        <w:ind w:left="4961" w:hanging="708"/>
      </w:pPr>
      <w:rPr>
        <w:rFonts w:ascii="Segoe UI" w:hAnsi="Segoe UI" w:hint="default"/>
        <w:b w:val="0"/>
        <w:i w:val="0"/>
        <w:sz w:val="20"/>
      </w:rPr>
    </w:lvl>
    <w:lvl w:ilvl="8">
      <w:start w:val="1"/>
      <w:numFmt w:val="lowerRoman"/>
      <w:lvlText w:val="%9."/>
      <w:lvlJc w:val="left"/>
      <w:pPr>
        <w:tabs>
          <w:tab w:val="num" w:pos="5387"/>
        </w:tabs>
        <w:ind w:left="5387" w:hanging="426"/>
      </w:pPr>
      <w:rPr>
        <w:rFonts w:ascii="Segoe UI" w:hAnsi="Segoe UI" w:hint="default"/>
        <w:b w:val="0"/>
        <w:i w:val="0"/>
        <w:sz w:val="20"/>
      </w:rPr>
    </w:lvl>
  </w:abstractNum>
  <w:abstractNum w:abstractNumId="47" w15:restartNumberingAfterBreak="0">
    <w:nsid w:val="612E7F8F"/>
    <w:multiLevelType w:val="hybridMultilevel"/>
    <w:tmpl w:val="D5CA57CC"/>
    <w:lvl w:ilvl="0" w:tplc="95FED95E">
      <w:start w:val="1"/>
      <w:numFmt w:val="upperLetter"/>
      <w:pStyle w:val="SAItem26A"/>
      <w:lvlText w:val="26%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8" w15:restartNumberingAfterBreak="0">
    <w:nsid w:val="64916D1A"/>
    <w:multiLevelType w:val="multilevel"/>
    <w:tmpl w:val="6EAE7038"/>
    <w:numStyleLink w:val="Item23A"/>
  </w:abstractNum>
  <w:abstractNum w:abstractNumId="49" w15:restartNumberingAfterBreak="0">
    <w:nsid w:val="67736453"/>
    <w:multiLevelType w:val="multilevel"/>
    <w:tmpl w:val="6EAE7038"/>
    <w:styleLink w:val="Item23A"/>
    <w:lvl w:ilvl="0">
      <w:start w:val="1"/>
      <w:numFmt w:val="upperLetter"/>
      <w:pStyle w:val="SAItem23A"/>
      <w:suff w:val="nothing"/>
      <w:lvlText w:val="23%1"/>
      <w:lvlJc w:val="left"/>
      <w:pPr>
        <w:ind w:left="0" w:firstLine="0"/>
      </w:pPr>
      <w:rPr>
        <w:rFonts w:hint="default"/>
      </w:rPr>
    </w:lvl>
    <w:lvl w:ilvl="1">
      <w:start w:val="1"/>
      <w:numFmt w:val="lowerLetter"/>
      <w:pStyle w:val="SAItem23Aa"/>
      <w:suff w:val="nothing"/>
      <w:lvlText w:val="(%2)"/>
      <w:lvlJc w:val="left"/>
      <w:pPr>
        <w:ind w:left="0" w:firstLine="0"/>
      </w:pPr>
      <w:rPr>
        <w:rFonts w:hint="default"/>
      </w:rPr>
    </w:lvl>
    <w:lvl w:ilvl="2">
      <w:start w:val="1"/>
      <w:numFmt w:val="decimal"/>
      <w:pStyle w:val="SAItem23Aa1"/>
      <w:suff w:val="nothing"/>
      <w:lvlText w:val="%3."/>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0" w15:restartNumberingAfterBreak="0">
    <w:nsid w:val="6AAA5B20"/>
    <w:multiLevelType w:val="multilevel"/>
    <w:tmpl w:val="052A9A08"/>
    <w:numStyleLink w:val="SA17A"/>
  </w:abstractNum>
  <w:abstractNum w:abstractNumId="51" w15:restartNumberingAfterBreak="0">
    <w:nsid w:val="6AE52410"/>
    <w:multiLevelType w:val="multilevel"/>
    <w:tmpl w:val="978A0C0E"/>
    <w:styleLink w:val="SA11A"/>
    <w:lvl w:ilvl="0">
      <w:start w:val="1"/>
      <w:numFmt w:val="upperLetter"/>
      <w:pStyle w:val="SAOL11A"/>
      <w:lvlText w:val="11%1."/>
      <w:lvlJc w:val="left"/>
      <w:pPr>
        <w:tabs>
          <w:tab w:val="num" w:pos="794"/>
        </w:tabs>
        <w:ind w:left="794" w:hanging="794"/>
      </w:pPr>
      <w:rPr>
        <w:rFonts w:ascii="Arial" w:hAnsi="Arial" w:hint="default"/>
        <w:b/>
        <w:sz w:val="24"/>
      </w:rPr>
    </w:lvl>
    <w:lvl w:ilvl="1">
      <w:start w:val="1"/>
      <w:numFmt w:val="decimal"/>
      <w:pStyle w:val="SAOL11A1headingonly"/>
      <w:lvlText w:val="11%1.%2"/>
      <w:lvlJc w:val="left"/>
      <w:pPr>
        <w:tabs>
          <w:tab w:val="num" w:pos="794"/>
        </w:tabs>
        <w:ind w:left="794" w:hanging="794"/>
      </w:pPr>
      <w:rPr>
        <w:rFonts w:ascii="Arial" w:hAnsi="Arial" w:hint="default"/>
        <w:b/>
        <w:sz w:val="20"/>
      </w:rPr>
    </w:lvl>
    <w:lvl w:ilvl="2">
      <w:start w:val="1"/>
      <w:numFmt w:val="lowerLetter"/>
      <w:pStyle w:val="SAOL11A1a"/>
      <w:lvlText w:val="(%3)"/>
      <w:lvlJc w:val="left"/>
      <w:pPr>
        <w:tabs>
          <w:tab w:val="num" w:pos="1588"/>
        </w:tabs>
        <w:ind w:left="1588" w:hanging="794"/>
      </w:pPr>
      <w:rPr>
        <w:rFonts w:ascii="Arial" w:hAnsi="Arial" w:hint="default"/>
        <w:sz w:val="20"/>
      </w:rPr>
    </w:lvl>
    <w:lvl w:ilvl="3">
      <w:start w:val="1"/>
      <w:numFmt w:val="lowerRoman"/>
      <w:pStyle w:val="SAOL11A1ai"/>
      <w:lvlText w:val="(%4)"/>
      <w:lvlJc w:val="left"/>
      <w:pPr>
        <w:tabs>
          <w:tab w:val="num" w:pos="2381"/>
        </w:tabs>
        <w:ind w:left="2381" w:hanging="793"/>
      </w:pPr>
      <w:rPr>
        <w:rFonts w:ascii="Arial" w:hAnsi="Arial" w:hint="default"/>
        <w:sz w:val="20"/>
      </w:rPr>
    </w:lvl>
    <w:lvl w:ilvl="4">
      <w:start w:val="1"/>
      <w:numFmt w:val="upperLetter"/>
      <w:pStyle w:val="SAOL11A1aiA"/>
      <w:lvlText w:val="(%5)"/>
      <w:lvlJc w:val="left"/>
      <w:pPr>
        <w:tabs>
          <w:tab w:val="num" w:pos="3175"/>
        </w:tabs>
        <w:ind w:left="3175" w:hanging="794"/>
      </w:pPr>
      <w:rPr>
        <w:rFonts w:ascii="Arial" w:hAnsi="Arial" w:hint="default"/>
        <w:sz w:val="20"/>
      </w:rPr>
    </w:lvl>
    <w:lvl w:ilvl="5">
      <w:start w:val="1"/>
      <w:numFmt w:val="none"/>
      <w:suff w:val="nothing"/>
      <w:lvlText w:val=""/>
      <w:lvlJc w:val="left"/>
      <w:pPr>
        <w:ind w:left="794" w:firstLine="0"/>
      </w:pPr>
      <w:rPr>
        <w:rFonts w:ascii="Arial" w:hAnsi="Arial" w:hint="default"/>
        <w:sz w:val="20"/>
      </w:rPr>
    </w:lvl>
    <w:lvl w:ilvl="6">
      <w:start w:val="1"/>
      <w:numFmt w:val="none"/>
      <w:suff w:val="nothing"/>
      <w:lvlText w:val=""/>
      <w:lvlJc w:val="left"/>
      <w:pPr>
        <w:ind w:left="794" w:firstLine="0"/>
      </w:pPr>
      <w:rPr>
        <w:rFonts w:ascii="Arial" w:hAnsi="Arial" w:hint="default"/>
        <w:sz w:val="20"/>
      </w:rPr>
    </w:lvl>
    <w:lvl w:ilvl="7">
      <w:start w:val="1"/>
      <w:numFmt w:val="none"/>
      <w:suff w:val="nothing"/>
      <w:lvlText w:val=""/>
      <w:lvlJc w:val="left"/>
      <w:pPr>
        <w:ind w:left="794" w:firstLine="0"/>
      </w:pPr>
      <w:rPr>
        <w:rFonts w:ascii="Arial" w:hAnsi="Arial" w:hint="default"/>
        <w:sz w:val="20"/>
      </w:rPr>
    </w:lvl>
    <w:lvl w:ilvl="8">
      <w:start w:val="1"/>
      <w:numFmt w:val="none"/>
      <w:suff w:val="nothing"/>
      <w:lvlText w:val=""/>
      <w:lvlJc w:val="left"/>
      <w:pPr>
        <w:ind w:left="794" w:firstLine="0"/>
      </w:pPr>
      <w:rPr>
        <w:rFonts w:ascii="Arial" w:hAnsi="Arial" w:hint="default"/>
        <w:sz w:val="20"/>
      </w:rPr>
    </w:lvl>
  </w:abstractNum>
  <w:abstractNum w:abstractNumId="52" w15:restartNumberingAfterBreak="0">
    <w:nsid w:val="6B1420C2"/>
    <w:multiLevelType w:val="multilevel"/>
    <w:tmpl w:val="359ABE6C"/>
    <w:lvl w:ilvl="0">
      <w:start w:val="1"/>
      <w:numFmt w:val="upperLetter"/>
      <w:pStyle w:val="SAAnnexureL1"/>
      <w:suff w:val="space"/>
      <w:lvlText w:val="Annexure Part %1"/>
      <w:lvlJc w:val="left"/>
      <w:pPr>
        <w:ind w:left="794" w:hanging="794"/>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SAAnnexureL2"/>
      <w:lvlText w:val="%2."/>
      <w:lvlJc w:val="left"/>
      <w:pPr>
        <w:tabs>
          <w:tab w:val="num" w:pos="794"/>
        </w:tabs>
        <w:ind w:left="794" w:hanging="794"/>
      </w:pPr>
      <w:rPr>
        <w:rFonts w:hint="default"/>
      </w:rPr>
    </w:lvl>
    <w:lvl w:ilvl="2">
      <w:start w:val="1"/>
      <w:numFmt w:val="decimal"/>
      <w:pStyle w:val="SAAnnexureL3subnum"/>
      <w:lvlText w:val="%2.%3"/>
      <w:lvlJc w:val="left"/>
      <w:pPr>
        <w:tabs>
          <w:tab w:val="num" w:pos="794"/>
        </w:tabs>
        <w:ind w:left="794" w:hanging="794"/>
      </w:pPr>
      <w:rPr>
        <w:rFonts w:hint="default"/>
      </w:rPr>
    </w:lvl>
    <w:lvl w:ilvl="3">
      <w:start w:val="1"/>
      <w:numFmt w:val="lowerLetter"/>
      <w:pStyle w:val="SAAnnexureL3"/>
      <w:lvlText w:val="(%4)"/>
      <w:lvlJc w:val="left"/>
      <w:pPr>
        <w:tabs>
          <w:tab w:val="num" w:pos="1588"/>
        </w:tabs>
        <w:ind w:left="1588" w:hanging="794"/>
      </w:pPr>
      <w:rPr>
        <w:rFonts w:hint="default"/>
      </w:rPr>
    </w:lvl>
    <w:lvl w:ilvl="4">
      <w:start w:val="1"/>
      <w:numFmt w:val="lowerRoman"/>
      <w:lvlText w:val="(%5)"/>
      <w:lvlJc w:val="left"/>
      <w:pPr>
        <w:tabs>
          <w:tab w:val="num" w:pos="2081"/>
        </w:tabs>
        <w:ind w:left="2041" w:hanging="680"/>
      </w:pPr>
      <w:rPr>
        <w:rFonts w:hint="default"/>
      </w:rPr>
    </w:lvl>
    <w:lvl w:ilvl="5">
      <w:start w:val="1"/>
      <w:numFmt w:val="upperLetter"/>
      <w:lvlText w:val="(%6)"/>
      <w:lvlJc w:val="left"/>
      <w:pPr>
        <w:tabs>
          <w:tab w:val="num" w:pos="2722"/>
        </w:tabs>
        <w:ind w:left="2722" w:hanging="681"/>
      </w:pPr>
      <w:rPr>
        <w:rFonts w:hint="default"/>
      </w:rPr>
    </w:lvl>
    <w:lvl w:ilvl="6">
      <w:start w:val="1"/>
      <w:numFmt w:val="none"/>
      <w:suff w:val="nothing"/>
      <w:lvlText w:val=""/>
      <w:lvlJc w:val="left"/>
      <w:pPr>
        <w:ind w:left="0" w:firstLine="0"/>
      </w:pPr>
      <w:rPr>
        <w:rFonts w:hint="default"/>
      </w:rPr>
    </w:lvl>
    <w:lvl w:ilvl="7">
      <w:start w:val="1"/>
      <w:numFmt w:val="none"/>
      <w:suff w:val="nothing"/>
      <w:lvlText w:val="%8"/>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53" w15:restartNumberingAfterBreak="0">
    <w:nsid w:val="6BD87DB7"/>
    <w:multiLevelType w:val="multilevel"/>
    <w:tmpl w:val="077A24EA"/>
    <w:styleLink w:val="Style1"/>
    <w:lvl w:ilvl="0">
      <w:start w:val="1"/>
      <w:numFmt w:val="upperLetter"/>
      <w:pStyle w:val="SAOL15A"/>
      <w:lvlText w:val="15%1."/>
      <w:lvlJc w:val="left"/>
      <w:pPr>
        <w:tabs>
          <w:tab w:val="num" w:pos="794"/>
        </w:tabs>
        <w:ind w:left="794" w:hanging="794"/>
      </w:pPr>
      <w:rPr>
        <w:rFonts w:ascii="Arial" w:hAnsi="Arial" w:hint="default"/>
        <w:b/>
        <w:sz w:val="24"/>
      </w:rPr>
    </w:lvl>
    <w:lvl w:ilvl="1">
      <w:start w:val="1"/>
      <w:numFmt w:val="decimal"/>
      <w:pStyle w:val="SAOL15A1headingonly"/>
      <w:lvlText w:val="15%1.%2"/>
      <w:lvlJc w:val="left"/>
      <w:pPr>
        <w:tabs>
          <w:tab w:val="num" w:pos="794"/>
        </w:tabs>
        <w:ind w:left="794" w:hanging="794"/>
      </w:pPr>
      <w:rPr>
        <w:rFonts w:ascii="Arial" w:hAnsi="Arial" w:hint="default"/>
        <w:b/>
        <w:sz w:val="20"/>
      </w:rPr>
    </w:lvl>
    <w:lvl w:ilvl="2">
      <w:start w:val="1"/>
      <w:numFmt w:val="lowerLetter"/>
      <w:pStyle w:val="SAOL15A1a"/>
      <w:lvlText w:val="(%3)"/>
      <w:lvlJc w:val="left"/>
      <w:pPr>
        <w:tabs>
          <w:tab w:val="num" w:pos="1588"/>
        </w:tabs>
        <w:ind w:left="1588" w:hanging="794"/>
      </w:pPr>
      <w:rPr>
        <w:rFonts w:ascii="Arial" w:hAnsi="Arial" w:hint="default"/>
        <w:sz w:val="20"/>
      </w:rPr>
    </w:lvl>
    <w:lvl w:ilvl="3">
      <w:start w:val="1"/>
      <w:numFmt w:val="lowerRoman"/>
      <w:pStyle w:val="SAOL15A1ai"/>
      <w:lvlText w:val="(%4)"/>
      <w:lvlJc w:val="left"/>
      <w:pPr>
        <w:tabs>
          <w:tab w:val="num" w:pos="2381"/>
        </w:tabs>
        <w:ind w:left="2381" w:hanging="793"/>
      </w:pPr>
      <w:rPr>
        <w:rFonts w:ascii="Arial" w:hAnsi="Arial" w:hint="default"/>
        <w:sz w:val="20"/>
      </w:rPr>
    </w:lvl>
    <w:lvl w:ilvl="4">
      <w:start w:val="1"/>
      <w:numFmt w:val="upperLetter"/>
      <w:pStyle w:val="SAOL15A1aiA"/>
      <w:lvlText w:val="(%5)"/>
      <w:lvlJc w:val="left"/>
      <w:pPr>
        <w:tabs>
          <w:tab w:val="num" w:pos="3175"/>
        </w:tabs>
        <w:ind w:left="3175" w:hanging="794"/>
      </w:pPr>
      <w:rPr>
        <w:rFonts w:ascii="Arial" w:hAnsi="Arial" w:hint="default"/>
        <w:sz w:val="20"/>
      </w:rPr>
    </w:lvl>
    <w:lvl w:ilvl="5">
      <w:start w:val="1"/>
      <w:numFmt w:val="none"/>
      <w:suff w:val="nothing"/>
      <w:lvlText w:val=""/>
      <w:lvlJc w:val="left"/>
      <w:pPr>
        <w:ind w:left="794" w:firstLine="0"/>
      </w:pPr>
      <w:rPr>
        <w:rFonts w:ascii="Arial" w:hAnsi="Arial" w:hint="default"/>
        <w:sz w:val="20"/>
      </w:rPr>
    </w:lvl>
    <w:lvl w:ilvl="6">
      <w:start w:val="1"/>
      <w:numFmt w:val="none"/>
      <w:suff w:val="nothing"/>
      <w:lvlText w:val=""/>
      <w:lvlJc w:val="left"/>
      <w:pPr>
        <w:ind w:left="794" w:firstLine="0"/>
      </w:pPr>
      <w:rPr>
        <w:rFonts w:ascii="Arial" w:hAnsi="Arial" w:hint="default"/>
        <w:sz w:val="20"/>
      </w:rPr>
    </w:lvl>
    <w:lvl w:ilvl="7">
      <w:start w:val="1"/>
      <w:numFmt w:val="none"/>
      <w:suff w:val="nothing"/>
      <w:lvlText w:val=""/>
      <w:lvlJc w:val="left"/>
      <w:pPr>
        <w:ind w:left="794" w:firstLine="0"/>
      </w:pPr>
      <w:rPr>
        <w:rFonts w:ascii="Arial" w:hAnsi="Arial" w:hint="default"/>
        <w:sz w:val="20"/>
      </w:rPr>
    </w:lvl>
    <w:lvl w:ilvl="8">
      <w:start w:val="1"/>
      <w:numFmt w:val="none"/>
      <w:suff w:val="nothing"/>
      <w:lvlText w:val=""/>
      <w:lvlJc w:val="left"/>
      <w:pPr>
        <w:ind w:left="794" w:firstLine="0"/>
      </w:pPr>
      <w:rPr>
        <w:rFonts w:ascii="Arial" w:hAnsi="Arial" w:hint="default"/>
        <w:sz w:val="20"/>
      </w:rPr>
    </w:lvl>
  </w:abstractNum>
  <w:abstractNum w:abstractNumId="54" w15:restartNumberingAfterBreak="0">
    <w:nsid w:val="721909C4"/>
    <w:multiLevelType w:val="hybridMultilevel"/>
    <w:tmpl w:val="693EF5E0"/>
    <w:lvl w:ilvl="0" w:tplc="43382572">
      <w:start w:val="1"/>
      <w:numFmt w:val="bullet"/>
      <w:pStyle w:val="ListBullet2"/>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5" w15:restartNumberingAfterBreak="0">
    <w:nsid w:val="72B7166F"/>
    <w:multiLevelType w:val="multilevel"/>
    <w:tmpl w:val="61CEAE2A"/>
    <w:lvl w:ilvl="0">
      <w:start w:val="1"/>
      <w:numFmt w:val="upperLetter"/>
      <w:pStyle w:val="SAItem22A"/>
      <w:suff w:val="nothing"/>
      <w:lvlText w:val="22%1"/>
      <w:lvlJc w:val="left"/>
      <w:pPr>
        <w:ind w:left="0" w:firstLine="0"/>
      </w:pPr>
      <w:rPr>
        <w:rFonts w:hint="default"/>
      </w:rPr>
    </w:lvl>
    <w:lvl w:ilvl="1">
      <w:start w:val="1"/>
      <w:numFmt w:val="lowerLetter"/>
      <w:pStyle w:val="SAItem22Aa"/>
      <w:suff w:val="nothing"/>
      <w:lvlText w:val="(%2)"/>
      <w:lvlJc w:val="left"/>
      <w:pPr>
        <w:ind w:left="0" w:firstLine="0"/>
      </w:pPr>
      <w:rPr>
        <w:rFonts w:hint="default"/>
      </w:rPr>
    </w:lvl>
    <w:lvl w:ilvl="2">
      <w:start w:val="1"/>
      <w:numFmt w:val="decimal"/>
      <w:suff w:val="nothing"/>
      <w:lvlText w:val="%3"/>
      <w:lvlJc w:val="left"/>
      <w:pPr>
        <w:ind w:left="0" w:firstLine="0"/>
      </w:pPr>
      <w:rPr>
        <w:rFonts w:hint="default"/>
      </w:rPr>
    </w:lvl>
    <w:lvl w:ilvl="3">
      <w:start w:val="1"/>
      <w:numFmt w:val="none"/>
      <w:lvlText w:val=""/>
      <w:lvlJc w:val="left"/>
      <w:pPr>
        <w:ind w:left="2880" w:hanging="360"/>
      </w:pPr>
      <w:rPr>
        <w:rFonts w:hint="default"/>
      </w:rPr>
    </w:lvl>
    <w:lvl w:ilvl="4">
      <w:start w:val="1"/>
      <w:numFmt w:val="none"/>
      <w:lvlText w:val=""/>
      <w:lvlJc w:val="left"/>
      <w:pPr>
        <w:ind w:left="3600" w:hanging="360"/>
      </w:pPr>
      <w:rPr>
        <w:rFonts w:hint="default"/>
      </w:rPr>
    </w:lvl>
    <w:lvl w:ilvl="5">
      <w:start w:val="1"/>
      <w:numFmt w:val="none"/>
      <w:lvlText w:val=""/>
      <w:lvlJc w:val="right"/>
      <w:pPr>
        <w:ind w:left="4320" w:hanging="180"/>
      </w:pPr>
      <w:rPr>
        <w:rFonts w:hint="default"/>
      </w:rPr>
    </w:lvl>
    <w:lvl w:ilvl="6">
      <w:start w:val="1"/>
      <w:numFmt w:val="none"/>
      <w:lvlText w:val=""/>
      <w:lvlJc w:val="left"/>
      <w:pPr>
        <w:ind w:left="5040" w:hanging="360"/>
      </w:pPr>
      <w:rPr>
        <w:rFonts w:hint="default"/>
      </w:rPr>
    </w:lvl>
    <w:lvl w:ilvl="7">
      <w:start w:val="1"/>
      <w:numFmt w:val="none"/>
      <w:lvlText w:val=""/>
      <w:lvlJc w:val="left"/>
      <w:pPr>
        <w:ind w:left="5760" w:hanging="360"/>
      </w:pPr>
      <w:rPr>
        <w:rFonts w:hint="default"/>
      </w:rPr>
    </w:lvl>
    <w:lvl w:ilvl="8">
      <w:start w:val="1"/>
      <w:numFmt w:val="none"/>
      <w:lvlText w:val=""/>
      <w:lvlJc w:val="right"/>
      <w:pPr>
        <w:ind w:left="6480" w:hanging="180"/>
      </w:pPr>
      <w:rPr>
        <w:rFonts w:hint="default"/>
      </w:rPr>
    </w:lvl>
  </w:abstractNum>
  <w:abstractNum w:abstractNumId="56" w15:restartNumberingAfterBreak="0">
    <w:nsid w:val="7784423A"/>
    <w:multiLevelType w:val="multilevel"/>
    <w:tmpl w:val="E98AFCBC"/>
    <w:lvl w:ilvl="0">
      <w:start w:val="1"/>
      <w:numFmt w:val="none"/>
      <w:pStyle w:val="OLSchedule0Heading"/>
      <w:suff w:val="space"/>
      <w:lvlText w:val="Schedule"/>
      <w:lvlJc w:val="left"/>
      <w:pPr>
        <w:ind w:left="0" w:firstLine="0"/>
      </w:pPr>
      <w:rPr>
        <w:rFonts w:ascii="Calibri Light" w:hAnsi="Calibri Light" w:hint="default"/>
        <w:b/>
        <w:bCs w:val="0"/>
        <w:i w:val="0"/>
        <w:iCs w:val="0"/>
        <w:caps/>
        <w:smallCaps w:val="0"/>
        <w:strike w:val="0"/>
        <w:dstrike w:val="0"/>
        <w:outline w:val="0"/>
        <w:shadow w:val="0"/>
        <w:emboss w:val="0"/>
        <w:imprint w:val="0"/>
        <w:noProof w:val="0"/>
        <w:vanish w:val="0"/>
        <w:color w:val="auto"/>
        <w:spacing w:val="0"/>
        <w:kern w:val="0"/>
        <w:position w:val="0"/>
        <w:sz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OLSchedule1"/>
      <w:lvlText w:val="%2"/>
      <w:lvlJc w:val="left"/>
      <w:pPr>
        <w:ind w:left="0" w:firstLine="0"/>
      </w:pPr>
      <w:rPr>
        <w:rFonts w:hint="default"/>
      </w:rPr>
    </w:lvl>
    <w:lvl w:ilvl="2">
      <w:start w:val="1"/>
      <w:numFmt w:val="lowerLetter"/>
      <w:pStyle w:val="OLSchedule2"/>
      <w:lvlText w:val="(%3)"/>
      <w:lvlJc w:val="left"/>
      <w:pPr>
        <w:tabs>
          <w:tab w:val="num" w:pos="1418"/>
        </w:tabs>
        <w:ind w:left="567" w:hanging="567"/>
      </w:pPr>
      <w:rPr>
        <w:rFonts w:hint="default"/>
      </w:rPr>
    </w:lvl>
    <w:lvl w:ilvl="3">
      <w:start w:val="1"/>
      <w:numFmt w:val="lowerRoman"/>
      <w:pStyle w:val="OLSchedule3"/>
      <w:lvlText w:val="(%4)"/>
      <w:lvlJc w:val="left"/>
      <w:pPr>
        <w:tabs>
          <w:tab w:val="num" w:pos="2126"/>
        </w:tabs>
        <w:ind w:left="2126" w:hanging="708"/>
      </w:pPr>
      <w:rPr>
        <w:rFonts w:hint="default"/>
      </w:rPr>
    </w:lvl>
    <w:lvl w:ilvl="4">
      <w:start w:val="1"/>
      <w:numFmt w:val="upperLetter"/>
      <w:pStyle w:val="OLSchedule4"/>
      <w:lvlText w:val="(%5)"/>
      <w:lvlJc w:val="left"/>
      <w:pPr>
        <w:tabs>
          <w:tab w:val="num" w:pos="2835"/>
        </w:tabs>
        <w:ind w:left="2835" w:hanging="709"/>
      </w:pPr>
      <w:rPr>
        <w:rFonts w:hint="default"/>
      </w:rPr>
    </w:lvl>
    <w:lvl w:ilvl="5">
      <w:start w:val="1"/>
      <w:numFmt w:val="none"/>
      <w:lvlRestart w:val="0"/>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57" w15:restartNumberingAfterBreak="0">
    <w:nsid w:val="78F94AE0"/>
    <w:multiLevelType w:val="multilevel"/>
    <w:tmpl w:val="B484DB00"/>
    <w:lvl w:ilvl="0">
      <w:start w:val="1"/>
      <w:numFmt w:val="decimal"/>
      <w:pStyle w:val="OLSSchedule0Heading"/>
      <w:lvlText w:val="Schedule %1"/>
      <w:lvlJc w:val="left"/>
      <w:pPr>
        <w:tabs>
          <w:tab w:val="num" w:pos="709"/>
        </w:tabs>
        <w:ind w:left="0" w:firstLine="0"/>
      </w:pPr>
      <w:rPr>
        <w:rFonts w:ascii="Arial" w:hAnsi="Arial" w:hint="default"/>
        <w:b/>
        <w:i w:val="0"/>
        <w:color w:val="003366"/>
        <w:sz w:val="32"/>
      </w:rPr>
    </w:lvl>
    <w:lvl w:ilvl="1">
      <w:start w:val="1"/>
      <w:numFmt w:val="decimal"/>
      <w:pStyle w:val="OLSchedule10"/>
      <w:lvlText w:val="%2."/>
      <w:lvlJc w:val="left"/>
      <w:pPr>
        <w:tabs>
          <w:tab w:val="num" w:pos="709"/>
        </w:tabs>
        <w:ind w:left="709" w:hanging="709"/>
      </w:pPr>
      <w:rPr>
        <w:rFonts w:hint="default"/>
      </w:rPr>
    </w:lvl>
    <w:lvl w:ilvl="2">
      <w:start w:val="1"/>
      <w:numFmt w:val="lowerLetter"/>
      <w:pStyle w:val="OLSchedule20"/>
      <w:lvlText w:val="(%3)"/>
      <w:lvlJc w:val="left"/>
      <w:pPr>
        <w:tabs>
          <w:tab w:val="num" w:pos="1418"/>
        </w:tabs>
        <w:ind w:left="1418" w:hanging="709"/>
      </w:pPr>
      <w:rPr>
        <w:rFonts w:hint="default"/>
        <w:b w:val="0"/>
      </w:rPr>
    </w:lvl>
    <w:lvl w:ilvl="3">
      <w:start w:val="1"/>
      <w:numFmt w:val="lowerRoman"/>
      <w:pStyle w:val="OLSSchedule3"/>
      <w:lvlText w:val="(%4)"/>
      <w:lvlJc w:val="left"/>
      <w:pPr>
        <w:tabs>
          <w:tab w:val="num" w:pos="2126"/>
        </w:tabs>
        <w:ind w:left="2126" w:hanging="708"/>
      </w:pPr>
      <w:rPr>
        <w:rFonts w:hint="default"/>
      </w:rPr>
    </w:lvl>
    <w:lvl w:ilvl="4">
      <w:start w:val="1"/>
      <w:numFmt w:val="upperLetter"/>
      <w:pStyle w:val="OLSSchedule4"/>
      <w:lvlText w:val="(%5)"/>
      <w:lvlJc w:val="left"/>
      <w:pPr>
        <w:tabs>
          <w:tab w:val="num" w:pos="2835"/>
        </w:tabs>
        <w:ind w:left="2835" w:hanging="709"/>
      </w:pPr>
      <w:rPr>
        <w:rFonts w:hint="default"/>
      </w:rPr>
    </w:lvl>
    <w:lvl w:ilvl="5">
      <w:start w:val="1"/>
      <w:numFmt w:val="none"/>
      <w:lvlRestart w:val="0"/>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58" w15:restartNumberingAfterBreak="0">
    <w:nsid w:val="798D6A51"/>
    <w:multiLevelType w:val="multilevel"/>
    <w:tmpl w:val="6E1803C6"/>
    <w:styleLink w:val="SA51A"/>
    <w:lvl w:ilvl="0">
      <w:start w:val="1"/>
      <w:numFmt w:val="upperLetter"/>
      <w:pStyle w:val="SAOL51Aheadingonly"/>
      <w:lvlText w:val="5.1%1"/>
      <w:lvlJc w:val="left"/>
      <w:pPr>
        <w:tabs>
          <w:tab w:val="num" w:pos="794"/>
        </w:tabs>
        <w:ind w:left="794" w:hanging="794"/>
      </w:pPr>
      <w:rPr>
        <w:rFonts w:ascii="Arial Bold" w:hAnsi="Arial Bold"/>
        <w:b/>
        <w:sz w:val="20"/>
      </w:rPr>
    </w:lvl>
    <w:lvl w:ilvl="1">
      <w:start w:val="1"/>
      <w:numFmt w:val="lowerLetter"/>
      <w:pStyle w:val="SAOL51Aa"/>
      <w:lvlText w:val="(%2)"/>
      <w:lvlJc w:val="left"/>
      <w:pPr>
        <w:tabs>
          <w:tab w:val="num" w:pos="1588"/>
        </w:tabs>
        <w:ind w:left="1588" w:hanging="794"/>
      </w:pPr>
      <w:rPr>
        <w:rFonts w:ascii="Arial" w:hAnsi="Arial" w:hint="default"/>
        <w:color w:val="auto"/>
        <w:sz w:val="20"/>
      </w:rPr>
    </w:lvl>
    <w:lvl w:ilvl="2">
      <w:start w:val="1"/>
      <w:numFmt w:val="lowerRoman"/>
      <w:pStyle w:val="SAOL51Aai"/>
      <w:lvlText w:val="(%3)"/>
      <w:lvlJc w:val="left"/>
      <w:pPr>
        <w:tabs>
          <w:tab w:val="num" w:pos="2381"/>
        </w:tabs>
        <w:ind w:left="2381" w:hanging="793"/>
      </w:pPr>
      <w:rPr>
        <w:rFonts w:ascii="Arial" w:hAnsi="Arial" w:hint="default"/>
        <w:sz w:val="20"/>
      </w:rPr>
    </w:lvl>
    <w:lvl w:ilvl="3">
      <w:start w:val="1"/>
      <w:numFmt w:val="upperLetter"/>
      <w:pStyle w:val="SAOL51AaA"/>
      <w:lvlText w:val="(%4)"/>
      <w:lvlJc w:val="left"/>
      <w:pPr>
        <w:tabs>
          <w:tab w:val="num" w:pos="3175"/>
        </w:tabs>
        <w:ind w:left="3175" w:hanging="794"/>
      </w:pPr>
      <w:rPr>
        <w:rFonts w:ascii="Arial" w:hAnsi="Arial" w:hint="default"/>
        <w:sz w:val="20"/>
      </w:rPr>
    </w:lvl>
    <w:lvl w:ilvl="4">
      <w:start w:val="1"/>
      <w:numFmt w:val="none"/>
      <w:suff w:val="nothing"/>
      <w:lvlText w:val=""/>
      <w:lvlJc w:val="left"/>
      <w:pPr>
        <w:ind w:left="794" w:firstLine="0"/>
      </w:pPr>
      <w:rPr>
        <w:rFonts w:ascii="Arial" w:hAnsi="Arial" w:hint="default"/>
        <w:sz w:val="20"/>
      </w:rPr>
    </w:lvl>
    <w:lvl w:ilvl="5">
      <w:start w:val="1"/>
      <w:numFmt w:val="none"/>
      <w:suff w:val="nothing"/>
      <w:lvlText w:val=""/>
      <w:lvlJc w:val="left"/>
      <w:pPr>
        <w:ind w:left="794" w:firstLine="0"/>
      </w:pPr>
      <w:rPr>
        <w:rFonts w:ascii="Arial" w:hAnsi="Arial" w:hint="default"/>
        <w:sz w:val="20"/>
      </w:rPr>
    </w:lvl>
    <w:lvl w:ilvl="6">
      <w:start w:val="1"/>
      <w:numFmt w:val="none"/>
      <w:suff w:val="nothing"/>
      <w:lvlText w:val="%7"/>
      <w:lvlJc w:val="left"/>
      <w:pPr>
        <w:ind w:left="794" w:firstLine="0"/>
      </w:pPr>
      <w:rPr>
        <w:rFonts w:ascii="Arial" w:hAnsi="Arial" w:hint="default"/>
        <w:sz w:val="20"/>
      </w:rPr>
    </w:lvl>
    <w:lvl w:ilvl="7">
      <w:start w:val="1"/>
      <w:numFmt w:val="none"/>
      <w:suff w:val="nothing"/>
      <w:lvlText w:val="%8"/>
      <w:lvlJc w:val="left"/>
      <w:pPr>
        <w:ind w:left="794" w:firstLine="0"/>
      </w:pPr>
      <w:rPr>
        <w:rFonts w:ascii="Arial" w:hAnsi="Arial" w:hint="default"/>
        <w:sz w:val="20"/>
      </w:rPr>
    </w:lvl>
    <w:lvl w:ilvl="8">
      <w:start w:val="1"/>
      <w:numFmt w:val="none"/>
      <w:suff w:val="nothing"/>
      <w:lvlText w:val="%9"/>
      <w:lvlJc w:val="left"/>
      <w:pPr>
        <w:ind w:left="794" w:firstLine="0"/>
      </w:pPr>
      <w:rPr>
        <w:rFonts w:ascii="Arial" w:hAnsi="Arial" w:hint="default"/>
        <w:sz w:val="20"/>
      </w:rPr>
    </w:lvl>
  </w:abstractNum>
  <w:abstractNum w:abstractNumId="59" w15:restartNumberingAfterBreak="0">
    <w:nsid w:val="7CD37F7F"/>
    <w:multiLevelType w:val="multilevel"/>
    <w:tmpl w:val="44BAED08"/>
    <w:numStyleLink w:val="SA18A"/>
  </w:abstractNum>
  <w:abstractNum w:abstractNumId="60" w15:restartNumberingAfterBreak="0">
    <w:nsid w:val="7CD4220A"/>
    <w:multiLevelType w:val="multilevel"/>
    <w:tmpl w:val="3EA00092"/>
    <w:lvl w:ilvl="0">
      <w:start w:val="1"/>
      <w:numFmt w:val="none"/>
      <w:pStyle w:val="DefinitionL1"/>
      <w:suff w:val="nothing"/>
      <w:lvlText w:val=""/>
      <w:lvlJc w:val="left"/>
      <w:pPr>
        <w:ind w:left="794" w:firstLine="0"/>
      </w:pPr>
      <w:rPr>
        <w:rFonts w:hint="default"/>
      </w:rPr>
    </w:lvl>
    <w:lvl w:ilvl="1">
      <w:start w:val="1"/>
      <w:numFmt w:val="lowerLetter"/>
      <w:pStyle w:val="DefinitionL2"/>
      <w:lvlText w:val="(%2)"/>
      <w:lvlJc w:val="left"/>
      <w:pPr>
        <w:tabs>
          <w:tab w:val="num" w:pos="1588"/>
        </w:tabs>
        <w:ind w:left="794" w:firstLine="0"/>
      </w:pPr>
    </w:lvl>
    <w:lvl w:ilvl="2">
      <w:start w:val="1"/>
      <w:numFmt w:val="lowerRoman"/>
      <w:pStyle w:val="DefinitionL3"/>
      <w:lvlText w:val="(%3)"/>
      <w:lvlJc w:val="left"/>
      <w:pPr>
        <w:tabs>
          <w:tab w:val="num" w:pos="2381"/>
        </w:tabs>
        <w:ind w:left="2381" w:hanging="793"/>
      </w:pPr>
      <w:rPr>
        <w:rFonts w:hint="default"/>
      </w:rPr>
    </w:lvl>
    <w:lvl w:ilvl="3">
      <w:start w:val="1"/>
      <w:numFmt w:val="none"/>
      <w:lvlText w:val=""/>
      <w:lvlJc w:val="left"/>
      <w:pPr>
        <w:tabs>
          <w:tab w:val="num" w:pos="360"/>
        </w:tabs>
        <w:ind w:left="0" w:firstLine="0"/>
      </w:pPr>
      <w:rPr>
        <w:rFonts w:hint="default"/>
      </w:rPr>
    </w:lvl>
    <w:lvl w:ilvl="4">
      <w:start w:val="1"/>
      <w:numFmt w:val="none"/>
      <w:lvlText w:val=""/>
      <w:lvlJc w:val="left"/>
      <w:pPr>
        <w:tabs>
          <w:tab w:val="num" w:pos="360"/>
        </w:tabs>
        <w:ind w:left="0" w:firstLine="0"/>
      </w:pPr>
      <w:rPr>
        <w:rFonts w:hint="default"/>
      </w:rPr>
    </w:lvl>
    <w:lvl w:ilvl="5">
      <w:start w:val="1"/>
      <w:numFmt w:val="none"/>
      <w:lvlText w:val=""/>
      <w:lvlJc w:val="left"/>
      <w:pPr>
        <w:tabs>
          <w:tab w:val="num" w:pos="360"/>
        </w:tabs>
        <w:ind w:left="0" w:firstLine="0"/>
      </w:pPr>
      <w:rPr>
        <w:rFonts w:hint="default"/>
      </w:rPr>
    </w:lvl>
    <w:lvl w:ilvl="6">
      <w:start w:val="1"/>
      <w:numFmt w:val="none"/>
      <w:lvlText w:val=""/>
      <w:lvlJc w:val="left"/>
      <w:pPr>
        <w:tabs>
          <w:tab w:val="num" w:pos="360"/>
        </w:tabs>
        <w:ind w:left="0" w:firstLine="0"/>
      </w:pPr>
      <w:rPr>
        <w:rFonts w:hint="default"/>
      </w:rPr>
    </w:lvl>
    <w:lvl w:ilvl="7">
      <w:start w:val="1"/>
      <w:numFmt w:val="none"/>
      <w:lvlText w:val=""/>
      <w:lvlJc w:val="left"/>
      <w:pPr>
        <w:tabs>
          <w:tab w:val="num" w:pos="360"/>
        </w:tabs>
        <w:ind w:left="0" w:firstLine="0"/>
      </w:pPr>
      <w:rPr>
        <w:rFonts w:hint="default"/>
      </w:rPr>
    </w:lvl>
    <w:lvl w:ilvl="8">
      <w:start w:val="1"/>
      <w:numFmt w:val="none"/>
      <w:lvlText w:val=""/>
      <w:lvlJc w:val="left"/>
      <w:pPr>
        <w:tabs>
          <w:tab w:val="num" w:pos="360"/>
        </w:tabs>
        <w:ind w:left="0" w:firstLine="0"/>
      </w:pPr>
      <w:rPr>
        <w:rFonts w:hint="default"/>
      </w:rPr>
    </w:lvl>
  </w:abstractNum>
  <w:num w:numId="1" w16cid:durableId="157355633">
    <w:abstractNumId w:val="45"/>
  </w:num>
  <w:num w:numId="2" w16cid:durableId="1122917957">
    <w:abstractNumId w:val="60"/>
  </w:num>
  <w:num w:numId="3" w16cid:durableId="162555384">
    <w:abstractNumId w:val="54"/>
  </w:num>
  <w:num w:numId="4" w16cid:durableId="1294212232">
    <w:abstractNumId w:val="58"/>
  </w:num>
  <w:num w:numId="5" w16cid:durableId="1647776709">
    <w:abstractNumId w:val="7"/>
  </w:num>
  <w:num w:numId="6" w16cid:durableId="200480033">
    <w:abstractNumId w:val="37"/>
  </w:num>
  <w:num w:numId="7" w16cid:durableId="1410231762">
    <w:abstractNumId w:val="6"/>
  </w:num>
  <w:num w:numId="8" w16cid:durableId="893739222">
    <w:abstractNumId w:val="5"/>
  </w:num>
  <w:num w:numId="9" w16cid:durableId="525946117">
    <w:abstractNumId w:val="4"/>
  </w:num>
  <w:num w:numId="10" w16cid:durableId="35937661">
    <w:abstractNumId w:val="3"/>
  </w:num>
  <w:num w:numId="11" w16cid:durableId="504321311">
    <w:abstractNumId w:val="2"/>
  </w:num>
  <w:num w:numId="12" w16cid:durableId="2089187871">
    <w:abstractNumId w:val="1"/>
  </w:num>
  <w:num w:numId="13" w16cid:durableId="1006516752">
    <w:abstractNumId w:val="0"/>
  </w:num>
  <w:num w:numId="14" w16cid:durableId="1199126511">
    <w:abstractNumId w:val="30"/>
  </w:num>
  <w:num w:numId="15" w16cid:durableId="9188310">
    <w:abstractNumId w:val="31"/>
    <w:lvlOverride w:ilvl="0">
      <w:startOverride w:val="1"/>
    </w:lvlOverride>
  </w:num>
  <w:num w:numId="16" w16cid:durableId="184223920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979257426">
    <w:abstractNumId w:val="41"/>
  </w:num>
  <w:num w:numId="18" w16cid:durableId="1698965736">
    <w:abstractNumId w:val="39"/>
  </w:num>
  <w:num w:numId="19" w16cid:durableId="357001845">
    <w:abstractNumId w:val="10"/>
  </w:num>
  <w:num w:numId="20" w16cid:durableId="1151409848">
    <w:abstractNumId w:val="19"/>
  </w:num>
  <w:num w:numId="21" w16cid:durableId="112138594">
    <w:abstractNumId w:val="21"/>
  </w:num>
  <w:num w:numId="22" w16cid:durableId="1637368294">
    <w:abstractNumId w:val="17"/>
  </w:num>
  <w:num w:numId="23" w16cid:durableId="1494222770">
    <w:abstractNumId w:val="43"/>
  </w:num>
  <w:num w:numId="24" w16cid:durableId="1714308594">
    <w:abstractNumId w:val="24"/>
  </w:num>
  <w:num w:numId="25" w16cid:durableId="20522799">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524097610">
    <w:abstractNumId w:val="13"/>
  </w:num>
  <w:num w:numId="27" w16cid:durableId="163683645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99382035">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566300249">
    <w:abstractNumId w:val="20"/>
  </w:num>
  <w:num w:numId="30" w16cid:durableId="800804945">
    <w:abstractNumId w:val="14"/>
  </w:num>
  <w:num w:numId="31" w16cid:durableId="1744178332">
    <w:abstractNumId w:val="51"/>
  </w:num>
  <w:num w:numId="32" w16cid:durableId="1789011410">
    <w:abstractNumId w:val="23"/>
    <w:lvlOverride w:ilvl="0">
      <w:lvl w:ilvl="0">
        <w:start w:val="1"/>
        <w:numFmt w:val="upperLetter"/>
        <w:pStyle w:val="SAOL11A"/>
        <w:lvlText w:val="11%1."/>
        <w:lvlJc w:val="left"/>
        <w:pPr>
          <w:tabs>
            <w:tab w:val="num" w:pos="794"/>
          </w:tabs>
          <w:ind w:left="794" w:hanging="794"/>
        </w:pPr>
        <w:rPr>
          <w:rFonts w:ascii="Arial" w:hAnsi="Arial" w:hint="default"/>
          <w:b/>
          <w:sz w:val="24"/>
        </w:rPr>
      </w:lvl>
    </w:lvlOverride>
    <w:lvlOverride w:ilvl="1">
      <w:lvl w:ilvl="1">
        <w:start w:val="1"/>
        <w:numFmt w:val="decimal"/>
        <w:pStyle w:val="SAOL11A1headingonly"/>
        <w:lvlText w:val="11%1.%2"/>
        <w:lvlJc w:val="left"/>
        <w:pPr>
          <w:tabs>
            <w:tab w:val="num" w:pos="794"/>
          </w:tabs>
          <w:ind w:left="794" w:hanging="794"/>
        </w:pPr>
        <w:rPr>
          <w:rFonts w:ascii="Arial" w:hAnsi="Arial" w:hint="default"/>
          <w:b/>
          <w:sz w:val="20"/>
        </w:rPr>
      </w:lvl>
    </w:lvlOverride>
    <w:lvlOverride w:ilvl="2">
      <w:lvl w:ilvl="2">
        <w:start w:val="1"/>
        <w:numFmt w:val="lowerLetter"/>
        <w:pStyle w:val="SAOL11A1a"/>
        <w:lvlText w:val="(%3)"/>
        <w:lvlJc w:val="left"/>
        <w:pPr>
          <w:tabs>
            <w:tab w:val="num" w:pos="1588"/>
          </w:tabs>
          <w:ind w:left="1588" w:hanging="794"/>
        </w:pPr>
        <w:rPr>
          <w:rFonts w:ascii="Arial" w:hAnsi="Arial" w:hint="default"/>
          <w:sz w:val="20"/>
        </w:rPr>
      </w:lvl>
    </w:lvlOverride>
    <w:lvlOverride w:ilvl="3">
      <w:lvl w:ilvl="3">
        <w:start w:val="1"/>
        <w:numFmt w:val="lowerRoman"/>
        <w:pStyle w:val="SAOL11A1ai"/>
        <w:lvlText w:val="(%4)"/>
        <w:lvlJc w:val="left"/>
        <w:pPr>
          <w:tabs>
            <w:tab w:val="num" w:pos="2381"/>
          </w:tabs>
          <w:ind w:left="2381" w:hanging="793"/>
        </w:pPr>
        <w:rPr>
          <w:rFonts w:ascii="Arial" w:hAnsi="Arial" w:hint="default"/>
          <w:sz w:val="20"/>
        </w:rPr>
      </w:lvl>
    </w:lvlOverride>
    <w:lvlOverride w:ilvl="4">
      <w:lvl w:ilvl="4">
        <w:start w:val="1"/>
        <w:numFmt w:val="upperLetter"/>
        <w:pStyle w:val="SAOL11A1aiA"/>
        <w:lvlText w:val="(%5)"/>
        <w:lvlJc w:val="left"/>
        <w:pPr>
          <w:tabs>
            <w:tab w:val="num" w:pos="3175"/>
          </w:tabs>
          <w:ind w:left="3175" w:hanging="794"/>
        </w:pPr>
        <w:rPr>
          <w:rFonts w:ascii="Arial" w:hAnsi="Arial" w:hint="default"/>
          <w:sz w:val="20"/>
        </w:rPr>
      </w:lvl>
    </w:lvlOverride>
    <w:lvlOverride w:ilvl="5">
      <w:lvl w:ilvl="5">
        <w:start w:val="1"/>
        <w:numFmt w:val="none"/>
        <w:suff w:val="nothing"/>
        <w:lvlText w:val=""/>
        <w:lvlJc w:val="left"/>
        <w:pPr>
          <w:ind w:left="794" w:firstLine="0"/>
        </w:pPr>
        <w:rPr>
          <w:rFonts w:ascii="Arial" w:hAnsi="Arial" w:hint="default"/>
          <w:sz w:val="20"/>
        </w:rPr>
      </w:lvl>
    </w:lvlOverride>
    <w:lvlOverride w:ilvl="6">
      <w:lvl w:ilvl="6">
        <w:start w:val="1"/>
        <w:numFmt w:val="none"/>
        <w:suff w:val="nothing"/>
        <w:lvlText w:val=""/>
        <w:lvlJc w:val="left"/>
        <w:pPr>
          <w:ind w:left="794" w:firstLine="0"/>
        </w:pPr>
        <w:rPr>
          <w:rFonts w:ascii="Arial" w:hAnsi="Arial" w:hint="default"/>
          <w:sz w:val="20"/>
        </w:rPr>
      </w:lvl>
    </w:lvlOverride>
    <w:lvlOverride w:ilvl="7">
      <w:lvl w:ilvl="7">
        <w:start w:val="1"/>
        <w:numFmt w:val="none"/>
        <w:suff w:val="nothing"/>
        <w:lvlText w:val=""/>
        <w:lvlJc w:val="left"/>
        <w:pPr>
          <w:ind w:left="794" w:firstLine="0"/>
        </w:pPr>
        <w:rPr>
          <w:rFonts w:ascii="Arial" w:hAnsi="Arial" w:hint="default"/>
          <w:sz w:val="20"/>
        </w:rPr>
      </w:lvl>
    </w:lvlOverride>
    <w:lvlOverride w:ilvl="8">
      <w:lvl w:ilvl="8">
        <w:start w:val="1"/>
        <w:numFmt w:val="none"/>
        <w:suff w:val="nothing"/>
        <w:lvlText w:val=""/>
        <w:lvlJc w:val="left"/>
        <w:pPr>
          <w:ind w:left="794" w:firstLine="0"/>
        </w:pPr>
        <w:rPr>
          <w:rFonts w:ascii="Arial" w:hAnsi="Arial" w:hint="default"/>
          <w:sz w:val="20"/>
        </w:rPr>
      </w:lvl>
    </w:lvlOverride>
  </w:num>
  <w:num w:numId="33" w16cid:durableId="59670066">
    <w:abstractNumId w:val="25"/>
  </w:num>
  <w:num w:numId="34" w16cid:durableId="229117489">
    <w:abstractNumId w:val="26"/>
  </w:num>
  <w:num w:numId="35" w16cid:durableId="903687556">
    <w:abstractNumId w:val="53"/>
  </w:num>
  <w:num w:numId="36" w16cid:durableId="288783770">
    <w:abstractNumId w:val="40"/>
  </w:num>
  <w:num w:numId="37" w16cid:durableId="30426384">
    <w:abstractNumId w:val="42"/>
  </w:num>
  <w:num w:numId="38" w16cid:durableId="1075006307">
    <w:abstractNumId w:val="33"/>
  </w:num>
  <w:num w:numId="39" w16cid:durableId="2001999308">
    <w:abstractNumId w:val="36"/>
  </w:num>
  <w:num w:numId="40" w16cid:durableId="447235917">
    <w:abstractNumId w:val="35"/>
  </w:num>
  <w:num w:numId="41" w16cid:durableId="90130532">
    <w:abstractNumId w:val="38"/>
  </w:num>
  <w:num w:numId="42" w16cid:durableId="852500765">
    <w:abstractNumId w:val="56"/>
  </w:num>
  <w:num w:numId="43" w16cid:durableId="604113122">
    <w:abstractNumId w:val="57"/>
  </w:num>
  <w:num w:numId="44" w16cid:durableId="1139421814">
    <w:abstractNumId w:val="8"/>
  </w:num>
  <w:num w:numId="45" w16cid:durableId="724109139">
    <w:abstractNumId w:val="27"/>
  </w:num>
  <w:num w:numId="46" w16cid:durableId="375785595">
    <w:abstractNumId w:val="12"/>
  </w:num>
  <w:num w:numId="47" w16cid:durableId="258375005">
    <w:abstractNumId w:val="28"/>
  </w:num>
  <w:num w:numId="48" w16cid:durableId="1162427398">
    <w:abstractNumId w:val="55"/>
  </w:num>
  <w:num w:numId="49" w16cid:durableId="384528924">
    <w:abstractNumId w:val="47"/>
  </w:num>
  <w:num w:numId="50" w16cid:durableId="1515457848">
    <w:abstractNumId w:val="34"/>
  </w:num>
  <w:num w:numId="51" w16cid:durableId="123050575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330206955">
    <w:abstractNumId w:val="59"/>
  </w:num>
  <w:num w:numId="53" w16cid:durableId="1506044635">
    <w:abstractNumId w:val="16"/>
  </w:num>
  <w:num w:numId="54" w16cid:durableId="949623836">
    <w:abstractNumId w:val="11"/>
  </w:num>
  <w:num w:numId="55" w16cid:durableId="282538097">
    <w:abstractNumId w:val="18"/>
  </w:num>
  <w:num w:numId="56" w16cid:durableId="2029286847">
    <w:abstractNumId w:val="9"/>
  </w:num>
  <w:num w:numId="57" w16cid:durableId="1722243978">
    <w:abstractNumId w:val="15"/>
  </w:num>
  <w:num w:numId="58" w16cid:durableId="1931161691">
    <w:abstractNumId w:val="44"/>
  </w:num>
  <w:num w:numId="59" w16cid:durableId="1631981601">
    <w:abstractNumId w:val="50"/>
  </w:num>
  <w:num w:numId="60" w16cid:durableId="413479756">
    <w:abstractNumId w:val="49"/>
  </w:num>
  <w:num w:numId="61" w16cid:durableId="1377658805">
    <w:abstractNumId w:val="48"/>
    <w:lvlOverride w:ilvl="0">
      <w:lvl w:ilvl="0">
        <w:start w:val="1"/>
        <w:numFmt w:val="upperLetter"/>
        <w:pStyle w:val="SAItem23A"/>
        <w:suff w:val="nothing"/>
        <w:lvlText w:val="23%1"/>
        <w:lvlJc w:val="left"/>
        <w:pPr>
          <w:ind w:left="0" w:firstLine="0"/>
        </w:pPr>
        <w:rPr>
          <w:rFonts w:hint="default"/>
        </w:rPr>
      </w:lvl>
    </w:lvlOverride>
    <w:lvlOverride w:ilvl="1">
      <w:lvl w:ilvl="1">
        <w:start w:val="1"/>
        <w:numFmt w:val="lowerLetter"/>
        <w:pStyle w:val="SAItem23Aa"/>
        <w:suff w:val="nothing"/>
        <w:lvlText w:val="(%2)"/>
        <w:lvlJc w:val="left"/>
        <w:pPr>
          <w:ind w:left="0" w:firstLine="0"/>
        </w:pPr>
        <w:rPr>
          <w:rFonts w:hint="default"/>
        </w:rPr>
      </w:lvl>
    </w:lvlOverride>
  </w:num>
  <w:num w:numId="62" w16cid:durableId="1155296788">
    <w:abstractNumId w:val="32"/>
    <w:lvlOverride w:ilvl="0">
      <w:lvl w:ilvl="0">
        <w:start w:val="1"/>
        <w:numFmt w:val="upperLetter"/>
        <w:pStyle w:val="SAOL16A"/>
        <w:lvlText w:val="16%1."/>
        <w:lvlJc w:val="left"/>
        <w:pPr>
          <w:tabs>
            <w:tab w:val="num" w:pos="794"/>
          </w:tabs>
          <w:ind w:left="794" w:hanging="794"/>
        </w:pPr>
        <w:rPr>
          <w:rFonts w:ascii="Arial" w:hAnsi="Arial" w:hint="default"/>
          <w:b/>
          <w:sz w:val="24"/>
        </w:rPr>
      </w:lvl>
    </w:lvlOverride>
    <w:lvlOverride w:ilvl="1">
      <w:lvl w:ilvl="1">
        <w:start w:val="1"/>
        <w:numFmt w:val="decimal"/>
        <w:pStyle w:val="SAOL16A1headingonly"/>
        <w:lvlText w:val="16%1.%2"/>
        <w:lvlJc w:val="left"/>
        <w:pPr>
          <w:tabs>
            <w:tab w:val="num" w:pos="794"/>
          </w:tabs>
          <w:ind w:left="794" w:hanging="794"/>
        </w:pPr>
        <w:rPr>
          <w:rFonts w:ascii="Arial" w:hAnsi="Arial" w:hint="default"/>
          <w:b/>
          <w:sz w:val="20"/>
        </w:rPr>
      </w:lvl>
    </w:lvlOverride>
    <w:lvlOverride w:ilvl="2">
      <w:lvl w:ilvl="2">
        <w:start w:val="1"/>
        <w:numFmt w:val="lowerLetter"/>
        <w:pStyle w:val="SAOL16A1a"/>
        <w:lvlText w:val="(%3)"/>
        <w:lvlJc w:val="left"/>
        <w:pPr>
          <w:tabs>
            <w:tab w:val="num" w:pos="1588"/>
          </w:tabs>
          <w:ind w:left="1588" w:hanging="794"/>
        </w:pPr>
        <w:rPr>
          <w:rFonts w:ascii="Arial" w:hAnsi="Arial" w:hint="default"/>
          <w:sz w:val="20"/>
        </w:rPr>
      </w:lvl>
    </w:lvlOverride>
    <w:lvlOverride w:ilvl="3">
      <w:lvl w:ilvl="3">
        <w:start w:val="1"/>
        <w:numFmt w:val="lowerRoman"/>
        <w:pStyle w:val="SAOL16A1ai"/>
        <w:lvlText w:val="(%4)"/>
        <w:lvlJc w:val="left"/>
        <w:pPr>
          <w:tabs>
            <w:tab w:val="num" w:pos="2381"/>
          </w:tabs>
          <w:ind w:left="2381" w:hanging="793"/>
        </w:pPr>
        <w:rPr>
          <w:rFonts w:ascii="Arial" w:hAnsi="Arial" w:hint="default"/>
          <w:sz w:val="20"/>
        </w:rPr>
      </w:lvl>
    </w:lvlOverride>
    <w:lvlOverride w:ilvl="4">
      <w:lvl w:ilvl="4">
        <w:start w:val="1"/>
        <w:numFmt w:val="upperLetter"/>
        <w:pStyle w:val="SAOL16A1aiA"/>
        <w:lvlText w:val="(%5)"/>
        <w:lvlJc w:val="left"/>
        <w:pPr>
          <w:tabs>
            <w:tab w:val="num" w:pos="3175"/>
          </w:tabs>
          <w:ind w:left="3175" w:hanging="794"/>
        </w:pPr>
        <w:rPr>
          <w:rFonts w:ascii="Arial" w:hAnsi="Arial" w:hint="default"/>
          <w:sz w:val="20"/>
        </w:rPr>
      </w:lvl>
    </w:lvlOverride>
    <w:lvlOverride w:ilvl="5">
      <w:lvl w:ilvl="5">
        <w:start w:val="1"/>
        <w:numFmt w:val="none"/>
        <w:suff w:val="nothing"/>
        <w:lvlText w:val=""/>
        <w:lvlJc w:val="left"/>
        <w:pPr>
          <w:ind w:left="794" w:firstLine="0"/>
        </w:pPr>
        <w:rPr>
          <w:rFonts w:ascii="Arial" w:hAnsi="Arial" w:hint="default"/>
          <w:sz w:val="20"/>
        </w:rPr>
      </w:lvl>
    </w:lvlOverride>
    <w:lvlOverride w:ilvl="6">
      <w:lvl w:ilvl="6">
        <w:start w:val="1"/>
        <w:numFmt w:val="none"/>
        <w:suff w:val="nothing"/>
        <w:lvlText w:val=""/>
        <w:lvlJc w:val="left"/>
        <w:pPr>
          <w:ind w:left="794" w:firstLine="0"/>
        </w:pPr>
        <w:rPr>
          <w:rFonts w:ascii="Arial" w:hAnsi="Arial" w:hint="default"/>
          <w:sz w:val="20"/>
        </w:rPr>
      </w:lvl>
    </w:lvlOverride>
    <w:lvlOverride w:ilvl="7">
      <w:lvl w:ilvl="7">
        <w:start w:val="1"/>
        <w:numFmt w:val="none"/>
        <w:suff w:val="nothing"/>
        <w:lvlText w:val=""/>
        <w:lvlJc w:val="left"/>
        <w:pPr>
          <w:ind w:left="794" w:firstLine="0"/>
        </w:pPr>
        <w:rPr>
          <w:rFonts w:ascii="Arial" w:hAnsi="Arial" w:hint="default"/>
          <w:sz w:val="20"/>
        </w:rPr>
      </w:lvl>
    </w:lvlOverride>
    <w:lvlOverride w:ilvl="8">
      <w:lvl w:ilvl="8">
        <w:start w:val="1"/>
        <w:numFmt w:val="none"/>
        <w:suff w:val="nothing"/>
        <w:lvlText w:val=""/>
        <w:lvlJc w:val="left"/>
        <w:pPr>
          <w:ind w:left="794" w:firstLine="0"/>
        </w:pPr>
        <w:rPr>
          <w:rFonts w:ascii="Arial" w:hAnsi="Arial" w:hint="default"/>
          <w:sz w:val="20"/>
        </w:rPr>
      </w:lvl>
    </w:lvlOverride>
  </w:num>
  <w:num w:numId="63" w16cid:durableId="892276278">
    <w:abstractNumId w:val="32"/>
  </w:num>
  <w:num w:numId="64" w16cid:durableId="707493685">
    <w:abstractNumId w:val="22"/>
  </w:num>
  <w:num w:numId="65" w16cid:durableId="230652804">
    <w:abstractNumId w:val="12"/>
    <w:lvlOverride w:ilvl="0">
      <w:lvl w:ilvl="0">
        <w:start w:val="1"/>
        <w:numFmt w:val="upperLetter"/>
        <w:pStyle w:val="SAItem19A"/>
        <w:suff w:val="nothing"/>
        <w:lvlText w:val="18%1"/>
        <w:lvlJc w:val="left"/>
        <w:pPr>
          <w:ind w:left="0" w:firstLine="0"/>
        </w:pPr>
        <w:rPr>
          <w:rFonts w:hint="default"/>
        </w:rPr>
      </w:lvl>
    </w:lvlOverride>
    <w:lvlOverride w:ilvl="1">
      <w:lvl w:ilvl="1">
        <w:start w:val="1"/>
        <w:numFmt w:val="lowerLetter"/>
        <w:pStyle w:val="SAItem19Aa"/>
        <w:suff w:val="nothing"/>
        <w:lvlText w:val="(%2)"/>
        <w:lvlJc w:val="left"/>
        <w:pPr>
          <w:ind w:left="0" w:firstLine="0"/>
        </w:pPr>
        <w:rPr>
          <w:rFonts w:hint="default"/>
        </w:rPr>
      </w:lvl>
    </w:lvlOverride>
    <w:lvlOverride w:ilvl="2">
      <w:lvl w:ilvl="2">
        <w:start w:val="1"/>
        <w:numFmt w:val="decimal"/>
        <w:suff w:val="nothing"/>
        <w:lvlText w:val="%3"/>
        <w:lvlJc w:val="right"/>
        <w:pPr>
          <w:ind w:left="0" w:firstLine="0"/>
        </w:pPr>
        <w:rPr>
          <w:rFonts w:hint="default"/>
        </w:rPr>
      </w:lvl>
    </w:lvlOverride>
    <w:lvlOverride w:ilvl="3">
      <w:lvl w:ilvl="3">
        <w:start w:val="1"/>
        <w:numFmt w:val="none"/>
        <w:lvlText w:val=""/>
        <w:lvlJc w:val="left"/>
        <w:pPr>
          <w:ind w:left="2880" w:hanging="360"/>
        </w:pPr>
        <w:rPr>
          <w:rFonts w:hint="default"/>
        </w:rPr>
      </w:lvl>
    </w:lvlOverride>
    <w:lvlOverride w:ilvl="4">
      <w:lvl w:ilvl="4">
        <w:start w:val="1"/>
        <w:numFmt w:val="none"/>
        <w:lvlText w:val=""/>
        <w:lvlJc w:val="left"/>
        <w:pPr>
          <w:ind w:left="3600" w:hanging="360"/>
        </w:pPr>
        <w:rPr>
          <w:rFonts w:hint="default"/>
        </w:rPr>
      </w:lvl>
    </w:lvlOverride>
    <w:lvlOverride w:ilvl="5">
      <w:lvl w:ilvl="5">
        <w:start w:val="1"/>
        <w:numFmt w:val="none"/>
        <w:lvlText w:val=""/>
        <w:lvlJc w:val="right"/>
        <w:pPr>
          <w:ind w:left="4320" w:hanging="180"/>
        </w:pPr>
        <w:rPr>
          <w:rFonts w:hint="default"/>
        </w:rPr>
      </w:lvl>
    </w:lvlOverride>
    <w:lvlOverride w:ilvl="6">
      <w:lvl w:ilvl="6">
        <w:start w:val="1"/>
        <w:numFmt w:val="none"/>
        <w:lvlText w:val=""/>
        <w:lvlJc w:val="left"/>
        <w:pPr>
          <w:ind w:left="5040" w:hanging="360"/>
        </w:pPr>
        <w:rPr>
          <w:rFonts w:hint="default"/>
        </w:rPr>
      </w:lvl>
    </w:lvlOverride>
    <w:lvlOverride w:ilvl="7">
      <w:lvl w:ilvl="7">
        <w:start w:val="1"/>
        <w:numFmt w:val="none"/>
        <w:lvlText w:val=""/>
        <w:lvlJc w:val="left"/>
        <w:pPr>
          <w:ind w:left="5760" w:hanging="360"/>
        </w:pPr>
        <w:rPr>
          <w:rFonts w:hint="default"/>
        </w:rPr>
      </w:lvl>
    </w:lvlOverride>
    <w:lvlOverride w:ilvl="8">
      <w:lvl w:ilvl="8">
        <w:start w:val="1"/>
        <w:numFmt w:val="none"/>
        <w:lvlText w:val=""/>
        <w:lvlJc w:val="right"/>
        <w:pPr>
          <w:ind w:left="6480" w:hanging="180"/>
        </w:pPr>
        <w:rPr>
          <w:rFonts w:hint="default"/>
        </w:rPr>
      </w:lvl>
    </w:lvlOverride>
  </w:num>
  <w:num w:numId="66" w16cid:durableId="141061823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317614489">
    <w:abstractNumId w:val="29"/>
  </w:num>
  <w:num w:numId="68" w16cid:durableId="1486118908">
    <w:abstractNumId w:val="18"/>
    <w:lvlOverride w:ilvl="0">
      <w:lvl w:ilvl="0">
        <w:start w:val="1"/>
        <w:numFmt w:val="upperLetter"/>
        <w:pStyle w:val="SAItem12A"/>
        <w:suff w:val="nothing"/>
        <w:lvlText w:val="11%1"/>
        <w:lvlJc w:val="left"/>
        <w:pPr>
          <w:ind w:left="0" w:firstLine="0"/>
        </w:pPr>
        <w:rPr>
          <w:rFonts w:hint="default"/>
        </w:rPr>
      </w:lvl>
    </w:lvlOverride>
    <w:lvlOverride w:ilvl="1">
      <w:lvl w:ilvl="1">
        <w:start w:val="1"/>
        <w:numFmt w:val="lowerLetter"/>
        <w:pStyle w:val="SAItem12Aa"/>
        <w:suff w:val="nothing"/>
        <w:lvlText w:val="(%2)"/>
        <w:lvlJc w:val="left"/>
        <w:pPr>
          <w:ind w:left="0" w:firstLine="0"/>
        </w:pPr>
        <w:rPr>
          <w:rFonts w:hint="default"/>
        </w:rPr>
      </w:lvl>
    </w:lvlOverride>
    <w:lvlOverride w:ilvl="2">
      <w:lvl w:ilvl="2">
        <w:start w:val="1"/>
        <w:numFmt w:val="decimal"/>
        <w:suff w:val="nothing"/>
        <w:lvlText w:val="%3"/>
        <w:lvlJc w:val="right"/>
        <w:pPr>
          <w:ind w:left="0" w:firstLine="0"/>
        </w:pPr>
        <w:rPr>
          <w:rFonts w:hint="default"/>
        </w:rPr>
      </w:lvl>
    </w:lvlOverride>
    <w:lvlOverride w:ilvl="3">
      <w:lvl w:ilvl="3">
        <w:start w:val="1"/>
        <w:numFmt w:val="none"/>
        <w:lvlText w:val=""/>
        <w:lvlJc w:val="left"/>
        <w:pPr>
          <w:ind w:left="2520" w:hanging="360"/>
        </w:pPr>
        <w:rPr>
          <w:rFonts w:hint="default"/>
        </w:rPr>
      </w:lvl>
    </w:lvlOverride>
    <w:lvlOverride w:ilvl="4">
      <w:lvl w:ilvl="4">
        <w:start w:val="1"/>
        <w:numFmt w:val="none"/>
        <w:lvlText w:val=""/>
        <w:lvlJc w:val="left"/>
        <w:pPr>
          <w:ind w:left="3240" w:hanging="360"/>
        </w:pPr>
        <w:rPr>
          <w:rFonts w:hint="default"/>
        </w:rPr>
      </w:lvl>
    </w:lvlOverride>
    <w:lvlOverride w:ilvl="5">
      <w:lvl w:ilvl="5">
        <w:start w:val="1"/>
        <w:numFmt w:val="none"/>
        <w:lvlText w:val=""/>
        <w:lvlJc w:val="right"/>
        <w:pPr>
          <w:ind w:left="3960" w:hanging="180"/>
        </w:pPr>
        <w:rPr>
          <w:rFonts w:hint="default"/>
        </w:rPr>
      </w:lvl>
    </w:lvlOverride>
    <w:lvlOverride w:ilvl="6">
      <w:lvl w:ilvl="6">
        <w:start w:val="1"/>
        <w:numFmt w:val="none"/>
        <w:lvlText w:val=""/>
        <w:lvlJc w:val="left"/>
        <w:pPr>
          <w:ind w:left="4680" w:hanging="360"/>
        </w:pPr>
        <w:rPr>
          <w:rFonts w:hint="default"/>
        </w:rPr>
      </w:lvl>
    </w:lvlOverride>
    <w:lvlOverride w:ilvl="7">
      <w:lvl w:ilvl="7">
        <w:start w:val="1"/>
        <w:numFmt w:val="none"/>
        <w:lvlText w:val=""/>
        <w:lvlJc w:val="left"/>
        <w:pPr>
          <w:ind w:left="5400" w:hanging="360"/>
        </w:pPr>
        <w:rPr>
          <w:rFonts w:hint="default"/>
        </w:rPr>
      </w:lvl>
    </w:lvlOverride>
    <w:lvlOverride w:ilvl="8">
      <w:lvl w:ilvl="8">
        <w:start w:val="1"/>
        <w:numFmt w:val="none"/>
        <w:lvlText w:val=""/>
        <w:lvlJc w:val="right"/>
        <w:pPr>
          <w:ind w:left="6120" w:hanging="180"/>
        </w:pPr>
        <w:rPr>
          <w:rFonts w:hint="default"/>
        </w:rPr>
      </w:lvl>
    </w:lvlOverride>
  </w:num>
  <w:num w:numId="69" w16cid:durableId="151723395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530997972">
    <w:abstractNumId w:val="46"/>
  </w:num>
  <w:num w:numId="71" w16cid:durableId="292252319">
    <w:abstractNumId w:val="46"/>
  </w:num>
  <w:num w:numId="72" w16cid:durableId="1208377579">
    <w:abstractNumId w:val="30"/>
  </w:num>
  <w:num w:numId="73" w16cid:durableId="386882372">
    <w:abstractNumId w:val="30"/>
  </w:num>
  <w:num w:numId="74" w16cid:durableId="611980763">
    <w:abstractNumId w:val="30"/>
  </w:num>
  <w:num w:numId="75" w16cid:durableId="287781503">
    <w:abstractNumId w:val="46"/>
  </w:num>
  <w:num w:numId="76" w16cid:durableId="342980900">
    <w:abstractNumId w:val="46"/>
  </w:num>
  <w:num w:numId="77" w16cid:durableId="2043631932">
    <w:abstractNumId w:val="46"/>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activeWritingStyle w:appName="MSWord" w:lang="en-AU" w:vendorID="8" w:dllVersion="513" w:checkStyle="1"/>
  <w:activeWritingStyle w:appName="MSWord" w:lang="en-GB" w:vendorID="8" w:dllVersion="513" w:checkStyle="1"/>
  <w:attachedTemplate r:id="rId1"/>
  <w:linkStyles/>
  <w:stylePaneFormatFilter w:val="3808" w:allStyles="0" w:customStyles="0" w:latentStyles="0" w:stylesInUse="1" w:headingStyles="0" w:numberingStyles="0" w:tableStyles="0" w:directFormattingOnRuns="0" w:directFormattingOnParagraphs="0" w:directFormattingOnNumbering="0" w:directFormattingOnTables="1" w:clearFormatting="1" w:top3HeadingStyles="1" w:visibleStyles="0" w:alternateStyleNames="0"/>
  <w:stylePaneSortMethod w:val="0000"/>
  <w:doNotTrackFormatting/>
  <w:defaultTabStop w:val="680"/>
  <w:drawingGridHorizontalSpacing w:val="11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7D78"/>
    <w:rsid w:val="0000135A"/>
    <w:rsid w:val="0000168C"/>
    <w:rsid w:val="00001964"/>
    <w:rsid w:val="00002C0B"/>
    <w:rsid w:val="0000355B"/>
    <w:rsid w:val="00003EFB"/>
    <w:rsid w:val="0000477B"/>
    <w:rsid w:val="000072AD"/>
    <w:rsid w:val="00010E33"/>
    <w:rsid w:val="000115AD"/>
    <w:rsid w:val="00012B78"/>
    <w:rsid w:val="00014AD4"/>
    <w:rsid w:val="00014EE3"/>
    <w:rsid w:val="0001573B"/>
    <w:rsid w:val="00015E64"/>
    <w:rsid w:val="00016E22"/>
    <w:rsid w:val="000170DC"/>
    <w:rsid w:val="00017BA0"/>
    <w:rsid w:val="00020C48"/>
    <w:rsid w:val="00020E8A"/>
    <w:rsid w:val="000215B1"/>
    <w:rsid w:val="000222D4"/>
    <w:rsid w:val="00022449"/>
    <w:rsid w:val="000229B9"/>
    <w:rsid w:val="00022DEF"/>
    <w:rsid w:val="000246EB"/>
    <w:rsid w:val="00025513"/>
    <w:rsid w:val="00025D0F"/>
    <w:rsid w:val="00027279"/>
    <w:rsid w:val="00027F87"/>
    <w:rsid w:val="00030AF0"/>
    <w:rsid w:val="00031693"/>
    <w:rsid w:val="00032BDD"/>
    <w:rsid w:val="00032DEF"/>
    <w:rsid w:val="00033F8D"/>
    <w:rsid w:val="00034A22"/>
    <w:rsid w:val="0003742A"/>
    <w:rsid w:val="000409EB"/>
    <w:rsid w:val="00040E0C"/>
    <w:rsid w:val="00042D1E"/>
    <w:rsid w:val="00043BE5"/>
    <w:rsid w:val="000456B3"/>
    <w:rsid w:val="000466AA"/>
    <w:rsid w:val="00047E89"/>
    <w:rsid w:val="00051219"/>
    <w:rsid w:val="000516CC"/>
    <w:rsid w:val="000522F9"/>
    <w:rsid w:val="00052DFE"/>
    <w:rsid w:val="0005377B"/>
    <w:rsid w:val="000537C8"/>
    <w:rsid w:val="00054902"/>
    <w:rsid w:val="0005520C"/>
    <w:rsid w:val="00056B01"/>
    <w:rsid w:val="00057DA4"/>
    <w:rsid w:val="00060381"/>
    <w:rsid w:val="00061106"/>
    <w:rsid w:val="000625D6"/>
    <w:rsid w:val="000653B5"/>
    <w:rsid w:val="00065B3B"/>
    <w:rsid w:val="00066835"/>
    <w:rsid w:val="00070277"/>
    <w:rsid w:val="0007114A"/>
    <w:rsid w:val="00073020"/>
    <w:rsid w:val="00073216"/>
    <w:rsid w:val="0007428F"/>
    <w:rsid w:val="000753D2"/>
    <w:rsid w:val="00076332"/>
    <w:rsid w:val="00076483"/>
    <w:rsid w:val="0007716A"/>
    <w:rsid w:val="000771ED"/>
    <w:rsid w:val="00080582"/>
    <w:rsid w:val="000810F3"/>
    <w:rsid w:val="0008152C"/>
    <w:rsid w:val="0008337C"/>
    <w:rsid w:val="00083E3E"/>
    <w:rsid w:val="00084E63"/>
    <w:rsid w:val="00084F5B"/>
    <w:rsid w:val="00090761"/>
    <w:rsid w:val="00091DF5"/>
    <w:rsid w:val="000953FC"/>
    <w:rsid w:val="00097089"/>
    <w:rsid w:val="0009726B"/>
    <w:rsid w:val="000972B1"/>
    <w:rsid w:val="000A1B1B"/>
    <w:rsid w:val="000A31DF"/>
    <w:rsid w:val="000A781B"/>
    <w:rsid w:val="000B0613"/>
    <w:rsid w:val="000B2E7C"/>
    <w:rsid w:val="000B3622"/>
    <w:rsid w:val="000B3960"/>
    <w:rsid w:val="000B3CDC"/>
    <w:rsid w:val="000B3F52"/>
    <w:rsid w:val="000B4FA3"/>
    <w:rsid w:val="000C054D"/>
    <w:rsid w:val="000C05EB"/>
    <w:rsid w:val="000C0BDB"/>
    <w:rsid w:val="000C26DC"/>
    <w:rsid w:val="000C4C60"/>
    <w:rsid w:val="000C7A89"/>
    <w:rsid w:val="000D2A87"/>
    <w:rsid w:val="000D3669"/>
    <w:rsid w:val="000D3F18"/>
    <w:rsid w:val="000D40AE"/>
    <w:rsid w:val="000D640A"/>
    <w:rsid w:val="000D6FFD"/>
    <w:rsid w:val="000D78C0"/>
    <w:rsid w:val="000D7C97"/>
    <w:rsid w:val="000E2261"/>
    <w:rsid w:val="000E35A1"/>
    <w:rsid w:val="000E3CDC"/>
    <w:rsid w:val="000E42B2"/>
    <w:rsid w:val="000E43DB"/>
    <w:rsid w:val="000E45ED"/>
    <w:rsid w:val="000E5E16"/>
    <w:rsid w:val="000E5EE9"/>
    <w:rsid w:val="000E6294"/>
    <w:rsid w:val="000E7AE8"/>
    <w:rsid w:val="000F308E"/>
    <w:rsid w:val="000F34B6"/>
    <w:rsid w:val="000F351E"/>
    <w:rsid w:val="000F5327"/>
    <w:rsid w:val="000F56DB"/>
    <w:rsid w:val="000F620A"/>
    <w:rsid w:val="000F6A86"/>
    <w:rsid w:val="000F72ED"/>
    <w:rsid w:val="000F7B26"/>
    <w:rsid w:val="00100429"/>
    <w:rsid w:val="00100F5E"/>
    <w:rsid w:val="0010225B"/>
    <w:rsid w:val="001027E9"/>
    <w:rsid w:val="00102EB3"/>
    <w:rsid w:val="00103B29"/>
    <w:rsid w:val="0010411E"/>
    <w:rsid w:val="0010440F"/>
    <w:rsid w:val="00106094"/>
    <w:rsid w:val="0010625E"/>
    <w:rsid w:val="0010787F"/>
    <w:rsid w:val="00107AE7"/>
    <w:rsid w:val="0011097C"/>
    <w:rsid w:val="00111FEC"/>
    <w:rsid w:val="00112F39"/>
    <w:rsid w:val="0011318B"/>
    <w:rsid w:val="001155B1"/>
    <w:rsid w:val="00116BED"/>
    <w:rsid w:val="0011742D"/>
    <w:rsid w:val="00120B5F"/>
    <w:rsid w:val="00122449"/>
    <w:rsid w:val="00123A8B"/>
    <w:rsid w:val="00123F85"/>
    <w:rsid w:val="00126503"/>
    <w:rsid w:val="00127B0C"/>
    <w:rsid w:val="00127EFA"/>
    <w:rsid w:val="00130D88"/>
    <w:rsid w:val="001342C0"/>
    <w:rsid w:val="00137232"/>
    <w:rsid w:val="0014031B"/>
    <w:rsid w:val="00140C37"/>
    <w:rsid w:val="00140F45"/>
    <w:rsid w:val="00140F47"/>
    <w:rsid w:val="00141043"/>
    <w:rsid w:val="00141D9D"/>
    <w:rsid w:val="00143CE5"/>
    <w:rsid w:val="00144038"/>
    <w:rsid w:val="00144A17"/>
    <w:rsid w:val="00145B4D"/>
    <w:rsid w:val="00146156"/>
    <w:rsid w:val="001468FE"/>
    <w:rsid w:val="00150741"/>
    <w:rsid w:val="00151211"/>
    <w:rsid w:val="00151CD2"/>
    <w:rsid w:val="00153292"/>
    <w:rsid w:val="0015598F"/>
    <w:rsid w:val="001565F1"/>
    <w:rsid w:val="00156DD7"/>
    <w:rsid w:val="001573B9"/>
    <w:rsid w:val="00160157"/>
    <w:rsid w:val="001610D2"/>
    <w:rsid w:val="001635C1"/>
    <w:rsid w:val="00163A13"/>
    <w:rsid w:val="00164DC9"/>
    <w:rsid w:val="001654F1"/>
    <w:rsid w:val="00165D26"/>
    <w:rsid w:val="00165E02"/>
    <w:rsid w:val="00166889"/>
    <w:rsid w:val="001671E8"/>
    <w:rsid w:val="00170E45"/>
    <w:rsid w:val="00171958"/>
    <w:rsid w:val="001719BA"/>
    <w:rsid w:val="00171E68"/>
    <w:rsid w:val="00174175"/>
    <w:rsid w:val="00180010"/>
    <w:rsid w:val="00180087"/>
    <w:rsid w:val="0018100E"/>
    <w:rsid w:val="00181347"/>
    <w:rsid w:val="00181A46"/>
    <w:rsid w:val="00181E9D"/>
    <w:rsid w:val="00182CB3"/>
    <w:rsid w:val="00182F59"/>
    <w:rsid w:val="001853DA"/>
    <w:rsid w:val="00185781"/>
    <w:rsid w:val="00186125"/>
    <w:rsid w:val="001873F7"/>
    <w:rsid w:val="001876E7"/>
    <w:rsid w:val="001902B9"/>
    <w:rsid w:val="00190329"/>
    <w:rsid w:val="00191153"/>
    <w:rsid w:val="00193257"/>
    <w:rsid w:val="0019440C"/>
    <w:rsid w:val="0019787D"/>
    <w:rsid w:val="0019798E"/>
    <w:rsid w:val="00197F24"/>
    <w:rsid w:val="001A042C"/>
    <w:rsid w:val="001A1BF6"/>
    <w:rsid w:val="001A1E74"/>
    <w:rsid w:val="001A2917"/>
    <w:rsid w:val="001A4C6A"/>
    <w:rsid w:val="001A4EEE"/>
    <w:rsid w:val="001A5968"/>
    <w:rsid w:val="001A7165"/>
    <w:rsid w:val="001A7FED"/>
    <w:rsid w:val="001B12A5"/>
    <w:rsid w:val="001B162F"/>
    <w:rsid w:val="001B19C1"/>
    <w:rsid w:val="001B241D"/>
    <w:rsid w:val="001B282E"/>
    <w:rsid w:val="001B2CEB"/>
    <w:rsid w:val="001B3441"/>
    <w:rsid w:val="001B4654"/>
    <w:rsid w:val="001B4ECA"/>
    <w:rsid w:val="001B4F96"/>
    <w:rsid w:val="001B5EAD"/>
    <w:rsid w:val="001B62AC"/>
    <w:rsid w:val="001B7D30"/>
    <w:rsid w:val="001C0A75"/>
    <w:rsid w:val="001C13DE"/>
    <w:rsid w:val="001C282E"/>
    <w:rsid w:val="001C30DE"/>
    <w:rsid w:val="001C762D"/>
    <w:rsid w:val="001C794B"/>
    <w:rsid w:val="001C7CF7"/>
    <w:rsid w:val="001D0B0D"/>
    <w:rsid w:val="001D1B55"/>
    <w:rsid w:val="001D1D75"/>
    <w:rsid w:val="001D5205"/>
    <w:rsid w:val="001D6F49"/>
    <w:rsid w:val="001E1336"/>
    <w:rsid w:val="001E1986"/>
    <w:rsid w:val="001E1AA8"/>
    <w:rsid w:val="001E1E21"/>
    <w:rsid w:val="001E1E6F"/>
    <w:rsid w:val="001E248A"/>
    <w:rsid w:val="001E261C"/>
    <w:rsid w:val="001E2C08"/>
    <w:rsid w:val="001E3EB8"/>
    <w:rsid w:val="001E436D"/>
    <w:rsid w:val="001E5B5A"/>
    <w:rsid w:val="001E5EBC"/>
    <w:rsid w:val="001E5FC9"/>
    <w:rsid w:val="001E6096"/>
    <w:rsid w:val="001E7173"/>
    <w:rsid w:val="001E7943"/>
    <w:rsid w:val="001F067A"/>
    <w:rsid w:val="001F3A9F"/>
    <w:rsid w:val="001F56D5"/>
    <w:rsid w:val="001F679A"/>
    <w:rsid w:val="001F7262"/>
    <w:rsid w:val="001F7A18"/>
    <w:rsid w:val="00200D71"/>
    <w:rsid w:val="00201708"/>
    <w:rsid w:val="00201B52"/>
    <w:rsid w:val="00202666"/>
    <w:rsid w:val="00202689"/>
    <w:rsid w:val="00202DB0"/>
    <w:rsid w:val="0020386E"/>
    <w:rsid w:val="00204E52"/>
    <w:rsid w:val="002063C1"/>
    <w:rsid w:val="002065A8"/>
    <w:rsid w:val="00207109"/>
    <w:rsid w:val="002117A1"/>
    <w:rsid w:val="00211833"/>
    <w:rsid w:val="00213578"/>
    <w:rsid w:val="00215127"/>
    <w:rsid w:val="00215820"/>
    <w:rsid w:val="00215C6B"/>
    <w:rsid w:val="00216F95"/>
    <w:rsid w:val="0021773B"/>
    <w:rsid w:val="002231AD"/>
    <w:rsid w:val="002244F4"/>
    <w:rsid w:val="00224858"/>
    <w:rsid w:val="002258F2"/>
    <w:rsid w:val="00225C08"/>
    <w:rsid w:val="00226CC2"/>
    <w:rsid w:val="00226E1E"/>
    <w:rsid w:val="00227BCA"/>
    <w:rsid w:val="0023119F"/>
    <w:rsid w:val="002327E3"/>
    <w:rsid w:val="0023294E"/>
    <w:rsid w:val="00232951"/>
    <w:rsid w:val="002329FF"/>
    <w:rsid w:val="00233F77"/>
    <w:rsid w:val="00234222"/>
    <w:rsid w:val="00236360"/>
    <w:rsid w:val="00236EBC"/>
    <w:rsid w:val="00237412"/>
    <w:rsid w:val="00240B8E"/>
    <w:rsid w:val="00241B65"/>
    <w:rsid w:val="0024264A"/>
    <w:rsid w:val="00244293"/>
    <w:rsid w:val="00245826"/>
    <w:rsid w:val="002458F8"/>
    <w:rsid w:val="0024623B"/>
    <w:rsid w:val="00246F20"/>
    <w:rsid w:val="00250A52"/>
    <w:rsid w:val="002514D9"/>
    <w:rsid w:val="002514FD"/>
    <w:rsid w:val="00254445"/>
    <w:rsid w:val="002554B2"/>
    <w:rsid w:val="00256671"/>
    <w:rsid w:val="002567F2"/>
    <w:rsid w:val="00260170"/>
    <w:rsid w:val="002608D3"/>
    <w:rsid w:val="002608D5"/>
    <w:rsid w:val="00261EE6"/>
    <w:rsid w:val="00262246"/>
    <w:rsid w:val="0026226C"/>
    <w:rsid w:val="00263092"/>
    <w:rsid w:val="0026399E"/>
    <w:rsid w:val="00264B92"/>
    <w:rsid w:val="00265E71"/>
    <w:rsid w:val="002660E7"/>
    <w:rsid w:val="00267755"/>
    <w:rsid w:val="00267984"/>
    <w:rsid w:val="00270C86"/>
    <w:rsid w:val="00274364"/>
    <w:rsid w:val="00274565"/>
    <w:rsid w:val="00275709"/>
    <w:rsid w:val="00276A81"/>
    <w:rsid w:val="00277394"/>
    <w:rsid w:val="00277CBD"/>
    <w:rsid w:val="00280D8B"/>
    <w:rsid w:val="002818E2"/>
    <w:rsid w:val="00282814"/>
    <w:rsid w:val="00282834"/>
    <w:rsid w:val="00284ED1"/>
    <w:rsid w:val="00287848"/>
    <w:rsid w:val="00287922"/>
    <w:rsid w:val="00290CC4"/>
    <w:rsid w:val="00291A03"/>
    <w:rsid w:val="00292378"/>
    <w:rsid w:val="002925AA"/>
    <w:rsid w:val="00292CF4"/>
    <w:rsid w:val="002944C2"/>
    <w:rsid w:val="0029612D"/>
    <w:rsid w:val="00296B9E"/>
    <w:rsid w:val="0029707E"/>
    <w:rsid w:val="00297ACD"/>
    <w:rsid w:val="00297F5E"/>
    <w:rsid w:val="002A1903"/>
    <w:rsid w:val="002A2609"/>
    <w:rsid w:val="002A3735"/>
    <w:rsid w:val="002A47E3"/>
    <w:rsid w:val="002A4874"/>
    <w:rsid w:val="002A657C"/>
    <w:rsid w:val="002B1C4D"/>
    <w:rsid w:val="002B23F9"/>
    <w:rsid w:val="002B2747"/>
    <w:rsid w:val="002B2BFC"/>
    <w:rsid w:val="002B3215"/>
    <w:rsid w:val="002B34DC"/>
    <w:rsid w:val="002B48C2"/>
    <w:rsid w:val="002B532B"/>
    <w:rsid w:val="002B584D"/>
    <w:rsid w:val="002B7214"/>
    <w:rsid w:val="002C19BA"/>
    <w:rsid w:val="002C3606"/>
    <w:rsid w:val="002C5718"/>
    <w:rsid w:val="002C66A3"/>
    <w:rsid w:val="002C6B66"/>
    <w:rsid w:val="002C7803"/>
    <w:rsid w:val="002D055C"/>
    <w:rsid w:val="002D14C7"/>
    <w:rsid w:val="002D189B"/>
    <w:rsid w:val="002D2179"/>
    <w:rsid w:val="002D310E"/>
    <w:rsid w:val="002D3F06"/>
    <w:rsid w:val="002D441C"/>
    <w:rsid w:val="002D6BC9"/>
    <w:rsid w:val="002D6D9E"/>
    <w:rsid w:val="002D6F10"/>
    <w:rsid w:val="002E20AC"/>
    <w:rsid w:val="002E315E"/>
    <w:rsid w:val="002E34C7"/>
    <w:rsid w:val="002F107B"/>
    <w:rsid w:val="002F283C"/>
    <w:rsid w:val="002F2CC5"/>
    <w:rsid w:val="002F44A6"/>
    <w:rsid w:val="002F4734"/>
    <w:rsid w:val="002F5761"/>
    <w:rsid w:val="002F6BAE"/>
    <w:rsid w:val="002F7DA9"/>
    <w:rsid w:val="0030018C"/>
    <w:rsid w:val="00300499"/>
    <w:rsid w:val="00300BB4"/>
    <w:rsid w:val="00302071"/>
    <w:rsid w:val="00302431"/>
    <w:rsid w:val="00302B9D"/>
    <w:rsid w:val="00310A39"/>
    <w:rsid w:val="0031461D"/>
    <w:rsid w:val="00316168"/>
    <w:rsid w:val="00316435"/>
    <w:rsid w:val="00316E28"/>
    <w:rsid w:val="0031771D"/>
    <w:rsid w:val="003178DD"/>
    <w:rsid w:val="00317BDF"/>
    <w:rsid w:val="003240A5"/>
    <w:rsid w:val="003255DD"/>
    <w:rsid w:val="00327B15"/>
    <w:rsid w:val="00332F8C"/>
    <w:rsid w:val="00334528"/>
    <w:rsid w:val="003408D4"/>
    <w:rsid w:val="0034099F"/>
    <w:rsid w:val="00340B54"/>
    <w:rsid w:val="00341AD0"/>
    <w:rsid w:val="00342526"/>
    <w:rsid w:val="00342AB9"/>
    <w:rsid w:val="0034479C"/>
    <w:rsid w:val="0034546D"/>
    <w:rsid w:val="0034703F"/>
    <w:rsid w:val="0035019B"/>
    <w:rsid w:val="003502D1"/>
    <w:rsid w:val="00351BE9"/>
    <w:rsid w:val="00351E5C"/>
    <w:rsid w:val="003529AF"/>
    <w:rsid w:val="0035441E"/>
    <w:rsid w:val="00354760"/>
    <w:rsid w:val="00354FD4"/>
    <w:rsid w:val="00355B4D"/>
    <w:rsid w:val="00356C77"/>
    <w:rsid w:val="00356EA4"/>
    <w:rsid w:val="003615B0"/>
    <w:rsid w:val="0036194E"/>
    <w:rsid w:val="0036250A"/>
    <w:rsid w:val="00362DB5"/>
    <w:rsid w:val="00364433"/>
    <w:rsid w:val="00365639"/>
    <w:rsid w:val="00365F70"/>
    <w:rsid w:val="003661B5"/>
    <w:rsid w:val="00370FF6"/>
    <w:rsid w:val="00371B18"/>
    <w:rsid w:val="00371C71"/>
    <w:rsid w:val="00371F27"/>
    <w:rsid w:val="00371F49"/>
    <w:rsid w:val="00373919"/>
    <w:rsid w:val="00374598"/>
    <w:rsid w:val="003757A9"/>
    <w:rsid w:val="00376DC5"/>
    <w:rsid w:val="00377EFC"/>
    <w:rsid w:val="00381D22"/>
    <w:rsid w:val="00382EA4"/>
    <w:rsid w:val="003831D0"/>
    <w:rsid w:val="003836DC"/>
    <w:rsid w:val="0038435B"/>
    <w:rsid w:val="00384F5A"/>
    <w:rsid w:val="00385F84"/>
    <w:rsid w:val="0038648D"/>
    <w:rsid w:val="00387A7E"/>
    <w:rsid w:val="00387F8E"/>
    <w:rsid w:val="00390CBC"/>
    <w:rsid w:val="00392976"/>
    <w:rsid w:val="00392DA9"/>
    <w:rsid w:val="0039317A"/>
    <w:rsid w:val="003944F3"/>
    <w:rsid w:val="003A050C"/>
    <w:rsid w:val="003A0B90"/>
    <w:rsid w:val="003A36E8"/>
    <w:rsid w:val="003A5C83"/>
    <w:rsid w:val="003A6088"/>
    <w:rsid w:val="003A6466"/>
    <w:rsid w:val="003A67F1"/>
    <w:rsid w:val="003A6A11"/>
    <w:rsid w:val="003A7C7F"/>
    <w:rsid w:val="003B067A"/>
    <w:rsid w:val="003B1E64"/>
    <w:rsid w:val="003B374B"/>
    <w:rsid w:val="003B57E5"/>
    <w:rsid w:val="003B5FD9"/>
    <w:rsid w:val="003B6908"/>
    <w:rsid w:val="003B6F7A"/>
    <w:rsid w:val="003C0F2D"/>
    <w:rsid w:val="003C1CAC"/>
    <w:rsid w:val="003C3339"/>
    <w:rsid w:val="003C3C9B"/>
    <w:rsid w:val="003C3D47"/>
    <w:rsid w:val="003C4011"/>
    <w:rsid w:val="003C47EE"/>
    <w:rsid w:val="003C47F8"/>
    <w:rsid w:val="003C4EF4"/>
    <w:rsid w:val="003C5057"/>
    <w:rsid w:val="003C6C01"/>
    <w:rsid w:val="003D0A24"/>
    <w:rsid w:val="003D0CC7"/>
    <w:rsid w:val="003D1D41"/>
    <w:rsid w:val="003D4F00"/>
    <w:rsid w:val="003D6D3C"/>
    <w:rsid w:val="003D7C26"/>
    <w:rsid w:val="003D7EF7"/>
    <w:rsid w:val="003D7FFD"/>
    <w:rsid w:val="003E0DC5"/>
    <w:rsid w:val="003E2789"/>
    <w:rsid w:val="003E2F62"/>
    <w:rsid w:val="003E385E"/>
    <w:rsid w:val="003E3D9D"/>
    <w:rsid w:val="003E4DD5"/>
    <w:rsid w:val="003E5312"/>
    <w:rsid w:val="003E549F"/>
    <w:rsid w:val="003E5FA4"/>
    <w:rsid w:val="003F3446"/>
    <w:rsid w:val="003F3905"/>
    <w:rsid w:val="003F5019"/>
    <w:rsid w:val="003F56A9"/>
    <w:rsid w:val="003F627E"/>
    <w:rsid w:val="003F64B5"/>
    <w:rsid w:val="003F7402"/>
    <w:rsid w:val="003F7562"/>
    <w:rsid w:val="003F7955"/>
    <w:rsid w:val="003F7B53"/>
    <w:rsid w:val="0040038E"/>
    <w:rsid w:val="0040070B"/>
    <w:rsid w:val="00404323"/>
    <w:rsid w:val="00404909"/>
    <w:rsid w:val="00405660"/>
    <w:rsid w:val="00406C22"/>
    <w:rsid w:val="00410D70"/>
    <w:rsid w:val="00412640"/>
    <w:rsid w:val="004147FF"/>
    <w:rsid w:val="00416883"/>
    <w:rsid w:val="004178C1"/>
    <w:rsid w:val="004217F2"/>
    <w:rsid w:val="00421888"/>
    <w:rsid w:val="004220C2"/>
    <w:rsid w:val="00422661"/>
    <w:rsid w:val="00423E3E"/>
    <w:rsid w:val="00424DD8"/>
    <w:rsid w:val="004264F2"/>
    <w:rsid w:val="00426CD5"/>
    <w:rsid w:val="004277BB"/>
    <w:rsid w:val="00427AC4"/>
    <w:rsid w:val="0043193C"/>
    <w:rsid w:val="004342F8"/>
    <w:rsid w:val="0043694C"/>
    <w:rsid w:val="00436EAA"/>
    <w:rsid w:val="0043772F"/>
    <w:rsid w:val="004400F8"/>
    <w:rsid w:val="00443417"/>
    <w:rsid w:val="00443FD7"/>
    <w:rsid w:val="0044459C"/>
    <w:rsid w:val="004446C7"/>
    <w:rsid w:val="00447DD3"/>
    <w:rsid w:val="00451F85"/>
    <w:rsid w:val="0045682D"/>
    <w:rsid w:val="00456CEE"/>
    <w:rsid w:val="00457F60"/>
    <w:rsid w:val="0046057E"/>
    <w:rsid w:val="00461051"/>
    <w:rsid w:val="00461317"/>
    <w:rsid w:val="004635AC"/>
    <w:rsid w:val="00463BE7"/>
    <w:rsid w:val="0046462D"/>
    <w:rsid w:val="00471287"/>
    <w:rsid w:val="00471377"/>
    <w:rsid w:val="00471427"/>
    <w:rsid w:val="0047189D"/>
    <w:rsid w:val="004720B2"/>
    <w:rsid w:val="00473C6B"/>
    <w:rsid w:val="00474CBB"/>
    <w:rsid w:val="0047604B"/>
    <w:rsid w:val="00476356"/>
    <w:rsid w:val="00477A26"/>
    <w:rsid w:val="00480EA9"/>
    <w:rsid w:val="00486D7A"/>
    <w:rsid w:val="00487005"/>
    <w:rsid w:val="004879A5"/>
    <w:rsid w:val="00487FA4"/>
    <w:rsid w:val="00491137"/>
    <w:rsid w:val="0049221A"/>
    <w:rsid w:val="0049234F"/>
    <w:rsid w:val="00493359"/>
    <w:rsid w:val="00493387"/>
    <w:rsid w:val="00493687"/>
    <w:rsid w:val="00493E4C"/>
    <w:rsid w:val="004947B8"/>
    <w:rsid w:val="00495624"/>
    <w:rsid w:val="004956FD"/>
    <w:rsid w:val="00495C07"/>
    <w:rsid w:val="004975C7"/>
    <w:rsid w:val="004A0568"/>
    <w:rsid w:val="004A10E5"/>
    <w:rsid w:val="004A16FF"/>
    <w:rsid w:val="004A49D1"/>
    <w:rsid w:val="004A5DA9"/>
    <w:rsid w:val="004A685A"/>
    <w:rsid w:val="004B102D"/>
    <w:rsid w:val="004B1DC8"/>
    <w:rsid w:val="004B20A5"/>
    <w:rsid w:val="004B3269"/>
    <w:rsid w:val="004B333A"/>
    <w:rsid w:val="004B5927"/>
    <w:rsid w:val="004C07AB"/>
    <w:rsid w:val="004C19CD"/>
    <w:rsid w:val="004C315D"/>
    <w:rsid w:val="004C3A05"/>
    <w:rsid w:val="004C4139"/>
    <w:rsid w:val="004C5284"/>
    <w:rsid w:val="004C65C2"/>
    <w:rsid w:val="004C6727"/>
    <w:rsid w:val="004C6AF6"/>
    <w:rsid w:val="004D0335"/>
    <w:rsid w:val="004D131D"/>
    <w:rsid w:val="004D141F"/>
    <w:rsid w:val="004D17BC"/>
    <w:rsid w:val="004D2901"/>
    <w:rsid w:val="004D4AE3"/>
    <w:rsid w:val="004D592D"/>
    <w:rsid w:val="004D6F52"/>
    <w:rsid w:val="004D7664"/>
    <w:rsid w:val="004E00F4"/>
    <w:rsid w:val="004E1322"/>
    <w:rsid w:val="004E3B2C"/>
    <w:rsid w:val="004E5F5D"/>
    <w:rsid w:val="004E75BB"/>
    <w:rsid w:val="004F19B8"/>
    <w:rsid w:val="004F256E"/>
    <w:rsid w:val="004F2753"/>
    <w:rsid w:val="004F2F8D"/>
    <w:rsid w:val="004F3107"/>
    <w:rsid w:val="004F3599"/>
    <w:rsid w:val="004F3A70"/>
    <w:rsid w:val="00502FBD"/>
    <w:rsid w:val="00503C44"/>
    <w:rsid w:val="00503CF2"/>
    <w:rsid w:val="00504D34"/>
    <w:rsid w:val="00505D8A"/>
    <w:rsid w:val="00510B5B"/>
    <w:rsid w:val="00510B9E"/>
    <w:rsid w:val="00512147"/>
    <w:rsid w:val="00512227"/>
    <w:rsid w:val="00513BDD"/>
    <w:rsid w:val="0051412B"/>
    <w:rsid w:val="00514E3E"/>
    <w:rsid w:val="005153E5"/>
    <w:rsid w:val="00515E71"/>
    <w:rsid w:val="00515EBC"/>
    <w:rsid w:val="00516159"/>
    <w:rsid w:val="005173C0"/>
    <w:rsid w:val="00520D41"/>
    <w:rsid w:val="00522211"/>
    <w:rsid w:val="00523D33"/>
    <w:rsid w:val="00524250"/>
    <w:rsid w:val="00524B80"/>
    <w:rsid w:val="00525A4A"/>
    <w:rsid w:val="00526174"/>
    <w:rsid w:val="00527976"/>
    <w:rsid w:val="00527B5A"/>
    <w:rsid w:val="005339EE"/>
    <w:rsid w:val="005365F2"/>
    <w:rsid w:val="0053722F"/>
    <w:rsid w:val="0054067B"/>
    <w:rsid w:val="00543815"/>
    <w:rsid w:val="005450DC"/>
    <w:rsid w:val="005459B0"/>
    <w:rsid w:val="00546A0C"/>
    <w:rsid w:val="00550253"/>
    <w:rsid w:val="005510C8"/>
    <w:rsid w:val="0055128E"/>
    <w:rsid w:val="005523C2"/>
    <w:rsid w:val="00552C23"/>
    <w:rsid w:val="0055471F"/>
    <w:rsid w:val="00554C99"/>
    <w:rsid w:val="005551E8"/>
    <w:rsid w:val="00557708"/>
    <w:rsid w:val="0055776E"/>
    <w:rsid w:val="00557BA1"/>
    <w:rsid w:val="0056027A"/>
    <w:rsid w:val="00560F92"/>
    <w:rsid w:val="0056172D"/>
    <w:rsid w:val="00561FAB"/>
    <w:rsid w:val="00562AC9"/>
    <w:rsid w:val="00562C00"/>
    <w:rsid w:val="00562DB2"/>
    <w:rsid w:val="00563E6B"/>
    <w:rsid w:val="005644C2"/>
    <w:rsid w:val="005649F2"/>
    <w:rsid w:val="00567215"/>
    <w:rsid w:val="00571A34"/>
    <w:rsid w:val="00573EF9"/>
    <w:rsid w:val="00574905"/>
    <w:rsid w:val="005776E3"/>
    <w:rsid w:val="00577A23"/>
    <w:rsid w:val="00580558"/>
    <w:rsid w:val="00580635"/>
    <w:rsid w:val="00580B95"/>
    <w:rsid w:val="00585A83"/>
    <w:rsid w:val="00585F4D"/>
    <w:rsid w:val="00590237"/>
    <w:rsid w:val="00591662"/>
    <w:rsid w:val="005929C2"/>
    <w:rsid w:val="005931D6"/>
    <w:rsid w:val="0059485B"/>
    <w:rsid w:val="00594A99"/>
    <w:rsid w:val="005953FB"/>
    <w:rsid w:val="0059594D"/>
    <w:rsid w:val="00595B83"/>
    <w:rsid w:val="00596308"/>
    <w:rsid w:val="00597A2A"/>
    <w:rsid w:val="005A1BA9"/>
    <w:rsid w:val="005A248E"/>
    <w:rsid w:val="005A285B"/>
    <w:rsid w:val="005A2994"/>
    <w:rsid w:val="005A2B22"/>
    <w:rsid w:val="005A2FCF"/>
    <w:rsid w:val="005A3ABE"/>
    <w:rsid w:val="005A3BB8"/>
    <w:rsid w:val="005A3BCF"/>
    <w:rsid w:val="005A504D"/>
    <w:rsid w:val="005A5B4E"/>
    <w:rsid w:val="005A5C32"/>
    <w:rsid w:val="005A73E4"/>
    <w:rsid w:val="005A750F"/>
    <w:rsid w:val="005A7576"/>
    <w:rsid w:val="005A775C"/>
    <w:rsid w:val="005A7D26"/>
    <w:rsid w:val="005B134B"/>
    <w:rsid w:val="005B17D2"/>
    <w:rsid w:val="005B2BA0"/>
    <w:rsid w:val="005B3042"/>
    <w:rsid w:val="005B44A2"/>
    <w:rsid w:val="005B548D"/>
    <w:rsid w:val="005B5B65"/>
    <w:rsid w:val="005B64D5"/>
    <w:rsid w:val="005B6B09"/>
    <w:rsid w:val="005B72C6"/>
    <w:rsid w:val="005B7A45"/>
    <w:rsid w:val="005C051B"/>
    <w:rsid w:val="005C3555"/>
    <w:rsid w:val="005C3A1C"/>
    <w:rsid w:val="005C5F6E"/>
    <w:rsid w:val="005C6A8B"/>
    <w:rsid w:val="005C6C95"/>
    <w:rsid w:val="005D104E"/>
    <w:rsid w:val="005D1158"/>
    <w:rsid w:val="005D1378"/>
    <w:rsid w:val="005E161E"/>
    <w:rsid w:val="005E1ADA"/>
    <w:rsid w:val="005E2094"/>
    <w:rsid w:val="005E24A4"/>
    <w:rsid w:val="005E2625"/>
    <w:rsid w:val="005E2767"/>
    <w:rsid w:val="005E2CA2"/>
    <w:rsid w:val="005E2CDC"/>
    <w:rsid w:val="005E2D6E"/>
    <w:rsid w:val="005E3698"/>
    <w:rsid w:val="005E468C"/>
    <w:rsid w:val="005E6C98"/>
    <w:rsid w:val="005E754B"/>
    <w:rsid w:val="005E7D52"/>
    <w:rsid w:val="005F0137"/>
    <w:rsid w:val="005F2A36"/>
    <w:rsid w:val="005F3C74"/>
    <w:rsid w:val="005F41A3"/>
    <w:rsid w:val="005F5430"/>
    <w:rsid w:val="005F57CB"/>
    <w:rsid w:val="005F5B98"/>
    <w:rsid w:val="005F5F5D"/>
    <w:rsid w:val="005F77CC"/>
    <w:rsid w:val="005F7E7C"/>
    <w:rsid w:val="00602763"/>
    <w:rsid w:val="006029A1"/>
    <w:rsid w:val="00603956"/>
    <w:rsid w:val="00603A84"/>
    <w:rsid w:val="006042BA"/>
    <w:rsid w:val="006044A2"/>
    <w:rsid w:val="006049CC"/>
    <w:rsid w:val="00604F84"/>
    <w:rsid w:val="00611664"/>
    <w:rsid w:val="00611C21"/>
    <w:rsid w:val="00611EFC"/>
    <w:rsid w:val="0061407B"/>
    <w:rsid w:val="00615523"/>
    <w:rsid w:val="00616630"/>
    <w:rsid w:val="006169C6"/>
    <w:rsid w:val="006221C5"/>
    <w:rsid w:val="006237EA"/>
    <w:rsid w:val="006240C3"/>
    <w:rsid w:val="00625984"/>
    <w:rsid w:val="00625B67"/>
    <w:rsid w:val="0063050A"/>
    <w:rsid w:val="00630B84"/>
    <w:rsid w:val="00631CDB"/>
    <w:rsid w:val="006329A4"/>
    <w:rsid w:val="00635B57"/>
    <w:rsid w:val="00637F74"/>
    <w:rsid w:val="006407AE"/>
    <w:rsid w:val="00643376"/>
    <w:rsid w:val="0064369F"/>
    <w:rsid w:val="006439F9"/>
    <w:rsid w:val="006459BE"/>
    <w:rsid w:val="006459DF"/>
    <w:rsid w:val="00645E68"/>
    <w:rsid w:val="00646096"/>
    <w:rsid w:val="0064641C"/>
    <w:rsid w:val="0064651A"/>
    <w:rsid w:val="006476C8"/>
    <w:rsid w:val="006513B5"/>
    <w:rsid w:val="00652864"/>
    <w:rsid w:val="00652C97"/>
    <w:rsid w:val="006536DF"/>
    <w:rsid w:val="00655512"/>
    <w:rsid w:val="0065577F"/>
    <w:rsid w:val="00660708"/>
    <w:rsid w:val="00662E14"/>
    <w:rsid w:val="006659AA"/>
    <w:rsid w:val="00666AA5"/>
    <w:rsid w:val="00670E87"/>
    <w:rsid w:val="00671258"/>
    <w:rsid w:val="0067138A"/>
    <w:rsid w:val="00672B2A"/>
    <w:rsid w:val="00673E06"/>
    <w:rsid w:val="006745AC"/>
    <w:rsid w:val="006752A5"/>
    <w:rsid w:val="00675B89"/>
    <w:rsid w:val="0067669E"/>
    <w:rsid w:val="00676A67"/>
    <w:rsid w:val="0067706D"/>
    <w:rsid w:val="006801A9"/>
    <w:rsid w:val="006801CF"/>
    <w:rsid w:val="0068126E"/>
    <w:rsid w:val="00682339"/>
    <w:rsid w:val="0068363F"/>
    <w:rsid w:val="00685C97"/>
    <w:rsid w:val="006862F5"/>
    <w:rsid w:val="006864BF"/>
    <w:rsid w:val="00686978"/>
    <w:rsid w:val="00686F6F"/>
    <w:rsid w:val="006877F7"/>
    <w:rsid w:val="00692164"/>
    <w:rsid w:val="00692495"/>
    <w:rsid w:val="0069469B"/>
    <w:rsid w:val="006953EF"/>
    <w:rsid w:val="00696260"/>
    <w:rsid w:val="00696468"/>
    <w:rsid w:val="00696E76"/>
    <w:rsid w:val="006A0CD4"/>
    <w:rsid w:val="006A186F"/>
    <w:rsid w:val="006A20EF"/>
    <w:rsid w:val="006A2CA3"/>
    <w:rsid w:val="006A4DBF"/>
    <w:rsid w:val="006A6887"/>
    <w:rsid w:val="006A6DAC"/>
    <w:rsid w:val="006A7EFB"/>
    <w:rsid w:val="006B0F08"/>
    <w:rsid w:val="006B1768"/>
    <w:rsid w:val="006B187B"/>
    <w:rsid w:val="006B1A03"/>
    <w:rsid w:val="006B297B"/>
    <w:rsid w:val="006B3DAB"/>
    <w:rsid w:val="006B6B0B"/>
    <w:rsid w:val="006B7407"/>
    <w:rsid w:val="006C0BEE"/>
    <w:rsid w:val="006C13B0"/>
    <w:rsid w:val="006C1D84"/>
    <w:rsid w:val="006C1F91"/>
    <w:rsid w:val="006C248F"/>
    <w:rsid w:val="006C69F2"/>
    <w:rsid w:val="006C6ADB"/>
    <w:rsid w:val="006C71EA"/>
    <w:rsid w:val="006D0475"/>
    <w:rsid w:val="006D2D4D"/>
    <w:rsid w:val="006D34D0"/>
    <w:rsid w:val="006D4F4A"/>
    <w:rsid w:val="006D58DB"/>
    <w:rsid w:val="006D69D2"/>
    <w:rsid w:val="006D7511"/>
    <w:rsid w:val="006E06C1"/>
    <w:rsid w:val="006E0AC5"/>
    <w:rsid w:val="006E2986"/>
    <w:rsid w:val="006E311C"/>
    <w:rsid w:val="006E3CAB"/>
    <w:rsid w:val="006E51F0"/>
    <w:rsid w:val="006E5761"/>
    <w:rsid w:val="006E764B"/>
    <w:rsid w:val="006F0210"/>
    <w:rsid w:val="006F0F36"/>
    <w:rsid w:val="006F1288"/>
    <w:rsid w:val="006F2DBA"/>
    <w:rsid w:val="006F2EAB"/>
    <w:rsid w:val="006F3455"/>
    <w:rsid w:val="006F4D37"/>
    <w:rsid w:val="006F5C2B"/>
    <w:rsid w:val="006F6A84"/>
    <w:rsid w:val="006F6E6B"/>
    <w:rsid w:val="00703E95"/>
    <w:rsid w:val="0070432F"/>
    <w:rsid w:val="00704E95"/>
    <w:rsid w:val="007111CB"/>
    <w:rsid w:val="0071127B"/>
    <w:rsid w:val="00711DDC"/>
    <w:rsid w:val="00711F47"/>
    <w:rsid w:val="00711FE6"/>
    <w:rsid w:val="00712B49"/>
    <w:rsid w:val="00713D5B"/>
    <w:rsid w:val="00714190"/>
    <w:rsid w:val="0071510C"/>
    <w:rsid w:val="007200C7"/>
    <w:rsid w:val="00720F2A"/>
    <w:rsid w:val="007223C2"/>
    <w:rsid w:val="0072326C"/>
    <w:rsid w:val="0072345A"/>
    <w:rsid w:val="00724183"/>
    <w:rsid w:val="0072538E"/>
    <w:rsid w:val="00726135"/>
    <w:rsid w:val="007267DA"/>
    <w:rsid w:val="007270ED"/>
    <w:rsid w:val="00727485"/>
    <w:rsid w:val="00730370"/>
    <w:rsid w:val="00732115"/>
    <w:rsid w:val="0073439E"/>
    <w:rsid w:val="00734721"/>
    <w:rsid w:val="00734BD3"/>
    <w:rsid w:val="00735BE9"/>
    <w:rsid w:val="007367D6"/>
    <w:rsid w:val="00737B16"/>
    <w:rsid w:val="007406FC"/>
    <w:rsid w:val="007424B0"/>
    <w:rsid w:val="00744E40"/>
    <w:rsid w:val="007456E3"/>
    <w:rsid w:val="0074618B"/>
    <w:rsid w:val="0074658C"/>
    <w:rsid w:val="00746800"/>
    <w:rsid w:val="00747FB7"/>
    <w:rsid w:val="0075271E"/>
    <w:rsid w:val="00752C73"/>
    <w:rsid w:val="00754FE3"/>
    <w:rsid w:val="007554CB"/>
    <w:rsid w:val="007571F0"/>
    <w:rsid w:val="00757485"/>
    <w:rsid w:val="00765536"/>
    <w:rsid w:val="00765EEE"/>
    <w:rsid w:val="007672D3"/>
    <w:rsid w:val="00770586"/>
    <w:rsid w:val="0077126D"/>
    <w:rsid w:val="00771DB1"/>
    <w:rsid w:val="00771E31"/>
    <w:rsid w:val="00772B33"/>
    <w:rsid w:val="007733C3"/>
    <w:rsid w:val="0077409A"/>
    <w:rsid w:val="007765D5"/>
    <w:rsid w:val="007775BD"/>
    <w:rsid w:val="00780B4F"/>
    <w:rsid w:val="00780F71"/>
    <w:rsid w:val="007826F4"/>
    <w:rsid w:val="00782EA2"/>
    <w:rsid w:val="00782FB4"/>
    <w:rsid w:val="00783DE8"/>
    <w:rsid w:val="00784374"/>
    <w:rsid w:val="0078489C"/>
    <w:rsid w:val="00784928"/>
    <w:rsid w:val="0078513F"/>
    <w:rsid w:val="00785B8F"/>
    <w:rsid w:val="007901BB"/>
    <w:rsid w:val="00790F1E"/>
    <w:rsid w:val="007920E2"/>
    <w:rsid w:val="007928C1"/>
    <w:rsid w:val="0079329B"/>
    <w:rsid w:val="00793547"/>
    <w:rsid w:val="0079461C"/>
    <w:rsid w:val="007A08EC"/>
    <w:rsid w:val="007A27EE"/>
    <w:rsid w:val="007A396E"/>
    <w:rsid w:val="007A7482"/>
    <w:rsid w:val="007B0866"/>
    <w:rsid w:val="007B1C9B"/>
    <w:rsid w:val="007B2031"/>
    <w:rsid w:val="007B328D"/>
    <w:rsid w:val="007B445D"/>
    <w:rsid w:val="007B674C"/>
    <w:rsid w:val="007B6883"/>
    <w:rsid w:val="007B7716"/>
    <w:rsid w:val="007B7D67"/>
    <w:rsid w:val="007C0E6D"/>
    <w:rsid w:val="007C1C09"/>
    <w:rsid w:val="007C1D12"/>
    <w:rsid w:val="007C22AF"/>
    <w:rsid w:val="007C240D"/>
    <w:rsid w:val="007C24D4"/>
    <w:rsid w:val="007C28DB"/>
    <w:rsid w:val="007C2E0D"/>
    <w:rsid w:val="007C2F86"/>
    <w:rsid w:val="007C3B6B"/>
    <w:rsid w:val="007C7C20"/>
    <w:rsid w:val="007D0459"/>
    <w:rsid w:val="007D0873"/>
    <w:rsid w:val="007D0DD2"/>
    <w:rsid w:val="007D400C"/>
    <w:rsid w:val="007D4678"/>
    <w:rsid w:val="007D54AE"/>
    <w:rsid w:val="007D7297"/>
    <w:rsid w:val="007D7995"/>
    <w:rsid w:val="007E00B9"/>
    <w:rsid w:val="007E2C6F"/>
    <w:rsid w:val="007E3787"/>
    <w:rsid w:val="007E48A3"/>
    <w:rsid w:val="007E5539"/>
    <w:rsid w:val="007E629D"/>
    <w:rsid w:val="007E795D"/>
    <w:rsid w:val="007E7B00"/>
    <w:rsid w:val="007E7FE3"/>
    <w:rsid w:val="007F20F4"/>
    <w:rsid w:val="007F5270"/>
    <w:rsid w:val="007F683D"/>
    <w:rsid w:val="007F746B"/>
    <w:rsid w:val="0080457A"/>
    <w:rsid w:val="00807B17"/>
    <w:rsid w:val="0081215C"/>
    <w:rsid w:val="008131E4"/>
    <w:rsid w:val="00813293"/>
    <w:rsid w:val="008133B2"/>
    <w:rsid w:val="00813D62"/>
    <w:rsid w:val="00816C11"/>
    <w:rsid w:val="008177A3"/>
    <w:rsid w:val="008202FA"/>
    <w:rsid w:val="00820542"/>
    <w:rsid w:val="00821F00"/>
    <w:rsid w:val="00821FDE"/>
    <w:rsid w:val="008230D1"/>
    <w:rsid w:val="0082328E"/>
    <w:rsid w:val="00823304"/>
    <w:rsid w:val="00824FA9"/>
    <w:rsid w:val="00825236"/>
    <w:rsid w:val="008263CC"/>
    <w:rsid w:val="00831D45"/>
    <w:rsid w:val="0083263C"/>
    <w:rsid w:val="008327B4"/>
    <w:rsid w:val="008334BD"/>
    <w:rsid w:val="0083362D"/>
    <w:rsid w:val="00835E80"/>
    <w:rsid w:val="00836886"/>
    <w:rsid w:val="00837144"/>
    <w:rsid w:val="00837754"/>
    <w:rsid w:val="008408E0"/>
    <w:rsid w:val="00840A29"/>
    <w:rsid w:val="0084122C"/>
    <w:rsid w:val="00841318"/>
    <w:rsid w:val="00843439"/>
    <w:rsid w:val="008435B6"/>
    <w:rsid w:val="00843719"/>
    <w:rsid w:val="008439DA"/>
    <w:rsid w:val="00845C85"/>
    <w:rsid w:val="00845DED"/>
    <w:rsid w:val="008465D1"/>
    <w:rsid w:val="00847E06"/>
    <w:rsid w:val="0085218C"/>
    <w:rsid w:val="00852565"/>
    <w:rsid w:val="008535B7"/>
    <w:rsid w:val="0085575A"/>
    <w:rsid w:val="00855B92"/>
    <w:rsid w:val="00856218"/>
    <w:rsid w:val="00864BE0"/>
    <w:rsid w:val="00864C06"/>
    <w:rsid w:val="00864EA8"/>
    <w:rsid w:val="008657ED"/>
    <w:rsid w:val="008670EB"/>
    <w:rsid w:val="008671B4"/>
    <w:rsid w:val="00871AFE"/>
    <w:rsid w:val="00872408"/>
    <w:rsid w:val="00872C6E"/>
    <w:rsid w:val="00874769"/>
    <w:rsid w:val="00874A92"/>
    <w:rsid w:val="00875A67"/>
    <w:rsid w:val="00877E41"/>
    <w:rsid w:val="00882767"/>
    <w:rsid w:val="00882C53"/>
    <w:rsid w:val="008838CA"/>
    <w:rsid w:val="00885AB9"/>
    <w:rsid w:val="00886C50"/>
    <w:rsid w:val="00886E3C"/>
    <w:rsid w:val="008870BC"/>
    <w:rsid w:val="0089231F"/>
    <w:rsid w:val="00892660"/>
    <w:rsid w:val="0089309E"/>
    <w:rsid w:val="00894312"/>
    <w:rsid w:val="00895A54"/>
    <w:rsid w:val="008967B4"/>
    <w:rsid w:val="00896EE7"/>
    <w:rsid w:val="008A11C7"/>
    <w:rsid w:val="008A11D6"/>
    <w:rsid w:val="008A14B0"/>
    <w:rsid w:val="008A1EDC"/>
    <w:rsid w:val="008A39B0"/>
    <w:rsid w:val="008A4BD4"/>
    <w:rsid w:val="008A5A03"/>
    <w:rsid w:val="008A68DA"/>
    <w:rsid w:val="008A7A27"/>
    <w:rsid w:val="008B0677"/>
    <w:rsid w:val="008B0CB1"/>
    <w:rsid w:val="008B2E31"/>
    <w:rsid w:val="008B30F8"/>
    <w:rsid w:val="008B319B"/>
    <w:rsid w:val="008B4339"/>
    <w:rsid w:val="008B4BB0"/>
    <w:rsid w:val="008B5404"/>
    <w:rsid w:val="008B6592"/>
    <w:rsid w:val="008B69ED"/>
    <w:rsid w:val="008B7D78"/>
    <w:rsid w:val="008C0F07"/>
    <w:rsid w:val="008C1D5E"/>
    <w:rsid w:val="008C1F80"/>
    <w:rsid w:val="008C2AF4"/>
    <w:rsid w:val="008C2B3C"/>
    <w:rsid w:val="008C328C"/>
    <w:rsid w:val="008C4B2B"/>
    <w:rsid w:val="008C61F5"/>
    <w:rsid w:val="008C7B21"/>
    <w:rsid w:val="008D0FA4"/>
    <w:rsid w:val="008D238A"/>
    <w:rsid w:val="008D3836"/>
    <w:rsid w:val="008D45AB"/>
    <w:rsid w:val="008D4F74"/>
    <w:rsid w:val="008D5BD8"/>
    <w:rsid w:val="008D6216"/>
    <w:rsid w:val="008D7693"/>
    <w:rsid w:val="008E09AA"/>
    <w:rsid w:val="008E0AEA"/>
    <w:rsid w:val="008E4F20"/>
    <w:rsid w:val="008E506B"/>
    <w:rsid w:val="008E559E"/>
    <w:rsid w:val="008E6C80"/>
    <w:rsid w:val="008E75E2"/>
    <w:rsid w:val="008F0853"/>
    <w:rsid w:val="008F1BD6"/>
    <w:rsid w:val="008F2350"/>
    <w:rsid w:val="008F3FED"/>
    <w:rsid w:val="00902084"/>
    <w:rsid w:val="00902BAC"/>
    <w:rsid w:val="00902F66"/>
    <w:rsid w:val="00904C50"/>
    <w:rsid w:val="00905038"/>
    <w:rsid w:val="009051AA"/>
    <w:rsid w:val="00906104"/>
    <w:rsid w:val="0090680E"/>
    <w:rsid w:val="00907484"/>
    <w:rsid w:val="0091153C"/>
    <w:rsid w:val="00911C9F"/>
    <w:rsid w:val="00912356"/>
    <w:rsid w:val="009138FE"/>
    <w:rsid w:val="00915573"/>
    <w:rsid w:val="0091580F"/>
    <w:rsid w:val="00917FCA"/>
    <w:rsid w:val="009207EA"/>
    <w:rsid w:val="0092238D"/>
    <w:rsid w:val="00923C83"/>
    <w:rsid w:val="00924F7E"/>
    <w:rsid w:val="00925CAC"/>
    <w:rsid w:val="00927236"/>
    <w:rsid w:val="00927AE3"/>
    <w:rsid w:val="00931CB7"/>
    <w:rsid w:val="00932D45"/>
    <w:rsid w:val="00933A58"/>
    <w:rsid w:val="00934563"/>
    <w:rsid w:val="0093474A"/>
    <w:rsid w:val="00934971"/>
    <w:rsid w:val="0093749F"/>
    <w:rsid w:val="00937850"/>
    <w:rsid w:val="00940789"/>
    <w:rsid w:val="00940A1A"/>
    <w:rsid w:val="009410CA"/>
    <w:rsid w:val="00941B31"/>
    <w:rsid w:val="009420A7"/>
    <w:rsid w:val="009454D5"/>
    <w:rsid w:val="009454EC"/>
    <w:rsid w:val="00945CCC"/>
    <w:rsid w:val="009526EE"/>
    <w:rsid w:val="00952B58"/>
    <w:rsid w:val="00952DA2"/>
    <w:rsid w:val="00953849"/>
    <w:rsid w:val="00954359"/>
    <w:rsid w:val="009544F4"/>
    <w:rsid w:val="00954C99"/>
    <w:rsid w:val="00955B55"/>
    <w:rsid w:val="0096186F"/>
    <w:rsid w:val="00961BB0"/>
    <w:rsid w:val="00962015"/>
    <w:rsid w:val="0096318B"/>
    <w:rsid w:val="00965832"/>
    <w:rsid w:val="009661A9"/>
    <w:rsid w:val="009669CC"/>
    <w:rsid w:val="00966CDC"/>
    <w:rsid w:val="00967707"/>
    <w:rsid w:val="0097017E"/>
    <w:rsid w:val="00970324"/>
    <w:rsid w:val="00971B4F"/>
    <w:rsid w:val="00971BAE"/>
    <w:rsid w:val="00971DFB"/>
    <w:rsid w:val="00972A2F"/>
    <w:rsid w:val="00972EC9"/>
    <w:rsid w:val="00974F19"/>
    <w:rsid w:val="00975667"/>
    <w:rsid w:val="00976701"/>
    <w:rsid w:val="00983313"/>
    <w:rsid w:val="009845E3"/>
    <w:rsid w:val="00985279"/>
    <w:rsid w:val="00985AEE"/>
    <w:rsid w:val="0098759E"/>
    <w:rsid w:val="009901CB"/>
    <w:rsid w:val="00993376"/>
    <w:rsid w:val="0099435A"/>
    <w:rsid w:val="00995154"/>
    <w:rsid w:val="00996A81"/>
    <w:rsid w:val="00997F04"/>
    <w:rsid w:val="009A0069"/>
    <w:rsid w:val="009A0F35"/>
    <w:rsid w:val="009A14EB"/>
    <w:rsid w:val="009A2D8F"/>
    <w:rsid w:val="009A349E"/>
    <w:rsid w:val="009A4178"/>
    <w:rsid w:val="009A525B"/>
    <w:rsid w:val="009A5776"/>
    <w:rsid w:val="009A62B1"/>
    <w:rsid w:val="009B1091"/>
    <w:rsid w:val="009B1DDC"/>
    <w:rsid w:val="009B2902"/>
    <w:rsid w:val="009B2CC7"/>
    <w:rsid w:val="009B33F1"/>
    <w:rsid w:val="009B392E"/>
    <w:rsid w:val="009B3D6A"/>
    <w:rsid w:val="009B43D6"/>
    <w:rsid w:val="009B5329"/>
    <w:rsid w:val="009B57A4"/>
    <w:rsid w:val="009B5ED7"/>
    <w:rsid w:val="009B60B3"/>
    <w:rsid w:val="009B61A6"/>
    <w:rsid w:val="009C1933"/>
    <w:rsid w:val="009C2C68"/>
    <w:rsid w:val="009C375A"/>
    <w:rsid w:val="009C3F56"/>
    <w:rsid w:val="009C47A1"/>
    <w:rsid w:val="009C7EFB"/>
    <w:rsid w:val="009D05E6"/>
    <w:rsid w:val="009D1BA6"/>
    <w:rsid w:val="009D3C21"/>
    <w:rsid w:val="009D3E8C"/>
    <w:rsid w:val="009D5634"/>
    <w:rsid w:val="009D5966"/>
    <w:rsid w:val="009D6B40"/>
    <w:rsid w:val="009E19AC"/>
    <w:rsid w:val="009E1F97"/>
    <w:rsid w:val="009E43B4"/>
    <w:rsid w:val="009E451E"/>
    <w:rsid w:val="009E66E2"/>
    <w:rsid w:val="009E6C17"/>
    <w:rsid w:val="009E7E2B"/>
    <w:rsid w:val="009F247F"/>
    <w:rsid w:val="009F418C"/>
    <w:rsid w:val="009F5438"/>
    <w:rsid w:val="009F621C"/>
    <w:rsid w:val="009F6D66"/>
    <w:rsid w:val="009F7844"/>
    <w:rsid w:val="00A00DA8"/>
    <w:rsid w:val="00A019A0"/>
    <w:rsid w:val="00A02B9D"/>
    <w:rsid w:val="00A03730"/>
    <w:rsid w:val="00A04DAE"/>
    <w:rsid w:val="00A05496"/>
    <w:rsid w:val="00A06241"/>
    <w:rsid w:val="00A06A2C"/>
    <w:rsid w:val="00A06C92"/>
    <w:rsid w:val="00A07877"/>
    <w:rsid w:val="00A10096"/>
    <w:rsid w:val="00A13E51"/>
    <w:rsid w:val="00A14F78"/>
    <w:rsid w:val="00A15FE4"/>
    <w:rsid w:val="00A17014"/>
    <w:rsid w:val="00A17E56"/>
    <w:rsid w:val="00A20204"/>
    <w:rsid w:val="00A202C5"/>
    <w:rsid w:val="00A209A8"/>
    <w:rsid w:val="00A22050"/>
    <w:rsid w:val="00A22524"/>
    <w:rsid w:val="00A2344F"/>
    <w:rsid w:val="00A234DC"/>
    <w:rsid w:val="00A23D96"/>
    <w:rsid w:val="00A26608"/>
    <w:rsid w:val="00A30198"/>
    <w:rsid w:val="00A30A66"/>
    <w:rsid w:val="00A3140D"/>
    <w:rsid w:val="00A32161"/>
    <w:rsid w:val="00A321B6"/>
    <w:rsid w:val="00A32395"/>
    <w:rsid w:val="00A34A86"/>
    <w:rsid w:val="00A35F9E"/>
    <w:rsid w:val="00A366B1"/>
    <w:rsid w:val="00A36700"/>
    <w:rsid w:val="00A402EF"/>
    <w:rsid w:val="00A404CC"/>
    <w:rsid w:val="00A406D2"/>
    <w:rsid w:val="00A41084"/>
    <w:rsid w:val="00A46834"/>
    <w:rsid w:val="00A47D53"/>
    <w:rsid w:val="00A50D26"/>
    <w:rsid w:val="00A51397"/>
    <w:rsid w:val="00A51C1B"/>
    <w:rsid w:val="00A52461"/>
    <w:rsid w:val="00A53AF6"/>
    <w:rsid w:val="00A541E4"/>
    <w:rsid w:val="00A56369"/>
    <w:rsid w:val="00A61F8E"/>
    <w:rsid w:val="00A65B9A"/>
    <w:rsid w:val="00A66E35"/>
    <w:rsid w:val="00A670BE"/>
    <w:rsid w:val="00A67763"/>
    <w:rsid w:val="00A67785"/>
    <w:rsid w:val="00A70655"/>
    <w:rsid w:val="00A70695"/>
    <w:rsid w:val="00A70E29"/>
    <w:rsid w:val="00A722B0"/>
    <w:rsid w:val="00A73926"/>
    <w:rsid w:val="00A75311"/>
    <w:rsid w:val="00A776EC"/>
    <w:rsid w:val="00A803B1"/>
    <w:rsid w:val="00A8041E"/>
    <w:rsid w:val="00A80D8A"/>
    <w:rsid w:val="00A813BC"/>
    <w:rsid w:val="00A81FAB"/>
    <w:rsid w:val="00A8252C"/>
    <w:rsid w:val="00A82B7A"/>
    <w:rsid w:val="00A831C6"/>
    <w:rsid w:val="00A8356E"/>
    <w:rsid w:val="00A842E4"/>
    <w:rsid w:val="00A84500"/>
    <w:rsid w:val="00A859FB"/>
    <w:rsid w:val="00A85D38"/>
    <w:rsid w:val="00A86399"/>
    <w:rsid w:val="00A86C7B"/>
    <w:rsid w:val="00A871F9"/>
    <w:rsid w:val="00A878B6"/>
    <w:rsid w:val="00A908C3"/>
    <w:rsid w:val="00A9170D"/>
    <w:rsid w:val="00A92165"/>
    <w:rsid w:val="00A94E7C"/>
    <w:rsid w:val="00A95694"/>
    <w:rsid w:val="00A95853"/>
    <w:rsid w:val="00A968D3"/>
    <w:rsid w:val="00A96C25"/>
    <w:rsid w:val="00AA13DC"/>
    <w:rsid w:val="00AA301C"/>
    <w:rsid w:val="00AA3251"/>
    <w:rsid w:val="00AA359E"/>
    <w:rsid w:val="00AA361F"/>
    <w:rsid w:val="00AA38CA"/>
    <w:rsid w:val="00AA3B32"/>
    <w:rsid w:val="00AA4EB7"/>
    <w:rsid w:val="00AA6594"/>
    <w:rsid w:val="00AA767B"/>
    <w:rsid w:val="00AA7B84"/>
    <w:rsid w:val="00AA7EC0"/>
    <w:rsid w:val="00AB12AE"/>
    <w:rsid w:val="00AB1366"/>
    <w:rsid w:val="00AB2D69"/>
    <w:rsid w:val="00AB382A"/>
    <w:rsid w:val="00AB3BB7"/>
    <w:rsid w:val="00AB5281"/>
    <w:rsid w:val="00AB59AA"/>
    <w:rsid w:val="00AB5B11"/>
    <w:rsid w:val="00AB6A0F"/>
    <w:rsid w:val="00AB7F72"/>
    <w:rsid w:val="00AC1122"/>
    <w:rsid w:val="00AC1B07"/>
    <w:rsid w:val="00AC5FC2"/>
    <w:rsid w:val="00AC64A0"/>
    <w:rsid w:val="00AC75B9"/>
    <w:rsid w:val="00AC796D"/>
    <w:rsid w:val="00AD0EC2"/>
    <w:rsid w:val="00AD1D86"/>
    <w:rsid w:val="00AD2B7E"/>
    <w:rsid w:val="00AD43A2"/>
    <w:rsid w:val="00AD4B69"/>
    <w:rsid w:val="00AD515E"/>
    <w:rsid w:val="00AD5605"/>
    <w:rsid w:val="00AD5AE3"/>
    <w:rsid w:val="00AD6B40"/>
    <w:rsid w:val="00AD6F69"/>
    <w:rsid w:val="00AE00EB"/>
    <w:rsid w:val="00AE22A6"/>
    <w:rsid w:val="00AE2756"/>
    <w:rsid w:val="00AE2956"/>
    <w:rsid w:val="00AE3083"/>
    <w:rsid w:val="00AE35A8"/>
    <w:rsid w:val="00AE374A"/>
    <w:rsid w:val="00AE3C56"/>
    <w:rsid w:val="00AE3FDD"/>
    <w:rsid w:val="00AE4069"/>
    <w:rsid w:val="00AE7254"/>
    <w:rsid w:val="00AE7CA1"/>
    <w:rsid w:val="00AF0422"/>
    <w:rsid w:val="00AF0729"/>
    <w:rsid w:val="00AF0BF2"/>
    <w:rsid w:val="00AF1019"/>
    <w:rsid w:val="00AF2107"/>
    <w:rsid w:val="00AF2CCF"/>
    <w:rsid w:val="00AF4DE4"/>
    <w:rsid w:val="00AF7512"/>
    <w:rsid w:val="00B007B3"/>
    <w:rsid w:val="00B00D3F"/>
    <w:rsid w:val="00B02F8F"/>
    <w:rsid w:val="00B03C8B"/>
    <w:rsid w:val="00B067D5"/>
    <w:rsid w:val="00B079B7"/>
    <w:rsid w:val="00B1137D"/>
    <w:rsid w:val="00B14791"/>
    <w:rsid w:val="00B14D46"/>
    <w:rsid w:val="00B15F95"/>
    <w:rsid w:val="00B162B7"/>
    <w:rsid w:val="00B163BC"/>
    <w:rsid w:val="00B165A1"/>
    <w:rsid w:val="00B16BB5"/>
    <w:rsid w:val="00B16E29"/>
    <w:rsid w:val="00B23E76"/>
    <w:rsid w:val="00B2491C"/>
    <w:rsid w:val="00B25057"/>
    <w:rsid w:val="00B25E0F"/>
    <w:rsid w:val="00B26F4B"/>
    <w:rsid w:val="00B30136"/>
    <w:rsid w:val="00B31C49"/>
    <w:rsid w:val="00B32531"/>
    <w:rsid w:val="00B32ED8"/>
    <w:rsid w:val="00B3379E"/>
    <w:rsid w:val="00B33C7A"/>
    <w:rsid w:val="00B34402"/>
    <w:rsid w:val="00B348C5"/>
    <w:rsid w:val="00B369C8"/>
    <w:rsid w:val="00B40DE0"/>
    <w:rsid w:val="00B41646"/>
    <w:rsid w:val="00B42EEA"/>
    <w:rsid w:val="00B438BB"/>
    <w:rsid w:val="00B441CB"/>
    <w:rsid w:val="00B44D30"/>
    <w:rsid w:val="00B45191"/>
    <w:rsid w:val="00B457A2"/>
    <w:rsid w:val="00B45BDE"/>
    <w:rsid w:val="00B4675C"/>
    <w:rsid w:val="00B46B77"/>
    <w:rsid w:val="00B46D47"/>
    <w:rsid w:val="00B473BC"/>
    <w:rsid w:val="00B51D86"/>
    <w:rsid w:val="00B530BF"/>
    <w:rsid w:val="00B54B0A"/>
    <w:rsid w:val="00B56D60"/>
    <w:rsid w:val="00B61F56"/>
    <w:rsid w:val="00B62200"/>
    <w:rsid w:val="00B6258B"/>
    <w:rsid w:val="00B62F4F"/>
    <w:rsid w:val="00B63605"/>
    <w:rsid w:val="00B6501C"/>
    <w:rsid w:val="00B6581B"/>
    <w:rsid w:val="00B668E5"/>
    <w:rsid w:val="00B67BF9"/>
    <w:rsid w:val="00B67E05"/>
    <w:rsid w:val="00B7370B"/>
    <w:rsid w:val="00B760F8"/>
    <w:rsid w:val="00B76A69"/>
    <w:rsid w:val="00B8076D"/>
    <w:rsid w:val="00B80C86"/>
    <w:rsid w:val="00B8221F"/>
    <w:rsid w:val="00B843F4"/>
    <w:rsid w:val="00B85202"/>
    <w:rsid w:val="00B862CB"/>
    <w:rsid w:val="00B875CC"/>
    <w:rsid w:val="00B87920"/>
    <w:rsid w:val="00B87DD7"/>
    <w:rsid w:val="00B91C70"/>
    <w:rsid w:val="00B929AA"/>
    <w:rsid w:val="00B92D28"/>
    <w:rsid w:val="00B93C81"/>
    <w:rsid w:val="00B94F79"/>
    <w:rsid w:val="00B95113"/>
    <w:rsid w:val="00B961A3"/>
    <w:rsid w:val="00B96F7A"/>
    <w:rsid w:val="00BA07D8"/>
    <w:rsid w:val="00BA123A"/>
    <w:rsid w:val="00BA1832"/>
    <w:rsid w:val="00BA794E"/>
    <w:rsid w:val="00BB162F"/>
    <w:rsid w:val="00BB32DE"/>
    <w:rsid w:val="00BB3B40"/>
    <w:rsid w:val="00BB4224"/>
    <w:rsid w:val="00BB45B9"/>
    <w:rsid w:val="00BB467B"/>
    <w:rsid w:val="00BB5632"/>
    <w:rsid w:val="00BB5CDD"/>
    <w:rsid w:val="00BB6B21"/>
    <w:rsid w:val="00BB7E5E"/>
    <w:rsid w:val="00BC43DC"/>
    <w:rsid w:val="00BC5485"/>
    <w:rsid w:val="00BC6D90"/>
    <w:rsid w:val="00BC77D1"/>
    <w:rsid w:val="00BC7AD6"/>
    <w:rsid w:val="00BC7BDB"/>
    <w:rsid w:val="00BC7E2B"/>
    <w:rsid w:val="00BD2241"/>
    <w:rsid w:val="00BD6760"/>
    <w:rsid w:val="00BD6AD9"/>
    <w:rsid w:val="00BD6B78"/>
    <w:rsid w:val="00BE0264"/>
    <w:rsid w:val="00BE0446"/>
    <w:rsid w:val="00BE1637"/>
    <w:rsid w:val="00BE32CB"/>
    <w:rsid w:val="00BE72D4"/>
    <w:rsid w:val="00BE7A72"/>
    <w:rsid w:val="00BF0EBD"/>
    <w:rsid w:val="00BF113F"/>
    <w:rsid w:val="00BF1939"/>
    <w:rsid w:val="00BF3CED"/>
    <w:rsid w:val="00BF49A8"/>
    <w:rsid w:val="00C00436"/>
    <w:rsid w:val="00C01239"/>
    <w:rsid w:val="00C017C2"/>
    <w:rsid w:val="00C026AB"/>
    <w:rsid w:val="00C032B1"/>
    <w:rsid w:val="00C05559"/>
    <w:rsid w:val="00C05E8E"/>
    <w:rsid w:val="00C06067"/>
    <w:rsid w:val="00C06350"/>
    <w:rsid w:val="00C06B47"/>
    <w:rsid w:val="00C101D1"/>
    <w:rsid w:val="00C122EB"/>
    <w:rsid w:val="00C12572"/>
    <w:rsid w:val="00C129E4"/>
    <w:rsid w:val="00C12C05"/>
    <w:rsid w:val="00C12DA7"/>
    <w:rsid w:val="00C1368F"/>
    <w:rsid w:val="00C141A5"/>
    <w:rsid w:val="00C16593"/>
    <w:rsid w:val="00C20BAF"/>
    <w:rsid w:val="00C21696"/>
    <w:rsid w:val="00C2214F"/>
    <w:rsid w:val="00C222A7"/>
    <w:rsid w:val="00C224B1"/>
    <w:rsid w:val="00C22F38"/>
    <w:rsid w:val="00C232B3"/>
    <w:rsid w:val="00C23813"/>
    <w:rsid w:val="00C23CCA"/>
    <w:rsid w:val="00C23FEA"/>
    <w:rsid w:val="00C24E04"/>
    <w:rsid w:val="00C3010F"/>
    <w:rsid w:val="00C3114D"/>
    <w:rsid w:val="00C328F3"/>
    <w:rsid w:val="00C3312B"/>
    <w:rsid w:val="00C339E2"/>
    <w:rsid w:val="00C34871"/>
    <w:rsid w:val="00C34A3E"/>
    <w:rsid w:val="00C374DF"/>
    <w:rsid w:val="00C41295"/>
    <w:rsid w:val="00C41677"/>
    <w:rsid w:val="00C41760"/>
    <w:rsid w:val="00C41BE3"/>
    <w:rsid w:val="00C4354D"/>
    <w:rsid w:val="00C44CC5"/>
    <w:rsid w:val="00C453D1"/>
    <w:rsid w:val="00C45B3F"/>
    <w:rsid w:val="00C460EC"/>
    <w:rsid w:val="00C46294"/>
    <w:rsid w:val="00C468CE"/>
    <w:rsid w:val="00C51509"/>
    <w:rsid w:val="00C52743"/>
    <w:rsid w:val="00C54529"/>
    <w:rsid w:val="00C54971"/>
    <w:rsid w:val="00C549C5"/>
    <w:rsid w:val="00C572D9"/>
    <w:rsid w:val="00C57BCD"/>
    <w:rsid w:val="00C57CA7"/>
    <w:rsid w:val="00C61E80"/>
    <w:rsid w:val="00C61FED"/>
    <w:rsid w:val="00C62C93"/>
    <w:rsid w:val="00C62D82"/>
    <w:rsid w:val="00C639EF"/>
    <w:rsid w:val="00C63CC5"/>
    <w:rsid w:val="00C65D8A"/>
    <w:rsid w:val="00C70CEB"/>
    <w:rsid w:val="00C71301"/>
    <w:rsid w:val="00C715D9"/>
    <w:rsid w:val="00C71C2D"/>
    <w:rsid w:val="00C736B1"/>
    <w:rsid w:val="00C7493D"/>
    <w:rsid w:val="00C75E12"/>
    <w:rsid w:val="00C766C7"/>
    <w:rsid w:val="00C76966"/>
    <w:rsid w:val="00C76CB9"/>
    <w:rsid w:val="00C77061"/>
    <w:rsid w:val="00C80D01"/>
    <w:rsid w:val="00C814AF"/>
    <w:rsid w:val="00C8320E"/>
    <w:rsid w:val="00C8589B"/>
    <w:rsid w:val="00C85ADF"/>
    <w:rsid w:val="00C865DD"/>
    <w:rsid w:val="00C878B4"/>
    <w:rsid w:val="00C87F64"/>
    <w:rsid w:val="00C90305"/>
    <w:rsid w:val="00C91D3E"/>
    <w:rsid w:val="00C93666"/>
    <w:rsid w:val="00C94DCE"/>
    <w:rsid w:val="00C970C0"/>
    <w:rsid w:val="00CA05DC"/>
    <w:rsid w:val="00CA060B"/>
    <w:rsid w:val="00CA1A2A"/>
    <w:rsid w:val="00CA2238"/>
    <w:rsid w:val="00CA295A"/>
    <w:rsid w:val="00CA2C3E"/>
    <w:rsid w:val="00CA3265"/>
    <w:rsid w:val="00CA5932"/>
    <w:rsid w:val="00CA5B66"/>
    <w:rsid w:val="00CA6D9A"/>
    <w:rsid w:val="00CA77F5"/>
    <w:rsid w:val="00CB0838"/>
    <w:rsid w:val="00CB15FC"/>
    <w:rsid w:val="00CB193E"/>
    <w:rsid w:val="00CB2D30"/>
    <w:rsid w:val="00CC088F"/>
    <w:rsid w:val="00CC308C"/>
    <w:rsid w:val="00CC3945"/>
    <w:rsid w:val="00CC5D23"/>
    <w:rsid w:val="00CC726E"/>
    <w:rsid w:val="00CD0A74"/>
    <w:rsid w:val="00CD0AAB"/>
    <w:rsid w:val="00CD1E0A"/>
    <w:rsid w:val="00CD335A"/>
    <w:rsid w:val="00CD4ABF"/>
    <w:rsid w:val="00CD583B"/>
    <w:rsid w:val="00CD5C2E"/>
    <w:rsid w:val="00CD64A5"/>
    <w:rsid w:val="00CD6AE7"/>
    <w:rsid w:val="00CD7875"/>
    <w:rsid w:val="00CE00BC"/>
    <w:rsid w:val="00CE0189"/>
    <w:rsid w:val="00CE1142"/>
    <w:rsid w:val="00CE1EAE"/>
    <w:rsid w:val="00CE1FAD"/>
    <w:rsid w:val="00CE2054"/>
    <w:rsid w:val="00CE3AC5"/>
    <w:rsid w:val="00CE46ED"/>
    <w:rsid w:val="00CE49ED"/>
    <w:rsid w:val="00CE69FB"/>
    <w:rsid w:val="00CE6D5A"/>
    <w:rsid w:val="00CF1CE8"/>
    <w:rsid w:val="00CF2E90"/>
    <w:rsid w:val="00CF3359"/>
    <w:rsid w:val="00CF558C"/>
    <w:rsid w:val="00CF66CA"/>
    <w:rsid w:val="00CF6882"/>
    <w:rsid w:val="00CF776F"/>
    <w:rsid w:val="00CF7FAD"/>
    <w:rsid w:val="00D001D0"/>
    <w:rsid w:val="00D01692"/>
    <w:rsid w:val="00D01A7E"/>
    <w:rsid w:val="00D020A0"/>
    <w:rsid w:val="00D02BC7"/>
    <w:rsid w:val="00D03C57"/>
    <w:rsid w:val="00D05ACC"/>
    <w:rsid w:val="00D0647B"/>
    <w:rsid w:val="00D06A58"/>
    <w:rsid w:val="00D07D48"/>
    <w:rsid w:val="00D10A06"/>
    <w:rsid w:val="00D1116C"/>
    <w:rsid w:val="00D11EE7"/>
    <w:rsid w:val="00D12519"/>
    <w:rsid w:val="00D15346"/>
    <w:rsid w:val="00D207B3"/>
    <w:rsid w:val="00D20BBC"/>
    <w:rsid w:val="00D20E59"/>
    <w:rsid w:val="00D2287E"/>
    <w:rsid w:val="00D2343F"/>
    <w:rsid w:val="00D234F1"/>
    <w:rsid w:val="00D23CB9"/>
    <w:rsid w:val="00D24CC4"/>
    <w:rsid w:val="00D24FFA"/>
    <w:rsid w:val="00D274C7"/>
    <w:rsid w:val="00D2752B"/>
    <w:rsid w:val="00D301F2"/>
    <w:rsid w:val="00D30B6D"/>
    <w:rsid w:val="00D315F7"/>
    <w:rsid w:val="00D31979"/>
    <w:rsid w:val="00D33251"/>
    <w:rsid w:val="00D420B2"/>
    <w:rsid w:val="00D42D7D"/>
    <w:rsid w:val="00D43A9B"/>
    <w:rsid w:val="00D44ECC"/>
    <w:rsid w:val="00D4523F"/>
    <w:rsid w:val="00D47C9C"/>
    <w:rsid w:val="00D507D0"/>
    <w:rsid w:val="00D50B47"/>
    <w:rsid w:val="00D52C05"/>
    <w:rsid w:val="00D53A7E"/>
    <w:rsid w:val="00D5460D"/>
    <w:rsid w:val="00D5618A"/>
    <w:rsid w:val="00D649F9"/>
    <w:rsid w:val="00D64AE2"/>
    <w:rsid w:val="00D64E03"/>
    <w:rsid w:val="00D651FC"/>
    <w:rsid w:val="00D66A6D"/>
    <w:rsid w:val="00D670DF"/>
    <w:rsid w:val="00D6724B"/>
    <w:rsid w:val="00D67B30"/>
    <w:rsid w:val="00D71E69"/>
    <w:rsid w:val="00D7227C"/>
    <w:rsid w:val="00D72394"/>
    <w:rsid w:val="00D72477"/>
    <w:rsid w:val="00D72BBD"/>
    <w:rsid w:val="00D72E60"/>
    <w:rsid w:val="00D7478A"/>
    <w:rsid w:val="00D750ED"/>
    <w:rsid w:val="00D751BD"/>
    <w:rsid w:val="00D760C3"/>
    <w:rsid w:val="00D76937"/>
    <w:rsid w:val="00D77287"/>
    <w:rsid w:val="00D77AE7"/>
    <w:rsid w:val="00D77B0D"/>
    <w:rsid w:val="00D80502"/>
    <w:rsid w:val="00D819E7"/>
    <w:rsid w:val="00D81C5A"/>
    <w:rsid w:val="00D82B01"/>
    <w:rsid w:val="00D836BB"/>
    <w:rsid w:val="00D86020"/>
    <w:rsid w:val="00D86A79"/>
    <w:rsid w:val="00D87A97"/>
    <w:rsid w:val="00D9193F"/>
    <w:rsid w:val="00D92066"/>
    <w:rsid w:val="00D9206D"/>
    <w:rsid w:val="00D93B8A"/>
    <w:rsid w:val="00D944DE"/>
    <w:rsid w:val="00D96E60"/>
    <w:rsid w:val="00DA03A0"/>
    <w:rsid w:val="00DA0F37"/>
    <w:rsid w:val="00DA12B2"/>
    <w:rsid w:val="00DA27B5"/>
    <w:rsid w:val="00DA282B"/>
    <w:rsid w:val="00DA339D"/>
    <w:rsid w:val="00DA4F01"/>
    <w:rsid w:val="00DA69DA"/>
    <w:rsid w:val="00DB02AF"/>
    <w:rsid w:val="00DB061A"/>
    <w:rsid w:val="00DB1A2B"/>
    <w:rsid w:val="00DB2B0A"/>
    <w:rsid w:val="00DB598B"/>
    <w:rsid w:val="00DB5E1F"/>
    <w:rsid w:val="00DB6878"/>
    <w:rsid w:val="00DB6B18"/>
    <w:rsid w:val="00DB7839"/>
    <w:rsid w:val="00DC2E32"/>
    <w:rsid w:val="00DC3145"/>
    <w:rsid w:val="00DC329B"/>
    <w:rsid w:val="00DC36D9"/>
    <w:rsid w:val="00DC3D13"/>
    <w:rsid w:val="00DC477E"/>
    <w:rsid w:val="00DC5385"/>
    <w:rsid w:val="00DC6184"/>
    <w:rsid w:val="00DC62AE"/>
    <w:rsid w:val="00DC7AED"/>
    <w:rsid w:val="00DD116A"/>
    <w:rsid w:val="00DD13D0"/>
    <w:rsid w:val="00DD2106"/>
    <w:rsid w:val="00DD336D"/>
    <w:rsid w:val="00DD38B4"/>
    <w:rsid w:val="00DD473A"/>
    <w:rsid w:val="00DE06EE"/>
    <w:rsid w:val="00DE0FCF"/>
    <w:rsid w:val="00DE13E8"/>
    <w:rsid w:val="00DE18C2"/>
    <w:rsid w:val="00DE2A28"/>
    <w:rsid w:val="00DE3627"/>
    <w:rsid w:val="00DE3A79"/>
    <w:rsid w:val="00DE50D3"/>
    <w:rsid w:val="00DE5E77"/>
    <w:rsid w:val="00DE65E8"/>
    <w:rsid w:val="00DF084D"/>
    <w:rsid w:val="00DF17DE"/>
    <w:rsid w:val="00DF1998"/>
    <w:rsid w:val="00DF1CB8"/>
    <w:rsid w:val="00DF2253"/>
    <w:rsid w:val="00DF2534"/>
    <w:rsid w:val="00DF2771"/>
    <w:rsid w:val="00DF29A8"/>
    <w:rsid w:val="00DF3142"/>
    <w:rsid w:val="00DF475C"/>
    <w:rsid w:val="00DF5C8A"/>
    <w:rsid w:val="00DF5CFE"/>
    <w:rsid w:val="00DF5EC0"/>
    <w:rsid w:val="00DF5EE0"/>
    <w:rsid w:val="00E000E6"/>
    <w:rsid w:val="00E00B0A"/>
    <w:rsid w:val="00E012DF"/>
    <w:rsid w:val="00E01C2B"/>
    <w:rsid w:val="00E02B52"/>
    <w:rsid w:val="00E052D7"/>
    <w:rsid w:val="00E0781F"/>
    <w:rsid w:val="00E078DB"/>
    <w:rsid w:val="00E07E6D"/>
    <w:rsid w:val="00E07EAA"/>
    <w:rsid w:val="00E107FD"/>
    <w:rsid w:val="00E10B0F"/>
    <w:rsid w:val="00E121AB"/>
    <w:rsid w:val="00E12317"/>
    <w:rsid w:val="00E123C3"/>
    <w:rsid w:val="00E13606"/>
    <w:rsid w:val="00E13F8C"/>
    <w:rsid w:val="00E14312"/>
    <w:rsid w:val="00E144F3"/>
    <w:rsid w:val="00E159F3"/>
    <w:rsid w:val="00E1613A"/>
    <w:rsid w:val="00E17B97"/>
    <w:rsid w:val="00E17DD9"/>
    <w:rsid w:val="00E21730"/>
    <w:rsid w:val="00E21F87"/>
    <w:rsid w:val="00E224BC"/>
    <w:rsid w:val="00E224DA"/>
    <w:rsid w:val="00E22E9C"/>
    <w:rsid w:val="00E23435"/>
    <w:rsid w:val="00E235D1"/>
    <w:rsid w:val="00E24400"/>
    <w:rsid w:val="00E24E5B"/>
    <w:rsid w:val="00E25581"/>
    <w:rsid w:val="00E310B5"/>
    <w:rsid w:val="00E32E56"/>
    <w:rsid w:val="00E33B5A"/>
    <w:rsid w:val="00E34056"/>
    <w:rsid w:val="00E37433"/>
    <w:rsid w:val="00E401BB"/>
    <w:rsid w:val="00E40377"/>
    <w:rsid w:val="00E40598"/>
    <w:rsid w:val="00E408C7"/>
    <w:rsid w:val="00E41BF9"/>
    <w:rsid w:val="00E42F08"/>
    <w:rsid w:val="00E4392B"/>
    <w:rsid w:val="00E43E2D"/>
    <w:rsid w:val="00E444DF"/>
    <w:rsid w:val="00E44872"/>
    <w:rsid w:val="00E46F1C"/>
    <w:rsid w:val="00E4703E"/>
    <w:rsid w:val="00E47478"/>
    <w:rsid w:val="00E50352"/>
    <w:rsid w:val="00E50650"/>
    <w:rsid w:val="00E528AD"/>
    <w:rsid w:val="00E538FA"/>
    <w:rsid w:val="00E56D2D"/>
    <w:rsid w:val="00E624CD"/>
    <w:rsid w:val="00E6359F"/>
    <w:rsid w:val="00E64EE5"/>
    <w:rsid w:val="00E655AE"/>
    <w:rsid w:val="00E6581F"/>
    <w:rsid w:val="00E659C7"/>
    <w:rsid w:val="00E65A81"/>
    <w:rsid w:val="00E67A61"/>
    <w:rsid w:val="00E70D0A"/>
    <w:rsid w:val="00E70D68"/>
    <w:rsid w:val="00E737D6"/>
    <w:rsid w:val="00E75676"/>
    <w:rsid w:val="00E76101"/>
    <w:rsid w:val="00E801F6"/>
    <w:rsid w:val="00E80D40"/>
    <w:rsid w:val="00E819FA"/>
    <w:rsid w:val="00E849A7"/>
    <w:rsid w:val="00E84FF4"/>
    <w:rsid w:val="00E86B2D"/>
    <w:rsid w:val="00E875A5"/>
    <w:rsid w:val="00E87C86"/>
    <w:rsid w:val="00E90896"/>
    <w:rsid w:val="00E965F3"/>
    <w:rsid w:val="00E96FE5"/>
    <w:rsid w:val="00E97004"/>
    <w:rsid w:val="00EA1333"/>
    <w:rsid w:val="00EA1667"/>
    <w:rsid w:val="00EA3E53"/>
    <w:rsid w:val="00EA5762"/>
    <w:rsid w:val="00EA6708"/>
    <w:rsid w:val="00EA7B9A"/>
    <w:rsid w:val="00EB0329"/>
    <w:rsid w:val="00EB12AB"/>
    <w:rsid w:val="00EB1352"/>
    <w:rsid w:val="00EB1939"/>
    <w:rsid w:val="00EB259D"/>
    <w:rsid w:val="00EB2BF9"/>
    <w:rsid w:val="00EB2D58"/>
    <w:rsid w:val="00EB5D53"/>
    <w:rsid w:val="00EB5FAB"/>
    <w:rsid w:val="00EC0603"/>
    <w:rsid w:val="00EC0E57"/>
    <w:rsid w:val="00EC37A6"/>
    <w:rsid w:val="00EC3DF1"/>
    <w:rsid w:val="00EC50FF"/>
    <w:rsid w:val="00EC51E1"/>
    <w:rsid w:val="00EC66B8"/>
    <w:rsid w:val="00EC78C8"/>
    <w:rsid w:val="00ED0A85"/>
    <w:rsid w:val="00ED0C41"/>
    <w:rsid w:val="00ED529D"/>
    <w:rsid w:val="00ED666B"/>
    <w:rsid w:val="00ED6A86"/>
    <w:rsid w:val="00ED6D74"/>
    <w:rsid w:val="00ED7B46"/>
    <w:rsid w:val="00EE1BAD"/>
    <w:rsid w:val="00EE2427"/>
    <w:rsid w:val="00EE2F80"/>
    <w:rsid w:val="00EE32D5"/>
    <w:rsid w:val="00EE3986"/>
    <w:rsid w:val="00EE4422"/>
    <w:rsid w:val="00EE504B"/>
    <w:rsid w:val="00EF1CE5"/>
    <w:rsid w:val="00EF26FC"/>
    <w:rsid w:val="00EF3F49"/>
    <w:rsid w:val="00EF4A5F"/>
    <w:rsid w:val="00F02226"/>
    <w:rsid w:val="00F02E21"/>
    <w:rsid w:val="00F0381B"/>
    <w:rsid w:val="00F04212"/>
    <w:rsid w:val="00F0639B"/>
    <w:rsid w:val="00F0769F"/>
    <w:rsid w:val="00F10039"/>
    <w:rsid w:val="00F10685"/>
    <w:rsid w:val="00F10B61"/>
    <w:rsid w:val="00F116A6"/>
    <w:rsid w:val="00F11F44"/>
    <w:rsid w:val="00F12635"/>
    <w:rsid w:val="00F127E1"/>
    <w:rsid w:val="00F12DC2"/>
    <w:rsid w:val="00F13E95"/>
    <w:rsid w:val="00F140BA"/>
    <w:rsid w:val="00F16628"/>
    <w:rsid w:val="00F20534"/>
    <w:rsid w:val="00F21DB7"/>
    <w:rsid w:val="00F23138"/>
    <w:rsid w:val="00F233CF"/>
    <w:rsid w:val="00F23950"/>
    <w:rsid w:val="00F23ECF"/>
    <w:rsid w:val="00F23FE3"/>
    <w:rsid w:val="00F2446C"/>
    <w:rsid w:val="00F24C91"/>
    <w:rsid w:val="00F25617"/>
    <w:rsid w:val="00F25713"/>
    <w:rsid w:val="00F27DED"/>
    <w:rsid w:val="00F30271"/>
    <w:rsid w:val="00F314A5"/>
    <w:rsid w:val="00F31EE8"/>
    <w:rsid w:val="00F335D8"/>
    <w:rsid w:val="00F33F03"/>
    <w:rsid w:val="00F341CD"/>
    <w:rsid w:val="00F37391"/>
    <w:rsid w:val="00F4063E"/>
    <w:rsid w:val="00F40C48"/>
    <w:rsid w:val="00F412FE"/>
    <w:rsid w:val="00F4386D"/>
    <w:rsid w:val="00F44023"/>
    <w:rsid w:val="00F44FBE"/>
    <w:rsid w:val="00F450A3"/>
    <w:rsid w:val="00F45F8B"/>
    <w:rsid w:val="00F47CE8"/>
    <w:rsid w:val="00F50C73"/>
    <w:rsid w:val="00F51664"/>
    <w:rsid w:val="00F517E2"/>
    <w:rsid w:val="00F51E55"/>
    <w:rsid w:val="00F52065"/>
    <w:rsid w:val="00F53DB0"/>
    <w:rsid w:val="00F53E5D"/>
    <w:rsid w:val="00F5475B"/>
    <w:rsid w:val="00F54FF4"/>
    <w:rsid w:val="00F5543D"/>
    <w:rsid w:val="00F55BE7"/>
    <w:rsid w:val="00F560E7"/>
    <w:rsid w:val="00F56202"/>
    <w:rsid w:val="00F56E22"/>
    <w:rsid w:val="00F60286"/>
    <w:rsid w:val="00F60BF1"/>
    <w:rsid w:val="00F610AD"/>
    <w:rsid w:val="00F6270F"/>
    <w:rsid w:val="00F627AD"/>
    <w:rsid w:val="00F62B62"/>
    <w:rsid w:val="00F637FA"/>
    <w:rsid w:val="00F64DF6"/>
    <w:rsid w:val="00F65549"/>
    <w:rsid w:val="00F668A4"/>
    <w:rsid w:val="00F7347F"/>
    <w:rsid w:val="00F73D71"/>
    <w:rsid w:val="00F74B44"/>
    <w:rsid w:val="00F76DC3"/>
    <w:rsid w:val="00F76EFC"/>
    <w:rsid w:val="00F770D2"/>
    <w:rsid w:val="00F77749"/>
    <w:rsid w:val="00F81DAB"/>
    <w:rsid w:val="00F835C4"/>
    <w:rsid w:val="00F85AD1"/>
    <w:rsid w:val="00F86D7E"/>
    <w:rsid w:val="00F93E6B"/>
    <w:rsid w:val="00F94457"/>
    <w:rsid w:val="00F95C67"/>
    <w:rsid w:val="00F96561"/>
    <w:rsid w:val="00F965CA"/>
    <w:rsid w:val="00F967CB"/>
    <w:rsid w:val="00F96953"/>
    <w:rsid w:val="00F96F08"/>
    <w:rsid w:val="00FA0AC8"/>
    <w:rsid w:val="00FA2960"/>
    <w:rsid w:val="00FA42AD"/>
    <w:rsid w:val="00FA4D08"/>
    <w:rsid w:val="00FA4DD4"/>
    <w:rsid w:val="00FA514A"/>
    <w:rsid w:val="00FA70B4"/>
    <w:rsid w:val="00FA70FE"/>
    <w:rsid w:val="00FB0513"/>
    <w:rsid w:val="00FB0588"/>
    <w:rsid w:val="00FB365A"/>
    <w:rsid w:val="00FB477F"/>
    <w:rsid w:val="00FB6247"/>
    <w:rsid w:val="00FB6465"/>
    <w:rsid w:val="00FB6870"/>
    <w:rsid w:val="00FC10A4"/>
    <w:rsid w:val="00FC2658"/>
    <w:rsid w:val="00FC3C75"/>
    <w:rsid w:val="00FC7B52"/>
    <w:rsid w:val="00FD2AAD"/>
    <w:rsid w:val="00FD32A7"/>
    <w:rsid w:val="00FD3631"/>
    <w:rsid w:val="00FD3801"/>
    <w:rsid w:val="00FD4666"/>
    <w:rsid w:val="00FD4740"/>
    <w:rsid w:val="00FD6D5C"/>
    <w:rsid w:val="00FD7328"/>
    <w:rsid w:val="00FD7577"/>
    <w:rsid w:val="00FE00D0"/>
    <w:rsid w:val="00FE0676"/>
    <w:rsid w:val="00FE0AEC"/>
    <w:rsid w:val="00FE28DB"/>
    <w:rsid w:val="00FE467F"/>
    <w:rsid w:val="00FE5252"/>
    <w:rsid w:val="00FF12E2"/>
    <w:rsid w:val="00FF1CC0"/>
    <w:rsid w:val="00FF28EE"/>
    <w:rsid w:val="00FF3322"/>
    <w:rsid w:val="00FF41FF"/>
    <w:rsid w:val="00FF575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6C40D7"/>
  <w15:chartTrackingRefBased/>
  <w15:docId w15:val="{858C23AD-1BAF-4846-97EC-5FF3ECD64E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header" w:uiPriority="99"/>
    <w:lsdException w:name="footer" w:uiPriority="99"/>
    <w:lsdException w:name="caption" w:semiHidden="1" w:unhideWhenUsed="1" w:qFormat="1"/>
    <w:lsdException w:name="envelope address" w:uiPriority="99"/>
    <w:lsdException w:name="envelope return" w:uiPriority="99"/>
    <w:lsdException w:name="footnote reference" w:uiPriority="99"/>
    <w:lsdException w:name="endnote reference" w:uiPriority="99"/>
    <w:lsdException w:name="endnote text" w:uiPriority="99"/>
    <w:lsdException w:name="List" w:qFormat="1"/>
    <w:lsdException w:name="List 2" w:qFormat="1"/>
    <w:lsdException w:name="List 3" w:qFormat="1"/>
    <w:lsdException w:name="List 4" w:qFormat="1"/>
    <w:lsdException w:name="Closing" w:uiPriority="99"/>
    <w:lsdException w:name="Default Paragraph Font" w:uiPriority="1"/>
    <w:lsdException w:name="Body Text" w:uiPriority="79"/>
    <w:lsdException w:name="Body Text Indent" w:uiPriority="84"/>
    <w:lsdException w:name="Subtitle" w:uiPriority="89"/>
    <w:lsdException w:name="Date" w:uiPriority="99"/>
    <w:lsdException w:name="Body Text First Indent" w:uiPriority="82"/>
    <w:lsdException w:name="Body Text First Indent 2" w:uiPriority="83"/>
    <w:lsdException w:name="Note Heading" w:uiPriority="69"/>
    <w:lsdException w:name="Body Text 2" w:uiPriority="80"/>
    <w:lsdException w:name="Body Text 3" w:uiPriority="81"/>
    <w:lsdException w:name="Body Text Indent 2" w:uiPriority="85"/>
    <w:lsdException w:name="Body Text Indent 3" w:uiPriority="86"/>
    <w:lsdException w:name="Hyperlink" w:uiPriority="99"/>
    <w:lsdException w:name="FollowedHyperlink" w:uiPriority="99"/>
    <w:lsdException w:name="Strong" w:uiPriority="89" w:qFormat="1"/>
    <w:lsdException w:name="Document Map" w:uiPriority="99"/>
    <w:lsdException w:name="E-mail Signature" w:uiPriority="99"/>
    <w:lsdException w:name="HTML Definition" w:semiHidden="1" w:unhideWhenUsed="1"/>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99"/>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1468FE"/>
    <w:pPr>
      <w:spacing w:after="140"/>
    </w:pPr>
    <w:rPr>
      <w:rFonts w:ascii="Arial" w:hAnsi="Arial"/>
      <w:color w:val="000000" w:themeColor="text1"/>
    </w:rPr>
  </w:style>
  <w:style w:type="paragraph" w:styleId="Heading1">
    <w:name w:val="heading 1"/>
    <w:basedOn w:val="Normal"/>
    <w:next w:val="Normal"/>
    <w:link w:val="Heading1Char"/>
    <w:unhideWhenUsed/>
    <w:rsid w:val="001468FE"/>
    <w:pPr>
      <w:keepNext/>
      <w:spacing w:before="280"/>
      <w:ind w:hanging="794"/>
      <w:outlineLvl w:val="0"/>
    </w:pPr>
    <w:rPr>
      <w:rFonts w:ascii="Arial Bold" w:hAnsi="Arial Bold"/>
      <w:b/>
      <w:bCs/>
      <w:sz w:val="28"/>
    </w:rPr>
  </w:style>
  <w:style w:type="paragraph" w:styleId="Heading2">
    <w:name w:val="heading 2"/>
    <w:basedOn w:val="Normal"/>
    <w:next w:val="Normal"/>
    <w:unhideWhenUsed/>
    <w:rsid w:val="001468FE"/>
    <w:pPr>
      <w:keepNext/>
      <w:spacing w:before="280" w:after="120"/>
      <w:ind w:hanging="794"/>
      <w:outlineLvl w:val="1"/>
    </w:pPr>
    <w:rPr>
      <w:rFonts w:ascii="Arial Bold" w:hAnsi="Arial Bold"/>
      <w:b/>
      <w:sz w:val="24"/>
    </w:rPr>
  </w:style>
  <w:style w:type="paragraph" w:styleId="Heading3">
    <w:name w:val="heading 3"/>
    <w:basedOn w:val="Normal"/>
    <w:next w:val="Normal"/>
    <w:unhideWhenUsed/>
    <w:rsid w:val="001468FE"/>
    <w:pPr>
      <w:keepNext/>
      <w:ind w:left="1588" w:hanging="794"/>
      <w:outlineLvl w:val="2"/>
    </w:pPr>
    <w:rPr>
      <w:sz w:val="22"/>
    </w:rPr>
  </w:style>
  <w:style w:type="paragraph" w:styleId="Heading4">
    <w:name w:val="heading 4"/>
    <w:basedOn w:val="Normal"/>
    <w:next w:val="Normal"/>
    <w:unhideWhenUsed/>
    <w:rsid w:val="001468FE"/>
    <w:pPr>
      <w:keepNext/>
      <w:tabs>
        <w:tab w:val="left" w:pos="2041"/>
      </w:tabs>
      <w:spacing w:before="280" w:after="120"/>
      <w:ind w:left="2382" w:hanging="794"/>
      <w:outlineLvl w:val="3"/>
    </w:pPr>
  </w:style>
  <w:style w:type="paragraph" w:styleId="Heading5">
    <w:name w:val="heading 5"/>
    <w:basedOn w:val="Normal"/>
    <w:next w:val="Normal"/>
    <w:unhideWhenUsed/>
    <w:rsid w:val="001468FE"/>
    <w:pPr>
      <w:spacing w:before="280" w:after="120"/>
      <w:outlineLvl w:val="4"/>
    </w:pPr>
  </w:style>
  <w:style w:type="paragraph" w:styleId="Heading6">
    <w:name w:val="heading 6"/>
    <w:basedOn w:val="Normal"/>
    <w:next w:val="Normal"/>
    <w:unhideWhenUsed/>
    <w:rsid w:val="001468FE"/>
    <w:pPr>
      <w:spacing w:before="280" w:after="120"/>
      <w:outlineLvl w:val="5"/>
    </w:pPr>
    <w:rPr>
      <w:i/>
    </w:rPr>
  </w:style>
  <w:style w:type="paragraph" w:styleId="Heading7">
    <w:name w:val="heading 7"/>
    <w:basedOn w:val="Normal"/>
    <w:next w:val="Normal"/>
    <w:unhideWhenUsed/>
    <w:rsid w:val="001468FE"/>
    <w:pPr>
      <w:spacing w:before="240" w:after="60"/>
      <w:outlineLvl w:val="6"/>
    </w:pPr>
  </w:style>
  <w:style w:type="paragraph" w:styleId="Heading8">
    <w:name w:val="heading 8"/>
    <w:basedOn w:val="Normal"/>
    <w:next w:val="Normal"/>
    <w:unhideWhenUsed/>
    <w:rsid w:val="001468FE"/>
    <w:pPr>
      <w:spacing w:before="240" w:after="60"/>
      <w:outlineLvl w:val="7"/>
    </w:pPr>
    <w:rPr>
      <w:i/>
    </w:rPr>
  </w:style>
  <w:style w:type="paragraph" w:styleId="Heading9">
    <w:name w:val="heading 9"/>
    <w:basedOn w:val="Normal"/>
    <w:next w:val="Normal"/>
    <w:unhideWhenUsed/>
    <w:rsid w:val="001468FE"/>
    <w:pPr>
      <w:spacing w:before="240" w:after="60"/>
      <w:outlineLvl w:val="8"/>
    </w:pPr>
    <w:rPr>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SAPrelimtext"/>
    <w:link w:val="HeaderChar"/>
    <w:uiPriority w:val="99"/>
    <w:rsid w:val="001468FE"/>
    <w:pPr>
      <w:spacing w:before="60" w:after="120" w:line="240" w:lineRule="auto"/>
      <w:contextualSpacing/>
    </w:pPr>
    <w:rPr>
      <w:sz w:val="15"/>
    </w:rPr>
  </w:style>
  <w:style w:type="paragraph" w:customStyle="1" w:styleId="SALegal1">
    <w:name w:val="SA Legal 1"/>
    <w:basedOn w:val="SAParagraph"/>
    <w:next w:val="SALegal2"/>
    <w:qFormat/>
    <w:rsid w:val="001468FE"/>
    <w:pPr>
      <w:keepNext/>
      <w:numPr>
        <w:numId w:val="17"/>
      </w:numPr>
      <w:spacing w:before="280"/>
      <w:outlineLvl w:val="0"/>
    </w:pPr>
    <w:rPr>
      <w:b/>
      <w:sz w:val="24"/>
    </w:rPr>
  </w:style>
  <w:style w:type="paragraph" w:customStyle="1" w:styleId="SALegal2">
    <w:name w:val="SA Legal 2"/>
    <w:basedOn w:val="SAParagraph"/>
    <w:rsid w:val="001468FE"/>
    <w:pPr>
      <w:numPr>
        <w:ilvl w:val="1"/>
        <w:numId w:val="17"/>
      </w:numPr>
      <w:tabs>
        <w:tab w:val="clear" w:pos="794"/>
      </w:tabs>
      <w:spacing w:before="280" w:after="120"/>
      <w:outlineLvl w:val="1"/>
    </w:pPr>
  </w:style>
  <w:style w:type="paragraph" w:customStyle="1" w:styleId="SALegal3">
    <w:name w:val="SA Legal 3"/>
    <w:basedOn w:val="SAParagraph"/>
    <w:qFormat/>
    <w:rsid w:val="001468FE"/>
    <w:pPr>
      <w:numPr>
        <w:ilvl w:val="3"/>
        <w:numId w:val="17"/>
      </w:numPr>
      <w:tabs>
        <w:tab w:val="clear" w:pos="794"/>
        <w:tab w:val="left" w:pos="2381"/>
      </w:tabs>
    </w:pPr>
  </w:style>
  <w:style w:type="paragraph" w:customStyle="1" w:styleId="SALegal4">
    <w:name w:val="SA Legal 4"/>
    <w:basedOn w:val="SAParagraph"/>
    <w:autoRedefine/>
    <w:rsid w:val="00560F92"/>
    <w:pPr>
      <w:numPr>
        <w:ilvl w:val="4"/>
        <w:numId w:val="17"/>
      </w:numPr>
      <w:tabs>
        <w:tab w:val="clear" w:pos="794"/>
      </w:tabs>
    </w:pPr>
    <w:rPr>
      <w:rFonts w:cs="Arial"/>
      <w:szCs w:val="21"/>
      <w:shd w:val="clear" w:color="auto" w:fill="FFFFFF"/>
    </w:rPr>
  </w:style>
  <w:style w:type="paragraph" w:customStyle="1" w:styleId="SALegal5">
    <w:name w:val="SA Legal 5"/>
    <w:basedOn w:val="SAParagraph"/>
    <w:next w:val="SAParagraph"/>
    <w:rsid w:val="001468FE"/>
    <w:pPr>
      <w:numPr>
        <w:ilvl w:val="5"/>
        <w:numId w:val="17"/>
      </w:numPr>
      <w:tabs>
        <w:tab w:val="clear" w:pos="794"/>
        <w:tab w:val="left" w:pos="3175"/>
      </w:tabs>
    </w:pPr>
  </w:style>
  <w:style w:type="paragraph" w:styleId="TOC1">
    <w:name w:val="toc 1"/>
    <w:basedOn w:val="SAParagraph"/>
    <w:next w:val="SAParagraph"/>
    <w:autoRedefine/>
    <w:uiPriority w:val="39"/>
    <w:rsid w:val="001468FE"/>
    <w:pPr>
      <w:tabs>
        <w:tab w:val="clear" w:pos="794"/>
        <w:tab w:val="right" w:pos="9356"/>
      </w:tabs>
      <w:spacing w:before="140" w:after="0"/>
      <w:ind w:hanging="794"/>
    </w:pPr>
  </w:style>
  <w:style w:type="paragraph" w:styleId="ListParagraph">
    <w:name w:val="List Paragraph"/>
    <w:basedOn w:val="Normal"/>
    <w:uiPriority w:val="34"/>
    <w:qFormat/>
    <w:rsid w:val="001468FE"/>
    <w:pPr>
      <w:ind w:left="720"/>
      <w:contextualSpacing/>
    </w:pPr>
  </w:style>
  <w:style w:type="paragraph" w:customStyle="1" w:styleId="SAManual1">
    <w:name w:val="SA Manual 1"/>
    <w:basedOn w:val="SALegal1"/>
    <w:uiPriority w:val="1"/>
    <w:qFormat/>
    <w:rsid w:val="001468FE"/>
    <w:pPr>
      <w:numPr>
        <w:numId w:val="0"/>
      </w:numPr>
    </w:pPr>
    <w:rPr>
      <w:bCs/>
    </w:rPr>
  </w:style>
  <w:style w:type="paragraph" w:styleId="Footer">
    <w:name w:val="footer"/>
    <w:basedOn w:val="SAPrelimtext"/>
    <w:link w:val="FooterChar"/>
    <w:uiPriority w:val="99"/>
    <w:rsid w:val="001468FE"/>
    <w:pPr>
      <w:tabs>
        <w:tab w:val="right" w:pos="9356"/>
      </w:tabs>
      <w:spacing w:before="120" w:after="0" w:line="240" w:lineRule="auto"/>
    </w:pPr>
    <w:rPr>
      <w:sz w:val="14"/>
    </w:rPr>
  </w:style>
  <w:style w:type="character" w:styleId="PageNumber">
    <w:name w:val="page number"/>
    <w:basedOn w:val="DefaultParagraphFont"/>
    <w:rsid w:val="001468FE"/>
  </w:style>
  <w:style w:type="paragraph" w:customStyle="1" w:styleId="SAManual2">
    <w:name w:val="SA Manual 2"/>
    <w:basedOn w:val="SALegal2"/>
    <w:uiPriority w:val="1"/>
    <w:qFormat/>
    <w:rsid w:val="001468FE"/>
    <w:pPr>
      <w:numPr>
        <w:ilvl w:val="0"/>
        <w:numId w:val="0"/>
      </w:numPr>
    </w:pPr>
  </w:style>
  <w:style w:type="paragraph" w:customStyle="1" w:styleId="SAAnnexureL1">
    <w:name w:val="SA Annexure L1"/>
    <w:basedOn w:val="SAParagraph"/>
    <w:next w:val="SAAnnexuretext"/>
    <w:uiPriority w:val="39"/>
    <w:rsid w:val="001468FE"/>
    <w:pPr>
      <w:keepNext/>
      <w:pageBreakBefore/>
      <w:numPr>
        <w:numId w:val="25"/>
      </w:numPr>
      <w:pBdr>
        <w:bottom w:val="single" w:sz="4" w:space="1" w:color="auto"/>
      </w:pBdr>
      <w:tabs>
        <w:tab w:val="clear" w:pos="794"/>
      </w:tabs>
      <w:spacing w:before="240" w:after="360" w:line="480" w:lineRule="exact"/>
      <w:outlineLvl w:val="0"/>
    </w:pPr>
    <w:rPr>
      <w:sz w:val="48"/>
    </w:rPr>
  </w:style>
  <w:style w:type="paragraph" w:customStyle="1" w:styleId="SAAnnexureL2">
    <w:name w:val="SA Annexure L2"/>
    <w:basedOn w:val="SAParagraph"/>
    <w:next w:val="SAAnnexuretext"/>
    <w:uiPriority w:val="39"/>
    <w:rsid w:val="001468FE"/>
    <w:pPr>
      <w:numPr>
        <w:ilvl w:val="1"/>
        <w:numId w:val="25"/>
      </w:numPr>
      <w:tabs>
        <w:tab w:val="clear" w:pos="794"/>
        <w:tab w:val="left" w:pos="737"/>
      </w:tabs>
      <w:spacing w:before="140"/>
    </w:pPr>
  </w:style>
  <w:style w:type="paragraph" w:customStyle="1" w:styleId="SAAnnexureL3">
    <w:name w:val="SA Annexure L3"/>
    <w:basedOn w:val="SAParagraph"/>
    <w:uiPriority w:val="39"/>
    <w:rsid w:val="001468FE"/>
    <w:pPr>
      <w:numPr>
        <w:ilvl w:val="3"/>
        <w:numId w:val="25"/>
      </w:numPr>
      <w:tabs>
        <w:tab w:val="clear" w:pos="794"/>
        <w:tab w:val="left" w:pos="1588"/>
      </w:tabs>
      <w:outlineLvl w:val="3"/>
    </w:pPr>
  </w:style>
  <w:style w:type="paragraph" w:customStyle="1" w:styleId="SAAnnexureL4">
    <w:name w:val="SA Annexure L4"/>
    <w:basedOn w:val="Normal"/>
    <w:next w:val="Normal"/>
    <w:uiPriority w:val="39"/>
    <w:rsid w:val="001468FE"/>
    <w:pPr>
      <w:tabs>
        <w:tab w:val="left" w:pos="1588"/>
      </w:tabs>
      <w:ind w:left="1588" w:hanging="794"/>
      <w:outlineLvl w:val="3"/>
    </w:pPr>
  </w:style>
  <w:style w:type="paragraph" w:customStyle="1" w:styleId="SAPrelimheading">
    <w:name w:val="SA Prelim heading"/>
    <w:basedOn w:val="SAParagraph"/>
    <w:next w:val="Normal"/>
    <w:uiPriority w:val="79"/>
    <w:rsid w:val="001468FE"/>
    <w:pPr>
      <w:spacing w:before="280" w:after="560" w:line="280" w:lineRule="exact"/>
      <w:ind w:left="0"/>
    </w:pPr>
    <w:rPr>
      <w:sz w:val="40"/>
    </w:rPr>
  </w:style>
  <w:style w:type="paragraph" w:customStyle="1" w:styleId="ContentsDetails">
    <w:name w:val="ContentsDetails"/>
    <w:basedOn w:val="Normal"/>
    <w:next w:val="ContentsTitle"/>
    <w:rsid w:val="0083362D"/>
    <w:pPr>
      <w:spacing w:after="480" w:line="480" w:lineRule="exact"/>
    </w:pPr>
    <w:rPr>
      <w:spacing w:val="-10"/>
      <w:w w:val="95"/>
      <w:sz w:val="36"/>
    </w:rPr>
  </w:style>
  <w:style w:type="paragraph" w:customStyle="1" w:styleId="ContentsTitle">
    <w:name w:val="ContentsTitle"/>
    <w:basedOn w:val="SAPrelimheading"/>
    <w:rsid w:val="001468FE"/>
    <w:pPr>
      <w:spacing w:before="0" w:after="0" w:line="240" w:lineRule="auto"/>
    </w:pPr>
    <w:rPr>
      <w:sz w:val="48"/>
    </w:rPr>
  </w:style>
  <w:style w:type="paragraph" w:customStyle="1" w:styleId="CoverPageDetails">
    <w:name w:val="CoverPageDetails"/>
    <w:basedOn w:val="Normal"/>
    <w:uiPriority w:val="59"/>
    <w:rsid w:val="0083362D"/>
    <w:pPr>
      <w:spacing w:after="120" w:line="360" w:lineRule="auto"/>
    </w:pPr>
    <w:rPr>
      <w:sz w:val="24"/>
    </w:rPr>
  </w:style>
  <w:style w:type="paragraph" w:customStyle="1" w:styleId="CoverPageNames">
    <w:name w:val="CoverPageNames"/>
    <w:basedOn w:val="Normal"/>
    <w:uiPriority w:val="59"/>
    <w:rsid w:val="0083362D"/>
    <w:pPr>
      <w:spacing w:after="80" w:line="320" w:lineRule="exact"/>
    </w:pPr>
    <w:rPr>
      <w:sz w:val="24"/>
    </w:rPr>
  </w:style>
  <w:style w:type="paragraph" w:customStyle="1" w:styleId="CoverPageTitle">
    <w:name w:val="CoverPageTitle"/>
    <w:basedOn w:val="Normal"/>
    <w:next w:val="Normal"/>
    <w:uiPriority w:val="59"/>
    <w:rsid w:val="0083362D"/>
    <w:pPr>
      <w:spacing w:before="480" w:after="480" w:line="720" w:lineRule="exact"/>
    </w:pPr>
    <w:rPr>
      <w:b/>
      <w:spacing w:val="-20"/>
      <w:w w:val="95"/>
      <w:sz w:val="36"/>
    </w:rPr>
  </w:style>
  <w:style w:type="paragraph" w:customStyle="1" w:styleId="DraftText">
    <w:name w:val="DraftText"/>
    <w:basedOn w:val="Normal"/>
    <w:uiPriority w:val="99"/>
    <w:rsid w:val="001468FE"/>
    <w:pPr>
      <w:spacing w:after="0"/>
    </w:pPr>
  </w:style>
  <w:style w:type="paragraph" w:customStyle="1" w:styleId="PartiesDetails">
    <w:name w:val="PartiesDetails"/>
    <w:basedOn w:val="Normal"/>
    <w:next w:val="Normal"/>
    <w:rsid w:val="001468FE"/>
    <w:pPr>
      <w:spacing w:after="0"/>
    </w:pPr>
  </w:style>
  <w:style w:type="paragraph" w:styleId="TOC2">
    <w:name w:val="toc 2"/>
    <w:basedOn w:val="SAParagraph"/>
    <w:next w:val="SAParagraph"/>
    <w:autoRedefine/>
    <w:uiPriority w:val="39"/>
    <w:rsid w:val="001468FE"/>
    <w:pPr>
      <w:tabs>
        <w:tab w:val="clear" w:pos="794"/>
        <w:tab w:val="right" w:pos="9356"/>
      </w:tabs>
      <w:spacing w:before="120" w:after="60" w:line="240" w:lineRule="auto"/>
      <w:ind w:left="1021" w:hanging="794"/>
    </w:pPr>
    <w:rPr>
      <w:noProof/>
    </w:rPr>
  </w:style>
  <w:style w:type="paragraph" w:styleId="TOC3">
    <w:name w:val="toc 3"/>
    <w:basedOn w:val="Normal"/>
    <w:next w:val="Normal"/>
    <w:autoRedefine/>
    <w:uiPriority w:val="39"/>
    <w:rsid w:val="001468FE"/>
    <w:pPr>
      <w:tabs>
        <w:tab w:val="right" w:pos="9072"/>
      </w:tabs>
      <w:spacing w:after="120"/>
      <w:ind w:left="1248" w:hanging="794"/>
    </w:pPr>
  </w:style>
  <w:style w:type="paragraph" w:customStyle="1" w:styleId="Bullet">
    <w:name w:val="Bullet"/>
    <w:basedOn w:val="Normal"/>
    <w:uiPriority w:val="99"/>
    <w:rsid w:val="001468FE"/>
    <w:pPr>
      <w:tabs>
        <w:tab w:val="left" w:pos="794"/>
      </w:tabs>
      <w:ind w:hanging="794"/>
    </w:pPr>
  </w:style>
  <w:style w:type="paragraph" w:styleId="Title">
    <w:name w:val="Title"/>
    <w:basedOn w:val="Normal"/>
    <w:next w:val="Normal"/>
    <w:link w:val="TitleChar"/>
    <w:rsid w:val="001468FE"/>
    <w:pPr>
      <w:spacing w:after="840"/>
      <w:ind w:firstLine="2410"/>
      <w:outlineLvl w:val="0"/>
    </w:pPr>
    <w:rPr>
      <w:b/>
      <w:noProof/>
      <w:sz w:val="36"/>
      <w:szCs w:val="36"/>
      <w:lang w:eastAsia="en-US"/>
    </w:rPr>
  </w:style>
  <w:style w:type="paragraph" w:styleId="NormalIndent">
    <w:name w:val="Normal Indent"/>
    <w:basedOn w:val="Normal"/>
    <w:rsid w:val="001468FE"/>
  </w:style>
  <w:style w:type="paragraph" w:customStyle="1" w:styleId="SAtitle">
    <w:name w:val="SA title"/>
    <w:basedOn w:val="SAParagraph"/>
    <w:uiPriority w:val="79"/>
    <w:rsid w:val="001468FE"/>
    <w:pPr>
      <w:spacing w:after="840"/>
      <w:ind w:left="2410"/>
    </w:pPr>
    <w:rPr>
      <w:b/>
      <w:sz w:val="36"/>
    </w:rPr>
  </w:style>
  <w:style w:type="paragraph" w:customStyle="1" w:styleId="SAManual2headingonly">
    <w:name w:val="SA Manual 2 heading only"/>
    <w:basedOn w:val="SAManual2"/>
    <w:next w:val="SAParagraph"/>
    <w:uiPriority w:val="1"/>
    <w:rsid w:val="001468FE"/>
    <w:pPr>
      <w:tabs>
        <w:tab w:val="left" w:pos="794"/>
      </w:tabs>
    </w:pPr>
    <w:rPr>
      <w:b/>
      <w:bCs/>
    </w:rPr>
  </w:style>
  <w:style w:type="paragraph" w:customStyle="1" w:styleId="SAManual3">
    <w:name w:val="SA Manual 3"/>
    <w:basedOn w:val="SALegal3"/>
    <w:uiPriority w:val="1"/>
    <w:qFormat/>
    <w:rsid w:val="001468FE"/>
    <w:pPr>
      <w:numPr>
        <w:ilvl w:val="0"/>
        <w:numId w:val="0"/>
      </w:numPr>
      <w:ind w:left="1588" w:hanging="794"/>
    </w:pPr>
  </w:style>
  <w:style w:type="paragraph" w:customStyle="1" w:styleId="SAAnnexureSubtitle">
    <w:name w:val="SA Annexure Subtitle"/>
    <w:basedOn w:val="SAParagraph"/>
    <w:uiPriority w:val="39"/>
    <w:rsid w:val="001468FE"/>
    <w:pPr>
      <w:spacing w:after="240"/>
      <w:ind w:left="0"/>
    </w:pPr>
    <w:rPr>
      <w:color w:val="767171" w:themeColor="background2" w:themeShade="80"/>
    </w:rPr>
  </w:style>
  <w:style w:type="paragraph" w:customStyle="1" w:styleId="ItemL3">
    <w:name w:val="Item L3"/>
    <w:basedOn w:val="SAAnnexuretext"/>
    <w:next w:val="ItemL4"/>
    <w:uiPriority w:val="4"/>
    <w:rsid w:val="001468FE"/>
    <w:pPr>
      <w:outlineLvl w:val="2"/>
    </w:pPr>
  </w:style>
  <w:style w:type="paragraph" w:customStyle="1" w:styleId="ItemL4">
    <w:name w:val="Item L4"/>
    <w:basedOn w:val="SAAnnexuretext"/>
    <w:next w:val="Normal"/>
    <w:uiPriority w:val="4"/>
    <w:rsid w:val="001468FE"/>
    <w:pPr>
      <w:ind w:left="1134" w:hanging="567"/>
      <w:outlineLvl w:val="3"/>
    </w:pPr>
  </w:style>
  <w:style w:type="paragraph" w:customStyle="1" w:styleId="ItemL1">
    <w:name w:val="Item L1"/>
    <w:basedOn w:val="SAAnnexuretext"/>
    <w:next w:val="SAAnnexuretext"/>
    <w:uiPriority w:val="15"/>
    <w:rsid w:val="001468FE"/>
    <w:pPr>
      <w:numPr>
        <w:numId w:val="1"/>
      </w:numPr>
      <w:ind w:left="794" w:hanging="794"/>
      <w:outlineLvl w:val="0"/>
    </w:pPr>
    <w:rPr>
      <w:rFonts w:ascii="Arial Bold" w:hAnsi="Arial Bold"/>
    </w:rPr>
  </w:style>
  <w:style w:type="paragraph" w:customStyle="1" w:styleId="ItemL2">
    <w:name w:val="Item L2"/>
    <w:basedOn w:val="Normal"/>
    <w:next w:val="Normal"/>
    <w:uiPriority w:val="4"/>
    <w:rsid w:val="001468FE"/>
    <w:pPr>
      <w:ind w:left="794" w:hanging="794"/>
      <w:outlineLvl w:val="1"/>
    </w:pPr>
  </w:style>
  <w:style w:type="paragraph" w:styleId="BodyTextIndent2">
    <w:name w:val="Body Text Indent 2"/>
    <w:basedOn w:val="Normal"/>
    <w:uiPriority w:val="85"/>
    <w:rsid w:val="001468FE"/>
    <w:pPr>
      <w:ind w:left="709"/>
    </w:pPr>
  </w:style>
  <w:style w:type="character" w:styleId="Hyperlink">
    <w:name w:val="Hyperlink"/>
    <w:basedOn w:val="DefaultParagraphFont"/>
    <w:uiPriority w:val="99"/>
    <w:rsid w:val="001468FE"/>
    <w:rPr>
      <w:color w:val="0000FF"/>
      <w:u w:val="single"/>
    </w:rPr>
  </w:style>
  <w:style w:type="paragraph" w:styleId="BodyText">
    <w:name w:val="Body Text"/>
    <w:basedOn w:val="BlockText"/>
    <w:link w:val="BodyTextChar"/>
    <w:uiPriority w:val="79"/>
    <w:rsid w:val="001468FE"/>
  </w:style>
  <w:style w:type="paragraph" w:styleId="BodyTextIndent3">
    <w:name w:val="Body Text Indent 3"/>
    <w:basedOn w:val="Normal"/>
    <w:uiPriority w:val="86"/>
    <w:rsid w:val="001468FE"/>
    <w:pPr>
      <w:spacing w:after="120"/>
      <w:ind w:left="284"/>
    </w:pPr>
  </w:style>
  <w:style w:type="paragraph" w:customStyle="1" w:styleId="DefinitionL1">
    <w:name w:val="Definition L1"/>
    <w:basedOn w:val="SAParagraph"/>
    <w:uiPriority w:val="14"/>
    <w:qFormat/>
    <w:rsid w:val="001468FE"/>
    <w:pPr>
      <w:numPr>
        <w:numId w:val="2"/>
      </w:numPr>
    </w:pPr>
  </w:style>
  <w:style w:type="paragraph" w:customStyle="1" w:styleId="DefinitionL2">
    <w:name w:val="Definition L2"/>
    <w:basedOn w:val="SAParagraph"/>
    <w:uiPriority w:val="14"/>
    <w:qFormat/>
    <w:rsid w:val="001468FE"/>
    <w:pPr>
      <w:numPr>
        <w:ilvl w:val="1"/>
        <w:numId w:val="2"/>
      </w:numPr>
    </w:pPr>
  </w:style>
  <w:style w:type="paragraph" w:customStyle="1" w:styleId="DefinitionL3">
    <w:name w:val="Definition L3"/>
    <w:basedOn w:val="SAParagraph"/>
    <w:uiPriority w:val="14"/>
    <w:qFormat/>
    <w:rsid w:val="001468FE"/>
    <w:pPr>
      <w:numPr>
        <w:ilvl w:val="2"/>
        <w:numId w:val="2"/>
      </w:numPr>
    </w:pPr>
  </w:style>
  <w:style w:type="paragraph" w:styleId="BalloonText">
    <w:name w:val="Balloon Text"/>
    <w:basedOn w:val="Normal"/>
    <w:semiHidden/>
    <w:rsid w:val="001468FE"/>
    <w:rPr>
      <w:rFonts w:ascii="Tahoma" w:hAnsi="Tahoma" w:cs="Tahoma"/>
      <w:sz w:val="16"/>
      <w:szCs w:val="16"/>
    </w:rPr>
  </w:style>
  <w:style w:type="character" w:styleId="Strong">
    <w:name w:val="Strong"/>
    <w:basedOn w:val="DefaultParagraphFont"/>
    <w:uiPriority w:val="89"/>
    <w:rsid w:val="001468FE"/>
    <w:rPr>
      <w:b/>
      <w:bCs/>
    </w:rPr>
  </w:style>
  <w:style w:type="paragraph" w:styleId="TOC8">
    <w:name w:val="toc 8"/>
    <w:basedOn w:val="Normal"/>
    <w:next w:val="Normal"/>
    <w:uiPriority w:val="39"/>
    <w:rsid w:val="001468FE"/>
    <w:pPr>
      <w:tabs>
        <w:tab w:val="right" w:leader="dot" w:pos="9071"/>
      </w:tabs>
      <w:spacing w:after="0"/>
      <w:ind w:left="1610"/>
    </w:pPr>
    <w:rPr>
      <w:sz w:val="18"/>
    </w:rPr>
  </w:style>
  <w:style w:type="character" w:styleId="Emphasis">
    <w:name w:val="Emphasis"/>
    <w:basedOn w:val="DefaultParagraphFont"/>
    <w:rsid w:val="001468FE"/>
    <w:rPr>
      <w:i/>
      <w:iCs/>
    </w:rPr>
  </w:style>
  <w:style w:type="numbering" w:customStyle="1" w:styleId="SA51A">
    <w:name w:val="SA 5.1A"/>
    <w:basedOn w:val="NoList"/>
    <w:uiPriority w:val="99"/>
    <w:rsid w:val="00232951"/>
    <w:pPr>
      <w:numPr>
        <w:numId w:val="4"/>
      </w:numPr>
    </w:pPr>
  </w:style>
  <w:style w:type="paragraph" w:styleId="ListContinue2">
    <w:name w:val="List Continue 2"/>
    <w:basedOn w:val="Normal"/>
    <w:rsid w:val="001468FE"/>
    <w:pPr>
      <w:spacing w:after="120"/>
      <w:ind w:left="1701"/>
      <w:contextualSpacing/>
    </w:pPr>
  </w:style>
  <w:style w:type="character" w:customStyle="1" w:styleId="BodyTextChar">
    <w:name w:val="Body Text Char"/>
    <w:basedOn w:val="DefaultParagraphFont"/>
    <w:link w:val="BodyText"/>
    <w:uiPriority w:val="79"/>
    <w:rsid w:val="001468FE"/>
    <w:rPr>
      <w:rFonts w:ascii="Arial" w:hAnsi="Arial"/>
      <w:color w:val="000000" w:themeColor="text1"/>
    </w:rPr>
  </w:style>
  <w:style w:type="paragraph" w:styleId="ListContinue3">
    <w:name w:val="List Continue 3"/>
    <w:basedOn w:val="Normal"/>
    <w:rsid w:val="001468FE"/>
    <w:pPr>
      <w:spacing w:after="120"/>
      <w:ind w:left="849"/>
      <w:contextualSpacing/>
    </w:pPr>
  </w:style>
  <w:style w:type="paragraph" w:styleId="ListContinue">
    <w:name w:val="List Continue"/>
    <w:basedOn w:val="Normal"/>
    <w:rsid w:val="001468FE"/>
    <w:pPr>
      <w:spacing w:after="120"/>
      <w:ind w:left="357"/>
      <w:contextualSpacing/>
      <w:jc w:val="both"/>
    </w:pPr>
  </w:style>
  <w:style w:type="paragraph" w:customStyle="1" w:styleId="Figure">
    <w:name w:val="Figure"/>
    <w:basedOn w:val="Normal"/>
    <w:next w:val="Normal"/>
    <w:uiPriority w:val="99"/>
    <w:rsid w:val="001468FE"/>
    <w:pPr>
      <w:keepNext/>
      <w:suppressAutoHyphens/>
      <w:spacing w:before="600" w:after="0"/>
      <w:ind w:left="2268"/>
      <w:jc w:val="center"/>
    </w:pPr>
    <w:rPr>
      <w:rFonts w:eastAsia="MS Mincho"/>
      <w:lang w:eastAsia="en-US"/>
    </w:rPr>
  </w:style>
  <w:style w:type="paragraph" w:styleId="Subtitle">
    <w:name w:val="Subtitle"/>
    <w:basedOn w:val="Normal"/>
    <w:next w:val="Normal"/>
    <w:link w:val="SubtitleChar"/>
    <w:uiPriority w:val="89"/>
    <w:rsid w:val="001468FE"/>
    <w:pPr>
      <w:numPr>
        <w:ilvl w:val="1"/>
      </w:numPr>
      <w:spacing w:after="160"/>
      <w:ind w:left="794"/>
      <w:contextualSpacing/>
    </w:pPr>
    <w:rPr>
      <w:rFonts w:eastAsiaTheme="minorEastAsia" w:cstheme="minorBidi"/>
      <w:color w:val="5A5A5A" w:themeColor="text1" w:themeTint="A5"/>
      <w:spacing w:val="15"/>
      <w:szCs w:val="22"/>
    </w:rPr>
  </w:style>
  <w:style w:type="paragraph" w:customStyle="1" w:styleId="SADivideline">
    <w:name w:val="SA Divideline"/>
    <w:uiPriority w:val="79"/>
    <w:rsid w:val="001468FE"/>
    <w:pPr>
      <w:pBdr>
        <w:top w:val="single" w:sz="4" w:space="1" w:color="auto"/>
      </w:pBdr>
      <w:spacing w:before="480" w:after="360" w:line="200" w:lineRule="exact"/>
      <w:ind w:left="2948" w:right="2948"/>
      <w:jc w:val="center"/>
    </w:pPr>
    <w:rPr>
      <w:rFonts w:ascii="Arial" w:hAnsi="Arial"/>
      <w:noProof/>
      <w:color w:val="000000" w:themeColor="text1"/>
      <w:spacing w:val="6"/>
      <w:sz w:val="18"/>
      <w:lang w:eastAsia="en-US"/>
    </w:rPr>
  </w:style>
  <w:style w:type="paragraph" w:customStyle="1" w:styleId="CoverText">
    <w:name w:val="CoverText"/>
    <w:uiPriority w:val="59"/>
    <w:rsid w:val="0083362D"/>
    <w:pPr>
      <w:spacing w:before="120" w:after="60"/>
    </w:pPr>
    <w:rPr>
      <w:rFonts w:ascii="Arial" w:hAnsi="Arial"/>
      <w:lang w:eastAsia="en-US"/>
    </w:rPr>
  </w:style>
  <w:style w:type="paragraph" w:customStyle="1" w:styleId="CoverTextTitle">
    <w:name w:val="CoverTextTitle"/>
    <w:basedOn w:val="CoverText"/>
    <w:uiPriority w:val="59"/>
    <w:rsid w:val="0083362D"/>
    <w:rPr>
      <w:b/>
      <w:szCs w:val="22"/>
    </w:rPr>
  </w:style>
  <w:style w:type="character" w:customStyle="1" w:styleId="TitleChar">
    <w:name w:val="Title Char"/>
    <w:basedOn w:val="DefaultParagraphFont"/>
    <w:link w:val="Title"/>
    <w:rsid w:val="001468FE"/>
    <w:rPr>
      <w:rFonts w:ascii="Arial" w:hAnsi="Arial"/>
      <w:b/>
      <w:noProof/>
      <w:color w:val="000000" w:themeColor="text1"/>
      <w:sz w:val="36"/>
      <w:szCs w:val="36"/>
      <w:lang w:eastAsia="en-US"/>
    </w:rPr>
  </w:style>
  <w:style w:type="paragraph" w:customStyle="1" w:styleId="SAAnnexureL1nonumber">
    <w:name w:val="SA Annexure L1 no number"/>
    <w:basedOn w:val="SAAnnexureL1"/>
    <w:uiPriority w:val="39"/>
    <w:qFormat/>
    <w:rsid w:val="001468FE"/>
    <w:pPr>
      <w:numPr>
        <w:numId w:val="0"/>
      </w:numPr>
    </w:pPr>
  </w:style>
  <w:style w:type="paragraph" w:customStyle="1" w:styleId="SAAlternative">
    <w:name w:val="SA Alternative"/>
    <w:basedOn w:val="SAParagraph"/>
    <w:next w:val="SAParagraph"/>
    <w:uiPriority w:val="41"/>
    <w:rsid w:val="001468FE"/>
    <w:pPr>
      <w:keepNext/>
      <w:outlineLvl w:val="2"/>
    </w:pPr>
    <w:rPr>
      <w:b/>
    </w:rPr>
  </w:style>
  <w:style w:type="character" w:customStyle="1" w:styleId="SubtitleChar">
    <w:name w:val="Subtitle Char"/>
    <w:basedOn w:val="DefaultParagraphFont"/>
    <w:link w:val="Subtitle"/>
    <w:uiPriority w:val="89"/>
    <w:rsid w:val="001468FE"/>
    <w:rPr>
      <w:rFonts w:ascii="Arial" w:eastAsiaTheme="minorEastAsia" w:hAnsi="Arial" w:cstheme="minorBidi"/>
      <w:color w:val="5A5A5A" w:themeColor="text1" w:themeTint="A5"/>
      <w:spacing w:val="15"/>
      <w:szCs w:val="22"/>
    </w:rPr>
  </w:style>
  <w:style w:type="paragraph" w:customStyle="1" w:styleId="SACopyright">
    <w:name w:val="SA Copyright"/>
    <w:basedOn w:val="SAParagraph"/>
    <w:uiPriority w:val="79"/>
    <w:rsid w:val="001468FE"/>
    <w:pPr>
      <w:spacing w:before="80" w:after="0" w:line="240" w:lineRule="atLeast"/>
      <w:ind w:left="0"/>
      <w:contextualSpacing/>
    </w:pPr>
    <w:rPr>
      <w:noProof/>
      <w:spacing w:val="6"/>
      <w:sz w:val="18"/>
      <w:lang w:eastAsia="en-US"/>
    </w:rPr>
  </w:style>
  <w:style w:type="paragraph" w:styleId="ListBullet">
    <w:name w:val="List Bullet"/>
    <w:basedOn w:val="Normal"/>
    <w:rsid w:val="001468FE"/>
    <w:pPr>
      <w:tabs>
        <w:tab w:val="left" w:pos="794"/>
      </w:tabs>
      <w:ind w:hanging="794"/>
    </w:pPr>
  </w:style>
  <w:style w:type="paragraph" w:styleId="ListBullet2">
    <w:name w:val="List Bullet 2"/>
    <w:basedOn w:val="Normal"/>
    <w:rsid w:val="001468FE"/>
    <w:pPr>
      <w:numPr>
        <w:numId w:val="3"/>
      </w:numPr>
      <w:ind w:left="1151" w:hanging="357"/>
    </w:pPr>
  </w:style>
  <w:style w:type="paragraph" w:customStyle="1" w:styleId="SASubdesignation">
    <w:name w:val="SA Subdesignation"/>
    <w:basedOn w:val="SADesignation"/>
    <w:uiPriority w:val="79"/>
    <w:rsid w:val="001468FE"/>
    <w:pPr>
      <w:spacing w:after="2000"/>
      <w:ind w:left="0"/>
      <w:contextualSpacing/>
      <w15:collapsed/>
    </w:pPr>
    <w:rPr>
      <w:sz w:val="20"/>
    </w:rPr>
  </w:style>
  <w:style w:type="paragraph" w:styleId="NoteHeading">
    <w:name w:val="Note Heading"/>
    <w:basedOn w:val="Normal"/>
    <w:next w:val="Normal"/>
    <w:link w:val="NoteHeadingChar"/>
    <w:uiPriority w:val="69"/>
    <w:rsid w:val="001468FE"/>
    <w:pPr>
      <w:spacing w:after="0"/>
    </w:pPr>
    <w:rPr>
      <w:sz w:val="18"/>
    </w:rPr>
  </w:style>
  <w:style w:type="character" w:customStyle="1" w:styleId="NoteHeadingChar">
    <w:name w:val="Note Heading Char"/>
    <w:basedOn w:val="DefaultParagraphFont"/>
    <w:link w:val="NoteHeading"/>
    <w:uiPriority w:val="69"/>
    <w:rsid w:val="001468FE"/>
    <w:rPr>
      <w:rFonts w:ascii="Arial" w:hAnsi="Arial"/>
      <w:color w:val="000000" w:themeColor="text1"/>
      <w:sz w:val="18"/>
    </w:rPr>
  </w:style>
  <w:style w:type="paragraph" w:customStyle="1" w:styleId="SANotetext">
    <w:name w:val="SA Note text"/>
    <w:basedOn w:val="SAParagraph"/>
    <w:uiPriority w:val="69"/>
    <w:rsid w:val="001468FE"/>
    <w:pPr>
      <w:spacing w:before="120" w:line="240" w:lineRule="auto"/>
      <w:ind w:left="0"/>
    </w:pPr>
    <w:rPr>
      <w:sz w:val="18"/>
      <w:szCs w:val="18"/>
    </w:rPr>
  </w:style>
  <w:style w:type="paragraph" w:customStyle="1" w:styleId="Scheduletext">
    <w:name w:val="Schedule text"/>
    <w:basedOn w:val="Normal"/>
    <w:rsid w:val="001468FE"/>
    <w:rPr>
      <w:rFonts w:eastAsia="Calibri"/>
      <w:color w:val="000000"/>
      <w:szCs w:val="22"/>
    </w:rPr>
  </w:style>
  <w:style w:type="character" w:styleId="CommentReference">
    <w:name w:val="annotation reference"/>
    <w:basedOn w:val="DefaultParagraphFont"/>
    <w:rsid w:val="001468FE"/>
    <w:rPr>
      <w:sz w:val="16"/>
      <w:szCs w:val="16"/>
    </w:rPr>
  </w:style>
  <w:style w:type="paragraph" w:styleId="CommentText">
    <w:name w:val="annotation text"/>
    <w:basedOn w:val="Normal"/>
    <w:link w:val="CommentTextChar"/>
    <w:rsid w:val="001468FE"/>
  </w:style>
  <w:style w:type="character" w:customStyle="1" w:styleId="CommentTextChar">
    <w:name w:val="Comment Text Char"/>
    <w:basedOn w:val="DefaultParagraphFont"/>
    <w:link w:val="CommentText"/>
    <w:rsid w:val="001468FE"/>
    <w:rPr>
      <w:rFonts w:ascii="Arial" w:hAnsi="Arial"/>
      <w:color w:val="000000" w:themeColor="text1"/>
    </w:rPr>
  </w:style>
  <w:style w:type="paragraph" w:styleId="CommentSubject">
    <w:name w:val="annotation subject"/>
    <w:basedOn w:val="CommentText"/>
    <w:next w:val="CommentText"/>
    <w:link w:val="CommentSubjectChar"/>
    <w:rsid w:val="001468FE"/>
    <w:rPr>
      <w:b/>
      <w:bCs/>
    </w:rPr>
  </w:style>
  <w:style w:type="character" w:customStyle="1" w:styleId="CommentSubjectChar">
    <w:name w:val="Comment Subject Char"/>
    <w:basedOn w:val="CommentTextChar"/>
    <w:link w:val="CommentSubject"/>
    <w:rsid w:val="001468FE"/>
    <w:rPr>
      <w:rFonts w:ascii="Arial" w:hAnsi="Arial"/>
      <w:b/>
      <w:bCs/>
      <w:color w:val="000000" w:themeColor="text1"/>
    </w:rPr>
  </w:style>
  <w:style w:type="paragraph" w:customStyle="1" w:styleId="SALegal2headingonly">
    <w:name w:val="SA Legal 2 heading only"/>
    <w:basedOn w:val="SALegal2"/>
    <w:next w:val="SAParagraph"/>
    <w:qFormat/>
    <w:rsid w:val="001468FE"/>
    <w:pPr>
      <w:keepNext/>
      <w:tabs>
        <w:tab w:val="num" w:pos="794"/>
      </w:tabs>
    </w:pPr>
    <w:rPr>
      <w:b/>
    </w:rPr>
  </w:style>
  <w:style w:type="paragraph" w:styleId="FootnoteText">
    <w:name w:val="footnote text"/>
    <w:basedOn w:val="Normal"/>
    <w:link w:val="FootnoteTextChar"/>
    <w:uiPriority w:val="99"/>
    <w:rsid w:val="001468FE"/>
    <w:pPr>
      <w:spacing w:after="0"/>
    </w:pPr>
    <w:rPr>
      <w:sz w:val="18"/>
    </w:rPr>
  </w:style>
  <w:style w:type="character" w:customStyle="1" w:styleId="FootnoteTextChar">
    <w:name w:val="Footnote Text Char"/>
    <w:basedOn w:val="DefaultParagraphFont"/>
    <w:link w:val="FootnoteText"/>
    <w:uiPriority w:val="99"/>
    <w:rsid w:val="001468FE"/>
    <w:rPr>
      <w:rFonts w:ascii="Arial" w:hAnsi="Arial"/>
      <w:color w:val="000000" w:themeColor="text1"/>
      <w:sz w:val="18"/>
    </w:rPr>
  </w:style>
  <w:style w:type="character" w:styleId="FootnoteReference">
    <w:name w:val="footnote reference"/>
    <w:basedOn w:val="DefaultParagraphFont"/>
    <w:uiPriority w:val="99"/>
    <w:rsid w:val="001468FE"/>
    <w:rPr>
      <w:vertAlign w:val="superscript"/>
    </w:rPr>
  </w:style>
  <w:style w:type="table" w:styleId="TableGrid">
    <w:name w:val="Table Grid"/>
    <w:basedOn w:val="TableNormal"/>
    <w:rsid w:val="001468FE"/>
    <w:pPr>
      <w:spacing w:after="140"/>
    </w:pPr>
    <w:rPr>
      <w:rFonts w:ascii="Arial" w:hAnsi="Arial"/>
      <w:color w:val="000000" w:themeColor="text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AAnnexuretext">
    <w:name w:val="SA Annexure text"/>
    <w:basedOn w:val="SAParagraph"/>
    <w:uiPriority w:val="39"/>
    <w:qFormat/>
    <w:rsid w:val="001468FE"/>
    <w:pPr>
      <w:spacing w:before="120" w:line="240" w:lineRule="auto"/>
      <w:ind w:left="0"/>
    </w:pPr>
  </w:style>
  <w:style w:type="paragraph" w:styleId="TOC4">
    <w:name w:val="toc 4"/>
    <w:basedOn w:val="Normal"/>
    <w:next w:val="Normal"/>
    <w:autoRedefine/>
    <w:uiPriority w:val="39"/>
    <w:unhideWhenUsed/>
    <w:rsid w:val="001468FE"/>
    <w:pPr>
      <w:spacing w:after="100" w:line="259" w:lineRule="auto"/>
      <w:ind w:left="660"/>
    </w:pPr>
    <w:rPr>
      <w:rFonts w:asciiTheme="minorHAnsi" w:eastAsiaTheme="minorEastAsia" w:hAnsiTheme="minorHAnsi" w:cstheme="minorBidi"/>
      <w:szCs w:val="22"/>
    </w:rPr>
  </w:style>
  <w:style w:type="paragraph" w:styleId="TOC5">
    <w:name w:val="toc 5"/>
    <w:basedOn w:val="Normal"/>
    <w:next w:val="Normal"/>
    <w:autoRedefine/>
    <w:uiPriority w:val="39"/>
    <w:unhideWhenUsed/>
    <w:rsid w:val="001468FE"/>
    <w:pPr>
      <w:spacing w:after="100" w:line="259" w:lineRule="auto"/>
      <w:ind w:left="880"/>
    </w:pPr>
    <w:rPr>
      <w:rFonts w:asciiTheme="minorHAnsi" w:eastAsiaTheme="minorEastAsia" w:hAnsiTheme="minorHAnsi" w:cstheme="minorBidi"/>
      <w:szCs w:val="22"/>
    </w:rPr>
  </w:style>
  <w:style w:type="paragraph" w:styleId="TOC6">
    <w:name w:val="toc 6"/>
    <w:basedOn w:val="Normal"/>
    <w:next w:val="Normal"/>
    <w:autoRedefine/>
    <w:uiPriority w:val="39"/>
    <w:unhideWhenUsed/>
    <w:rsid w:val="001468FE"/>
    <w:pPr>
      <w:spacing w:after="100" w:line="259" w:lineRule="auto"/>
      <w:ind w:left="1100"/>
    </w:pPr>
    <w:rPr>
      <w:rFonts w:asciiTheme="minorHAnsi" w:eastAsiaTheme="minorEastAsia" w:hAnsiTheme="minorHAnsi" w:cstheme="minorBidi"/>
      <w:szCs w:val="22"/>
    </w:rPr>
  </w:style>
  <w:style w:type="paragraph" w:styleId="TOC7">
    <w:name w:val="toc 7"/>
    <w:basedOn w:val="Normal"/>
    <w:next w:val="Normal"/>
    <w:autoRedefine/>
    <w:uiPriority w:val="39"/>
    <w:unhideWhenUsed/>
    <w:rsid w:val="001468FE"/>
    <w:pPr>
      <w:spacing w:after="100" w:line="259" w:lineRule="auto"/>
      <w:ind w:left="1320"/>
    </w:pPr>
    <w:rPr>
      <w:rFonts w:asciiTheme="minorHAnsi" w:eastAsiaTheme="minorEastAsia" w:hAnsiTheme="minorHAnsi" w:cstheme="minorBidi"/>
      <w:szCs w:val="22"/>
    </w:rPr>
  </w:style>
  <w:style w:type="paragraph" w:styleId="TOC9">
    <w:name w:val="toc 9"/>
    <w:basedOn w:val="Normal"/>
    <w:next w:val="Normal"/>
    <w:autoRedefine/>
    <w:uiPriority w:val="39"/>
    <w:unhideWhenUsed/>
    <w:rsid w:val="001468FE"/>
    <w:pPr>
      <w:spacing w:after="100" w:line="259" w:lineRule="auto"/>
      <w:ind w:left="1760"/>
    </w:pPr>
    <w:rPr>
      <w:rFonts w:asciiTheme="minorHAnsi" w:eastAsiaTheme="minorEastAsia" w:hAnsiTheme="minorHAnsi" w:cstheme="minorBidi"/>
      <w:szCs w:val="22"/>
    </w:rPr>
  </w:style>
  <w:style w:type="paragraph" w:styleId="ListNumber">
    <w:name w:val="List Number"/>
    <w:basedOn w:val="Normal"/>
    <w:rsid w:val="001468FE"/>
    <w:pPr>
      <w:numPr>
        <w:numId w:val="5"/>
      </w:numPr>
      <w:ind w:left="357" w:hanging="357"/>
      <w:contextualSpacing/>
    </w:pPr>
  </w:style>
  <w:style w:type="paragraph" w:styleId="List2">
    <w:name w:val="List 2"/>
    <w:basedOn w:val="Normal"/>
    <w:rsid w:val="001468FE"/>
    <w:pPr>
      <w:ind w:left="566" w:hanging="283"/>
      <w:contextualSpacing/>
    </w:pPr>
  </w:style>
  <w:style w:type="paragraph" w:customStyle="1" w:styleId="Listintable">
    <w:name w:val="List in table"/>
    <w:basedOn w:val="SAAnnexuretext"/>
    <w:rsid w:val="001468FE"/>
    <w:pPr>
      <w:numPr>
        <w:numId w:val="6"/>
      </w:numPr>
      <w:spacing w:after="0"/>
      <w:ind w:left="357" w:hanging="357"/>
    </w:pPr>
  </w:style>
  <w:style w:type="paragraph" w:customStyle="1" w:styleId="Crossref">
    <w:name w:val="Cross ref"/>
    <w:uiPriority w:val="24"/>
    <w:rsid w:val="001468FE"/>
    <w:pPr>
      <w:spacing w:after="140"/>
    </w:pPr>
    <w:rPr>
      <w:rFonts w:ascii="Arial" w:eastAsiaTheme="minorEastAsia" w:hAnsi="Arial" w:cstheme="minorBidi"/>
      <w:color w:val="000000" w:themeColor="text1"/>
      <w:szCs w:val="22"/>
      <w:lang w:eastAsia="zh-CN"/>
    </w:rPr>
  </w:style>
  <w:style w:type="character" w:styleId="PlaceholderText">
    <w:name w:val="Placeholder Text"/>
    <w:basedOn w:val="DefaultParagraphFont"/>
    <w:uiPriority w:val="99"/>
    <w:semiHidden/>
    <w:rsid w:val="001468FE"/>
    <w:rPr>
      <w:color w:val="808080"/>
    </w:rPr>
  </w:style>
  <w:style w:type="paragraph" w:customStyle="1" w:styleId="SADesignation">
    <w:name w:val="SA Designation"/>
    <w:basedOn w:val="SAParagraph"/>
    <w:uiPriority w:val="79"/>
    <w:rsid w:val="001468FE"/>
    <w:pPr>
      <w:spacing w:after="0" w:line="240" w:lineRule="auto"/>
      <w:ind w:left="4082"/>
      <w:jc w:val="right"/>
    </w:pPr>
    <w:rPr>
      <w:noProof/>
      <w:sz w:val="28"/>
      <w:lang w:eastAsia="en-US"/>
    </w:rPr>
  </w:style>
  <w:style w:type="paragraph" w:customStyle="1" w:styleId="SAAustralianStandard">
    <w:name w:val="SA Australian Standard"/>
    <w:basedOn w:val="SAParagraph"/>
    <w:uiPriority w:val="78"/>
    <w:rsid w:val="001468FE"/>
    <w:pPr>
      <w:spacing w:after="840" w:line="240" w:lineRule="auto"/>
      <w:ind w:left="0" w:firstLine="2410"/>
    </w:pPr>
    <w:rPr>
      <w:noProof/>
      <w:sz w:val="40"/>
      <w:lang w:eastAsia="en-US"/>
    </w:rPr>
  </w:style>
  <w:style w:type="paragraph" w:styleId="BlockText">
    <w:name w:val="Block Text"/>
    <w:basedOn w:val="Normal"/>
    <w:rsid w:val="001468FE"/>
  </w:style>
  <w:style w:type="paragraph" w:styleId="List3">
    <w:name w:val="List 3"/>
    <w:basedOn w:val="Normal"/>
    <w:rsid w:val="001468FE"/>
    <w:pPr>
      <w:ind w:left="849" w:hanging="283"/>
      <w:contextualSpacing/>
    </w:pPr>
  </w:style>
  <w:style w:type="paragraph" w:styleId="List4">
    <w:name w:val="List 4"/>
    <w:basedOn w:val="Normal"/>
    <w:rsid w:val="001468FE"/>
    <w:pPr>
      <w:ind w:left="1132" w:hanging="283"/>
      <w:contextualSpacing/>
    </w:pPr>
  </w:style>
  <w:style w:type="paragraph" w:customStyle="1" w:styleId="SALegal21">
    <w:name w:val="SA Legal 2.1"/>
    <w:basedOn w:val="SALegal2"/>
    <w:qFormat/>
    <w:rsid w:val="001468FE"/>
    <w:pPr>
      <w:keepNext/>
      <w:numPr>
        <w:ilvl w:val="2"/>
      </w:numPr>
    </w:pPr>
  </w:style>
  <w:style w:type="paragraph" w:customStyle="1" w:styleId="SALegal3A">
    <w:name w:val="SA Legal 3A"/>
    <w:basedOn w:val="SALegal3"/>
    <w:qFormat/>
    <w:rsid w:val="001468FE"/>
    <w:pPr>
      <w:numPr>
        <w:ilvl w:val="0"/>
        <w:numId w:val="18"/>
      </w:numPr>
      <w:tabs>
        <w:tab w:val="left" w:pos="794"/>
        <w:tab w:val="left" w:pos="1588"/>
      </w:tabs>
      <w:outlineLvl w:val="3"/>
    </w:pPr>
  </w:style>
  <w:style w:type="paragraph" w:styleId="List5">
    <w:name w:val="List 5"/>
    <w:basedOn w:val="Normal"/>
    <w:rsid w:val="001468FE"/>
    <w:pPr>
      <w:ind w:left="1415" w:hanging="283"/>
      <w:contextualSpacing/>
    </w:pPr>
  </w:style>
  <w:style w:type="paragraph" w:styleId="EndnoteText">
    <w:name w:val="endnote text"/>
    <w:basedOn w:val="Normal"/>
    <w:link w:val="EndnoteTextChar"/>
    <w:uiPriority w:val="99"/>
    <w:rsid w:val="001468FE"/>
    <w:pPr>
      <w:spacing w:after="0"/>
    </w:pPr>
  </w:style>
  <w:style w:type="character" w:customStyle="1" w:styleId="EndnoteTextChar">
    <w:name w:val="Endnote Text Char"/>
    <w:basedOn w:val="DefaultParagraphFont"/>
    <w:link w:val="EndnoteText"/>
    <w:uiPriority w:val="99"/>
    <w:rsid w:val="001468FE"/>
    <w:rPr>
      <w:rFonts w:ascii="Arial" w:hAnsi="Arial"/>
      <w:color w:val="000000" w:themeColor="text1"/>
    </w:rPr>
  </w:style>
  <w:style w:type="character" w:styleId="EndnoteReference">
    <w:name w:val="endnote reference"/>
    <w:basedOn w:val="DefaultParagraphFont"/>
    <w:uiPriority w:val="99"/>
    <w:rsid w:val="001468FE"/>
    <w:rPr>
      <w:vertAlign w:val="superscript"/>
    </w:rPr>
  </w:style>
  <w:style w:type="character" w:customStyle="1" w:styleId="Definedterm">
    <w:name w:val="Defined term"/>
    <w:basedOn w:val="DefaultParagraphFont"/>
    <w:uiPriority w:val="1"/>
    <w:rsid w:val="001468FE"/>
    <w:rPr>
      <w:i w:val="0"/>
      <w:color w:val="000000" w:themeColor="text1"/>
    </w:rPr>
  </w:style>
  <w:style w:type="character" w:customStyle="1" w:styleId="HeaderChar">
    <w:name w:val="Header Char"/>
    <w:basedOn w:val="DefaultParagraphFont"/>
    <w:link w:val="Header"/>
    <w:uiPriority w:val="99"/>
    <w:rsid w:val="001468FE"/>
    <w:rPr>
      <w:rFonts w:ascii="Arial" w:hAnsi="Arial"/>
      <w:color w:val="000000" w:themeColor="text1"/>
      <w:sz w:val="15"/>
      <w:lang w:eastAsia="zh-CN"/>
    </w:rPr>
  </w:style>
  <w:style w:type="paragraph" w:customStyle="1" w:styleId="ItemL1manual">
    <w:name w:val="Item L1 manual"/>
    <w:basedOn w:val="ItemL1"/>
    <w:next w:val="SAAnnexuretext"/>
    <w:uiPriority w:val="15"/>
    <w:qFormat/>
    <w:rsid w:val="001468FE"/>
    <w:pPr>
      <w:numPr>
        <w:numId w:val="0"/>
      </w:numPr>
    </w:pPr>
    <w:rPr>
      <w:rFonts w:ascii="Arial" w:hAnsi="Arial"/>
      <w:b/>
      <w:sz w:val="24"/>
    </w:rPr>
  </w:style>
  <w:style w:type="paragraph" w:customStyle="1" w:styleId="SAParagraph">
    <w:name w:val="SA Paragraph"/>
    <w:link w:val="SAParagraphChar"/>
    <w:qFormat/>
    <w:rsid w:val="001468FE"/>
    <w:pPr>
      <w:tabs>
        <w:tab w:val="left" w:pos="794"/>
      </w:tabs>
      <w:spacing w:after="140" w:line="280" w:lineRule="atLeast"/>
      <w:ind w:left="794"/>
    </w:pPr>
    <w:rPr>
      <w:rFonts w:ascii="Arial" w:hAnsi="Arial"/>
      <w:color w:val="000000" w:themeColor="text1"/>
      <w:lang w:eastAsia="zh-CN"/>
    </w:rPr>
  </w:style>
  <w:style w:type="paragraph" w:customStyle="1" w:styleId="SAFormTitle">
    <w:name w:val="SA Form Title"/>
    <w:basedOn w:val="SAAnnexuretext"/>
    <w:uiPriority w:val="41"/>
    <w:rsid w:val="001468FE"/>
    <w:pPr>
      <w:spacing w:before="280" w:after="240" w:line="280" w:lineRule="atLeast"/>
    </w:pPr>
    <w:rPr>
      <w:b/>
      <w:bCs/>
    </w:rPr>
  </w:style>
  <w:style w:type="paragraph" w:styleId="Bibliography">
    <w:name w:val="Bibliography"/>
    <w:basedOn w:val="Normal"/>
    <w:next w:val="Normal"/>
    <w:uiPriority w:val="37"/>
    <w:semiHidden/>
    <w:unhideWhenUsed/>
    <w:rsid w:val="001468FE"/>
  </w:style>
  <w:style w:type="paragraph" w:styleId="BodyTextFirstIndent">
    <w:name w:val="Body Text First Indent"/>
    <w:basedOn w:val="BodyText"/>
    <w:link w:val="BodyTextFirstIndentChar"/>
    <w:uiPriority w:val="82"/>
    <w:rsid w:val="001468FE"/>
    <w:pPr>
      <w:ind w:left="794" w:firstLine="360"/>
    </w:pPr>
  </w:style>
  <w:style w:type="character" w:customStyle="1" w:styleId="BodyTextFirstIndentChar">
    <w:name w:val="Body Text First Indent Char"/>
    <w:basedOn w:val="BodyTextChar"/>
    <w:link w:val="BodyTextFirstIndent"/>
    <w:uiPriority w:val="82"/>
    <w:rsid w:val="001468FE"/>
    <w:rPr>
      <w:rFonts w:ascii="Arial" w:hAnsi="Arial"/>
      <w:color w:val="000000" w:themeColor="text1"/>
    </w:rPr>
  </w:style>
  <w:style w:type="paragraph" w:styleId="BodyTextIndent">
    <w:name w:val="Body Text Indent"/>
    <w:basedOn w:val="Normal"/>
    <w:link w:val="BodyTextIndentChar"/>
    <w:uiPriority w:val="84"/>
    <w:rsid w:val="001468FE"/>
    <w:pPr>
      <w:spacing w:after="120"/>
      <w:ind w:left="283"/>
    </w:pPr>
  </w:style>
  <w:style w:type="character" w:customStyle="1" w:styleId="BodyTextIndentChar">
    <w:name w:val="Body Text Indent Char"/>
    <w:basedOn w:val="DefaultParagraphFont"/>
    <w:link w:val="BodyTextIndent"/>
    <w:uiPriority w:val="84"/>
    <w:rsid w:val="001468FE"/>
    <w:rPr>
      <w:rFonts w:ascii="Arial" w:hAnsi="Arial"/>
      <w:color w:val="000000" w:themeColor="text1"/>
    </w:rPr>
  </w:style>
  <w:style w:type="paragraph" w:styleId="BodyTextFirstIndent2">
    <w:name w:val="Body Text First Indent 2"/>
    <w:basedOn w:val="BodyTextIndent"/>
    <w:link w:val="BodyTextFirstIndent2Char"/>
    <w:uiPriority w:val="83"/>
    <w:rsid w:val="001468FE"/>
    <w:pPr>
      <w:spacing w:after="140"/>
      <w:ind w:left="360" w:firstLine="360"/>
    </w:pPr>
  </w:style>
  <w:style w:type="character" w:customStyle="1" w:styleId="BodyTextFirstIndent2Char">
    <w:name w:val="Body Text First Indent 2 Char"/>
    <w:basedOn w:val="BodyTextIndentChar"/>
    <w:link w:val="BodyTextFirstIndent2"/>
    <w:uiPriority w:val="83"/>
    <w:rsid w:val="001468FE"/>
    <w:rPr>
      <w:rFonts w:ascii="Arial" w:hAnsi="Arial"/>
      <w:color w:val="000000" w:themeColor="text1"/>
    </w:rPr>
  </w:style>
  <w:style w:type="character" w:styleId="BookTitle">
    <w:name w:val="Book Title"/>
    <w:basedOn w:val="DefaultParagraphFont"/>
    <w:uiPriority w:val="99"/>
    <w:rsid w:val="001468FE"/>
    <w:rPr>
      <w:b/>
      <w:bCs/>
      <w:i/>
      <w:iCs/>
      <w:spacing w:val="5"/>
    </w:rPr>
  </w:style>
  <w:style w:type="paragraph" w:styleId="Caption">
    <w:name w:val="caption"/>
    <w:basedOn w:val="Normal"/>
    <w:next w:val="Normal"/>
    <w:semiHidden/>
    <w:unhideWhenUsed/>
    <w:qFormat/>
    <w:rsid w:val="001468FE"/>
    <w:pPr>
      <w:spacing w:after="200"/>
    </w:pPr>
    <w:rPr>
      <w:i/>
      <w:iCs/>
      <w:color w:val="44546A" w:themeColor="text2"/>
      <w:szCs w:val="18"/>
    </w:rPr>
  </w:style>
  <w:style w:type="paragraph" w:styleId="Closing">
    <w:name w:val="Closing"/>
    <w:basedOn w:val="Normal"/>
    <w:link w:val="ClosingChar"/>
    <w:uiPriority w:val="99"/>
    <w:rsid w:val="001468FE"/>
    <w:pPr>
      <w:spacing w:after="0"/>
      <w:ind w:left="4252"/>
    </w:pPr>
  </w:style>
  <w:style w:type="character" w:customStyle="1" w:styleId="ClosingChar">
    <w:name w:val="Closing Char"/>
    <w:basedOn w:val="DefaultParagraphFont"/>
    <w:link w:val="Closing"/>
    <w:uiPriority w:val="99"/>
    <w:rsid w:val="001468FE"/>
    <w:rPr>
      <w:rFonts w:ascii="Arial" w:hAnsi="Arial"/>
      <w:color w:val="000000" w:themeColor="text1"/>
    </w:rPr>
  </w:style>
  <w:style w:type="paragraph" w:styleId="Date">
    <w:name w:val="Date"/>
    <w:basedOn w:val="Normal"/>
    <w:next w:val="Normal"/>
    <w:link w:val="DateChar"/>
    <w:uiPriority w:val="99"/>
    <w:rsid w:val="001468FE"/>
  </w:style>
  <w:style w:type="character" w:customStyle="1" w:styleId="DateChar">
    <w:name w:val="Date Char"/>
    <w:basedOn w:val="DefaultParagraphFont"/>
    <w:link w:val="Date"/>
    <w:uiPriority w:val="99"/>
    <w:rsid w:val="001468FE"/>
    <w:rPr>
      <w:rFonts w:ascii="Arial" w:hAnsi="Arial"/>
      <w:color w:val="000000" w:themeColor="text1"/>
    </w:rPr>
  </w:style>
  <w:style w:type="paragraph" w:styleId="DocumentMap">
    <w:name w:val="Document Map"/>
    <w:basedOn w:val="Normal"/>
    <w:link w:val="DocumentMapChar"/>
    <w:uiPriority w:val="99"/>
    <w:rsid w:val="001468FE"/>
    <w:pPr>
      <w:spacing w:after="0"/>
    </w:pPr>
    <w:rPr>
      <w:rFonts w:ascii="Segoe UI" w:hAnsi="Segoe UI" w:cs="Segoe UI"/>
      <w:sz w:val="16"/>
      <w:szCs w:val="16"/>
    </w:rPr>
  </w:style>
  <w:style w:type="character" w:customStyle="1" w:styleId="DocumentMapChar">
    <w:name w:val="Document Map Char"/>
    <w:basedOn w:val="DefaultParagraphFont"/>
    <w:link w:val="DocumentMap"/>
    <w:uiPriority w:val="99"/>
    <w:rsid w:val="001468FE"/>
    <w:rPr>
      <w:rFonts w:ascii="Segoe UI" w:hAnsi="Segoe UI" w:cs="Segoe UI"/>
      <w:color w:val="000000" w:themeColor="text1"/>
      <w:sz w:val="16"/>
      <w:szCs w:val="16"/>
    </w:rPr>
  </w:style>
  <w:style w:type="paragraph" w:styleId="E-mailSignature">
    <w:name w:val="E-mail Signature"/>
    <w:basedOn w:val="Normal"/>
    <w:link w:val="E-mailSignatureChar1"/>
    <w:uiPriority w:val="99"/>
    <w:rsid w:val="001468FE"/>
    <w:pPr>
      <w:spacing w:after="0"/>
    </w:pPr>
  </w:style>
  <w:style w:type="character" w:customStyle="1" w:styleId="E-mailSignatureChar">
    <w:name w:val="E-mail Signature Char"/>
    <w:basedOn w:val="DefaultParagraphFont"/>
    <w:uiPriority w:val="99"/>
    <w:rsid w:val="00FE0AEC"/>
    <w:rPr>
      <w:rFonts w:ascii="Arial" w:hAnsi="Arial"/>
      <w:color w:val="000000" w:themeColor="text1"/>
    </w:rPr>
  </w:style>
  <w:style w:type="paragraph" w:styleId="EnvelopeAddress">
    <w:name w:val="envelope address"/>
    <w:basedOn w:val="Normal"/>
    <w:uiPriority w:val="99"/>
    <w:rsid w:val="001468FE"/>
    <w:pPr>
      <w:framePr w:w="7920" w:h="1980" w:hRule="exact" w:hSpace="180" w:wrap="auto" w:hAnchor="page" w:xAlign="center" w:yAlign="bottom"/>
      <w:spacing w:after="0"/>
      <w:ind w:left="2880"/>
    </w:pPr>
    <w:rPr>
      <w:rFonts w:asciiTheme="majorHAnsi" w:eastAsiaTheme="majorEastAsia" w:hAnsiTheme="majorHAnsi" w:cstheme="majorBidi"/>
      <w:sz w:val="24"/>
      <w:szCs w:val="24"/>
    </w:rPr>
  </w:style>
  <w:style w:type="paragraph" w:styleId="EnvelopeReturn">
    <w:name w:val="envelope return"/>
    <w:basedOn w:val="Normal"/>
    <w:uiPriority w:val="99"/>
    <w:rsid w:val="001468FE"/>
    <w:pPr>
      <w:spacing w:after="0"/>
    </w:pPr>
    <w:rPr>
      <w:rFonts w:asciiTheme="majorHAnsi" w:eastAsiaTheme="majorEastAsia" w:hAnsiTheme="majorHAnsi" w:cstheme="majorBidi"/>
    </w:rPr>
  </w:style>
  <w:style w:type="character" w:styleId="FollowedHyperlink">
    <w:name w:val="FollowedHyperlink"/>
    <w:basedOn w:val="DefaultParagraphFont"/>
    <w:uiPriority w:val="99"/>
    <w:rsid w:val="001468FE"/>
    <w:rPr>
      <w:color w:val="954F72" w:themeColor="followedHyperlink"/>
      <w:u w:val="single"/>
    </w:rPr>
  </w:style>
  <w:style w:type="character" w:styleId="Hashtag">
    <w:name w:val="Hashtag"/>
    <w:basedOn w:val="DefaultParagraphFont"/>
    <w:uiPriority w:val="99"/>
    <w:semiHidden/>
    <w:unhideWhenUsed/>
    <w:rsid w:val="001468FE"/>
    <w:rPr>
      <w:color w:val="2B579A"/>
      <w:shd w:val="clear" w:color="auto" w:fill="E1DFDD"/>
    </w:rPr>
  </w:style>
  <w:style w:type="character" w:styleId="HTMLAcronym">
    <w:name w:val="HTML Acronym"/>
    <w:basedOn w:val="DefaultParagraphFont"/>
    <w:rsid w:val="001468FE"/>
  </w:style>
  <w:style w:type="paragraph" w:styleId="HTMLAddress">
    <w:name w:val="HTML Address"/>
    <w:basedOn w:val="Normal"/>
    <w:link w:val="HTMLAddressChar"/>
    <w:rsid w:val="001468FE"/>
    <w:pPr>
      <w:spacing w:after="0"/>
    </w:pPr>
    <w:rPr>
      <w:i/>
      <w:iCs/>
    </w:rPr>
  </w:style>
  <w:style w:type="character" w:customStyle="1" w:styleId="HTMLAddressChar">
    <w:name w:val="HTML Address Char"/>
    <w:basedOn w:val="DefaultParagraphFont"/>
    <w:link w:val="HTMLAddress"/>
    <w:rsid w:val="001468FE"/>
    <w:rPr>
      <w:rFonts w:ascii="Arial" w:hAnsi="Arial"/>
      <w:i/>
      <w:iCs/>
      <w:color w:val="000000" w:themeColor="text1"/>
    </w:rPr>
  </w:style>
  <w:style w:type="character" w:styleId="HTMLCite">
    <w:name w:val="HTML Cite"/>
    <w:basedOn w:val="DefaultParagraphFont"/>
    <w:rsid w:val="001468FE"/>
    <w:rPr>
      <w:i/>
      <w:iCs/>
    </w:rPr>
  </w:style>
  <w:style w:type="character" w:styleId="HTMLCode">
    <w:name w:val="HTML Code"/>
    <w:basedOn w:val="DefaultParagraphFont"/>
    <w:rsid w:val="001468FE"/>
    <w:rPr>
      <w:rFonts w:ascii="Consolas" w:hAnsi="Consolas"/>
      <w:sz w:val="20"/>
      <w:szCs w:val="20"/>
    </w:rPr>
  </w:style>
  <w:style w:type="character" w:styleId="HTMLDefinition">
    <w:name w:val="HTML Definition"/>
    <w:basedOn w:val="DefaultParagraphFont"/>
    <w:semiHidden/>
    <w:unhideWhenUsed/>
    <w:rsid w:val="001468FE"/>
    <w:rPr>
      <w:i/>
      <w:iCs/>
    </w:rPr>
  </w:style>
  <w:style w:type="character" w:styleId="HTMLKeyboard">
    <w:name w:val="HTML Keyboard"/>
    <w:basedOn w:val="DefaultParagraphFont"/>
    <w:semiHidden/>
    <w:unhideWhenUsed/>
    <w:rsid w:val="001468FE"/>
    <w:rPr>
      <w:rFonts w:ascii="Consolas" w:hAnsi="Consolas"/>
      <w:sz w:val="20"/>
      <w:szCs w:val="20"/>
    </w:rPr>
  </w:style>
  <w:style w:type="paragraph" w:styleId="HTMLPreformatted">
    <w:name w:val="HTML Preformatted"/>
    <w:basedOn w:val="Normal"/>
    <w:link w:val="HTMLPreformattedChar"/>
    <w:rsid w:val="001468FE"/>
    <w:pPr>
      <w:spacing w:after="0"/>
    </w:pPr>
    <w:rPr>
      <w:rFonts w:ascii="Consolas" w:hAnsi="Consolas"/>
    </w:rPr>
  </w:style>
  <w:style w:type="character" w:customStyle="1" w:styleId="HTMLPreformattedChar">
    <w:name w:val="HTML Preformatted Char"/>
    <w:basedOn w:val="DefaultParagraphFont"/>
    <w:link w:val="HTMLPreformatted"/>
    <w:rsid w:val="001468FE"/>
    <w:rPr>
      <w:rFonts w:ascii="Consolas" w:hAnsi="Consolas"/>
      <w:color w:val="000000" w:themeColor="text1"/>
    </w:rPr>
  </w:style>
  <w:style w:type="character" w:styleId="HTMLSample">
    <w:name w:val="HTML Sample"/>
    <w:basedOn w:val="DefaultParagraphFont"/>
    <w:rsid w:val="001468FE"/>
    <w:rPr>
      <w:rFonts w:ascii="Consolas" w:hAnsi="Consolas"/>
      <w:sz w:val="24"/>
      <w:szCs w:val="24"/>
    </w:rPr>
  </w:style>
  <w:style w:type="character" w:styleId="HTMLTypewriter">
    <w:name w:val="HTML Typewriter"/>
    <w:basedOn w:val="DefaultParagraphFont"/>
    <w:rsid w:val="001468FE"/>
    <w:rPr>
      <w:rFonts w:ascii="Consolas" w:hAnsi="Consolas"/>
      <w:sz w:val="20"/>
      <w:szCs w:val="20"/>
    </w:rPr>
  </w:style>
  <w:style w:type="character" w:styleId="HTMLVariable">
    <w:name w:val="HTML Variable"/>
    <w:basedOn w:val="DefaultParagraphFont"/>
    <w:semiHidden/>
    <w:unhideWhenUsed/>
    <w:rsid w:val="001468FE"/>
    <w:rPr>
      <w:i/>
      <w:iCs/>
    </w:rPr>
  </w:style>
  <w:style w:type="paragraph" w:styleId="Index1">
    <w:name w:val="index 1"/>
    <w:basedOn w:val="Normal"/>
    <w:next w:val="Normal"/>
    <w:autoRedefine/>
    <w:rsid w:val="001468FE"/>
    <w:pPr>
      <w:spacing w:after="0"/>
      <w:ind w:left="220" w:hanging="220"/>
    </w:pPr>
  </w:style>
  <w:style w:type="paragraph" w:styleId="Index2">
    <w:name w:val="index 2"/>
    <w:basedOn w:val="Normal"/>
    <w:next w:val="Normal"/>
    <w:autoRedefine/>
    <w:rsid w:val="001468FE"/>
    <w:pPr>
      <w:spacing w:after="0"/>
      <w:ind w:left="440" w:hanging="220"/>
    </w:pPr>
  </w:style>
  <w:style w:type="paragraph" w:styleId="Index3">
    <w:name w:val="index 3"/>
    <w:basedOn w:val="Normal"/>
    <w:next w:val="Normal"/>
    <w:autoRedefine/>
    <w:rsid w:val="001468FE"/>
    <w:pPr>
      <w:spacing w:after="0"/>
      <w:ind w:left="660" w:hanging="220"/>
    </w:pPr>
  </w:style>
  <w:style w:type="paragraph" w:styleId="Index4">
    <w:name w:val="index 4"/>
    <w:basedOn w:val="Normal"/>
    <w:next w:val="Normal"/>
    <w:autoRedefine/>
    <w:rsid w:val="001468FE"/>
    <w:pPr>
      <w:spacing w:after="0"/>
      <w:ind w:left="880" w:hanging="220"/>
    </w:pPr>
  </w:style>
  <w:style w:type="paragraph" w:styleId="Index5">
    <w:name w:val="index 5"/>
    <w:basedOn w:val="Normal"/>
    <w:next w:val="Normal"/>
    <w:autoRedefine/>
    <w:rsid w:val="001468FE"/>
    <w:pPr>
      <w:spacing w:after="0"/>
      <w:ind w:left="1100" w:hanging="220"/>
    </w:pPr>
  </w:style>
  <w:style w:type="paragraph" w:styleId="Index6">
    <w:name w:val="index 6"/>
    <w:basedOn w:val="Normal"/>
    <w:next w:val="Normal"/>
    <w:autoRedefine/>
    <w:rsid w:val="001468FE"/>
    <w:pPr>
      <w:spacing w:after="0"/>
      <w:ind w:left="1320" w:hanging="220"/>
    </w:pPr>
  </w:style>
  <w:style w:type="paragraph" w:styleId="Index7">
    <w:name w:val="index 7"/>
    <w:basedOn w:val="Normal"/>
    <w:next w:val="Normal"/>
    <w:autoRedefine/>
    <w:rsid w:val="001468FE"/>
    <w:pPr>
      <w:spacing w:after="0"/>
      <w:ind w:left="1540" w:hanging="220"/>
    </w:pPr>
  </w:style>
  <w:style w:type="paragraph" w:styleId="Index8">
    <w:name w:val="index 8"/>
    <w:basedOn w:val="Normal"/>
    <w:next w:val="Normal"/>
    <w:autoRedefine/>
    <w:rsid w:val="001468FE"/>
    <w:pPr>
      <w:spacing w:after="0"/>
      <w:ind w:left="1760" w:hanging="220"/>
    </w:pPr>
  </w:style>
  <w:style w:type="paragraph" w:styleId="Index9">
    <w:name w:val="index 9"/>
    <w:basedOn w:val="Normal"/>
    <w:next w:val="Normal"/>
    <w:autoRedefine/>
    <w:rsid w:val="001468FE"/>
    <w:pPr>
      <w:spacing w:after="0"/>
      <w:ind w:left="1980" w:hanging="220"/>
    </w:pPr>
  </w:style>
  <w:style w:type="paragraph" w:styleId="IndexHeading">
    <w:name w:val="index heading"/>
    <w:basedOn w:val="Normal"/>
    <w:next w:val="Index1"/>
    <w:rsid w:val="001468FE"/>
    <w:rPr>
      <w:rFonts w:asciiTheme="majorHAnsi" w:eastAsiaTheme="majorEastAsia" w:hAnsiTheme="majorHAnsi" w:cstheme="majorBidi"/>
      <w:b/>
      <w:bCs/>
    </w:rPr>
  </w:style>
  <w:style w:type="character" w:styleId="IntenseEmphasis">
    <w:name w:val="Intense Emphasis"/>
    <w:basedOn w:val="DefaultParagraphFont"/>
    <w:uiPriority w:val="21"/>
    <w:rsid w:val="001468FE"/>
    <w:rPr>
      <w:i/>
      <w:iCs/>
      <w:color w:val="5B9BD5" w:themeColor="accent1"/>
    </w:rPr>
  </w:style>
  <w:style w:type="paragraph" w:styleId="IntenseQuote">
    <w:name w:val="Intense Quote"/>
    <w:basedOn w:val="Normal"/>
    <w:next w:val="Normal"/>
    <w:link w:val="IntenseQuoteChar"/>
    <w:uiPriority w:val="30"/>
    <w:rsid w:val="001468FE"/>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1468FE"/>
    <w:rPr>
      <w:rFonts w:ascii="Arial" w:hAnsi="Arial"/>
      <w:i/>
      <w:iCs/>
      <w:color w:val="5B9BD5" w:themeColor="accent1"/>
    </w:rPr>
  </w:style>
  <w:style w:type="character" w:styleId="IntenseReference">
    <w:name w:val="Intense Reference"/>
    <w:basedOn w:val="DefaultParagraphFont"/>
    <w:uiPriority w:val="32"/>
    <w:rsid w:val="001468FE"/>
    <w:rPr>
      <w:b/>
      <w:bCs/>
      <w:smallCaps/>
      <w:color w:val="5B9BD5" w:themeColor="accent1"/>
      <w:spacing w:val="5"/>
    </w:rPr>
  </w:style>
  <w:style w:type="character" w:styleId="LineNumber">
    <w:name w:val="line number"/>
    <w:basedOn w:val="DefaultParagraphFont"/>
    <w:rsid w:val="001468FE"/>
  </w:style>
  <w:style w:type="paragraph" w:styleId="ListBullet3">
    <w:name w:val="List Bullet 3"/>
    <w:basedOn w:val="Normal"/>
    <w:rsid w:val="001468FE"/>
    <w:pPr>
      <w:numPr>
        <w:numId w:val="7"/>
      </w:numPr>
      <w:contextualSpacing/>
    </w:pPr>
  </w:style>
  <w:style w:type="paragraph" w:styleId="ListBullet4">
    <w:name w:val="List Bullet 4"/>
    <w:basedOn w:val="Normal"/>
    <w:rsid w:val="001468FE"/>
    <w:pPr>
      <w:numPr>
        <w:numId w:val="8"/>
      </w:numPr>
      <w:contextualSpacing/>
    </w:pPr>
  </w:style>
  <w:style w:type="paragraph" w:styleId="ListBullet5">
    <w:name w:val="List Bullet 5"/>
    <w:basedOn w:val="Normal"/>
    <w:rsid w:val="001468FE"/>
    <w:pPr>
      <w:numPr>
        <w:numId w:val="9"/>
      </w:numPr>
      <w:contextualSpacing/>
    </w:pPr>
  </w:style>
  <w:style w:type="paragraph" w:styleId="ListContinue4">
    <w:name w:val="List Continue 4"/>
    <w:basedOn w:val="Normal"/>
    <w:rsid w:val="001468FE"/>
    <w:pPr>
      <w:spacing w:after="120"/>
      <w:ind w:left="1132"/>
      <w:contextualSpacing/>
    </w:pPr>
  </w:style>
  <w:style w:type="paragraph" w:styleId="ListContinue5">
    <w:name w:val="List Continue 5"/>
    <w:basedOn w:val="Normal"/>
    <w:rsid w:val="001468FE"/>
    <w:pPr>
      <w:spacing w:after="120"/>
      <w:ind w:left="1415"/>
      <w:contextualSpacing/>
    </w:pPr>
  </w:style>
  <w:style w:type="paragraph" w:styleId="ListNumber2">
    <w:name w:val="List Number 2"/>
    <w:basedOn w:val="Normal"/>
    <w:rsid w:val="001468FE"/>
    <w:pPr>
      <w:numPr>
        <w:numId w:val="10"/>
      </w:numPr>
      <w:contextualSpacing/>
    </w:pPr>
  </w:style>
  <w:style w:type="paragraph" w:styleId="ListNumber3">
    <w:name w:val="List Number 3"/>
    <w:basedOn w:val="Normal"/>
    <w:rsid w:val="001468FE"/>
    <w:pPr>
      <w:numPr>
        <w:numId w:val="11"/>
      </w:numPr>
      <w:contextualSpacing/>
    </w:pPr>
  </w:style>
  <w:style w:type="paragraph" w:styleId="ListNumber4">
    <w:name w:val="List Number 4"/>
    <w:basedOn w:val="Normal"/>
    <w:rsid w:val="001468FE"/>
    <w:pPr>
      <w:numPr>
        <w:numId w:val="12"/>
      </w:numPr>
      <w:contextualSpacing/>
    </w:pPr>
  </w:style>
  <w:style w:type="paragraph" w:styleId="ListNumber5">
    <w:name w:val="List Number 5"/>
    <w:basedOn w:val="Normal"/>
    <w:rsid w:val="001468FE"/>
    <w:pPr>
      <w:ind w:left="360" w:hanging="360"/>
      <w:contextualSpacing/>
    </w:pPr>
  </w:style>
  <w:style w:type="paragraph" w:styleId="MacroText">
    <w:name w:val="macro"/>
    <w:link w:val="MacroTextChar"/>
    <w:rsid w:val="001468FE"/>
    <w:pPr>
      <w:tabs>
        <w:tab w:val="left" w:pos="480"/>
        <w:tab w:val="left" w:pos="960"/>
        <w:tab w:val="left" w:pos="1440"/>
        <w:tab w:val="left" w:pos="1920"/>
        <w:tab w:val="left" w:pos="2400"/>
        <w:tab w:val="left" w:pos="2880"/>
        <w:tab w:val="left" w:pos="3360"/>
        <w:tab w:val="left" w:pos="3840"/>
        <w:tab w:val="left" w:pos="4320"/>
      </w:tabs>
      <w:spacing w:after="140" w:line="280" w:lineRule="atLeast"/>
      <w:ind w:left="794"/>
    </w:pPr>
    <w:rPr>
      <w:rFonts w:ascii="Consolas" w:hAnsi="Consolas"/>
      <w:color w:val="000000" w:themeColor="text1"/>
      <w:lang w:eastAsia="zh-CN"/>
    </w:rPr>
  </w:style>
  <w:style w:type="character" w:customStyle="1" w:styleId="MacroTextChar">
    <w:name w:val="Macro Text Char"/>
    <w:basedOn w:val="DefaultParagraphFont"/>
    <w:link w:val="MacroText"/>
    <w:rsid w:val="001468FE"/>
    <w:rPr>
      <w:rFonts w:ascii="Consolas" w:hAnsi="Consolas"/>
      <w:color w:val="000000" w:themeColor="text1"/>
      <w:lang w:eastAsia="zh-CN"/>
    </w:rPr>
  </w:style>
  <w:style w:type="character" w:styleId="Mention">
    <w:name w:val="Mention"/>
    <w:basedOn w:val="DefaultParagraphFont"/>
    <w:uiPriority w:val="99"/>
    <w:semiHidden/>
    <w:unhideWhenUsed/>
    <w:rsid w:val="001468FE"/>
    <w:rPr>
      <w:color w:val="2B579A"/>
      <w:shd w:val="clear" w:color="auto" w:fill="E1DFDD"/>
    </w:rPr>
  </w:style>
  <w:style w:type="paragraph" w:styleId="MessageHeader">
    <w:name w:val="Message Header"/>
    <w:basedOn w:val="Normal"/>
    <w:link w:val="MessageHeaderChar"/>
    <w:rsid w:val="001468FE"/>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sid w:val="001468FE"/>
    <w:rPr>
      <w:rFonts w:asciiTheme="majorHAnsi" w:eastAsiaTheme="majorEastAsia" w:hAnsiTheme="majorHAnsi" w:cstheme="majorBidi"/>
      <w:color w:val="000000" w:themeColor="text1"/>
      <w:sz w:val="24"/>
      <w:szCs w:val="24"/>
      <w:shd w:val="pct20" w:color="auto" w:fill="auto"/>
    </w:rPr>
  </w:style>
  <w:style w:type="paragraph" w:styleId="NoSpacing">
    <w:name w:val="No Spacing"/>
    <w:uiPriority w:val="1"/>
    <w:rsid w:val="001468FE"/>
    <w:pPr>
      <w:spacing w:after="140"/>
      <w:ind w:left="794"/>
    </w:pPr>
    <w:rPr>
      <w:rFonts w:ascii="Arial" w:hAnsi="Arial"/>
      <w:color w:val="000000" w:themeColor="text1"/>
      <w:sz w:val="22"/>
      <w:lang w:eastAsia="zh-CN"/>
    </w:rPr>
  </w:style>
  <w:style w:type="paragraph" w:styleId="NormalWeb">
    <w:name w:val="Normal (Web)"/>
    <w:basedOn w:val="Normal"/>
    <w:rsid w:val="001468FE"/>
    <w:rPr>
      <w:rFonts w:ascii="Times New Roman" w:hAnsi="Times New Roman"/>
      <w:sz w:val="24"/>
      <w:szCs w:val="24"/>
    </w:rPr>
  </w:style>
  <w:style w:type="paragraph" w:styleId="PlainText">
    <w:name w:val="Plain Text"/>
    <w:basedOn w:val="Normal"/>
    <w:link w:val="PlainTextChar"/>
    <w:rsid w:val="001468FE"/>
    <w:pPr>
      <w:spacing w:after="0"/>
    </w:pPr>
    <w:rPr>
      <w:rFonts w:ascii="Consolas" w:hAnsi="Consolas"/>
      <w:sz w:val="21"/>
      <w:szCs w:val="21"/>
    </w:rPr>
  </w:style>
  <w:style w:type="character" w:customStyle="1" w:styleId="PlainTextChar">
    <w:name w:val="Plain Text Char"/>
    <w:basedOn w:val="DefaultParagraphFont"/>
    <w:link w:val="PlainText"/>
    <w:rsid w:val="001468FE"/>
    <w:rPr>
      <w:rFonts w:ascii="Consolas" w:hAnsi="Consolas"/>
      <w:color w:val="000000" w:themeColor="text1"/>
      <w:sz w:val="21"/>
      <w:szCs w:val="21"/>
    </w:rPr>
  </w:style>
  <w:style w:type="paragraph" w:styleId="Quote">
    <w:name w:val="Quote"/>
    <w:basedOn w:val="Normal"/>
    <w:next w:val="Normal"/>
    <w:link w:val="QuoteChar"/>
    <w:uiPriority w:val="29"/>
    <w:rsid w:val="001468FE"/>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1468FE"/>
    <w:rPr>
      <w:rFonts w:ascii="Arial" w:hAnsi="Arial"/>
      <w:i/>
      <w:iCs/>
      <w:color w:val="404040" w:themeColor="text1" w:themeTint="BF"/>
    </w:rPr>
  </w:style>
  <w:style w:type="paragraph" w:styleId="Salutation">
    <w:name w:val="Salutation"/>
    <w:basedOn w:val="Normal"/>
    <w:next w:val="Normal"/>
    <w:link w:val="SalutationChar"/>
    <w:rsid w:val="001468FE"/>
  </w:style>
  <w:style w:type="character" w:customStyle="1" w:styleId="SalutationChar">
    <w:name w:val="Salutation Char"/>
    <w:basedOn w:val="DefaultParagraphFont"/>
    <w:link w:val="Salutation"/>
    <w:rsid w:val="001468FE"/>
    <w:rPr>
      <w:rFonts w:ascii="Arial" w:hAnsi="Arial"/>
      <w:color w:val="000000" w:themeColor="text1"/>
    </w:rPr>
  </w:style>
  <w:style w:type="paragraph" w:styleId="Signature">
    <w:name w:val="Signature"/>
    <w:basedOn w:val="Normal"/>
    <w:link w:val="SignatureChar"/>
    <w:rsid w:val="001468FE"/>
    <w:pPr>
      <w:spacing w:after="0"/>
      <w:ind w:left="4252"/>
    </w:pPr>
  </w:style>
  <w:style w:type="character" w:customStyle="1" w:styleId="SignatureChar">
    <w:name w:val="Signature Char"/>
    <w:basedOn w:val="DefaultParagraphFont"/>
    <w:link w:val="Signature"/>
    <w:rsid w:val="001468FE"/>
    <w:rPr>
      <w:rFonts w:ascii="Arial" w:hAnsi="Arial"/>
      <w:color w:val="000000" w:themeColor="text1"/>
    </w:rPr>
  </w:style>
  <w:style w:type="character" w:styleId="SmartHyperlink">
    <w:name w:val="Smart Hyperlink"/>
    <w:basedOn w:val="DefaultParagraphFont"/>
    <w:uiPriority w:val="99"/>
    <w:semiHidden/>
    <w:unhideWhenUsed/>
    <w:rsid w:val="001468FE"/>
    <w:rPr>
      <w:u w:val="dotted"/>
    </w:rPr>
  </w:style>
  <w:style w:type="character" w:styleId="SmartLink">
    <w:name w:val="Smart Link"/>
    <w:basedOn w:val="DefaultParagraphFont"/>
    <w:uiPriority w:val="99"/>
    <w:semiHidden/>
    <w:unhideWhenUsed/>
    <w:rsid w:val="001468FE"/>
    <w:rPr>
      <w:color w:val="0000FF"/>
      <w:u w:val="single"/>
      <w:shd w:val="clear" w:color="auto" w:fill="F3F2F1"/>
    </w:rPr>
  </w:style>
  <w:style w:type="character" w:styleId="SubtleEmphasis">
    <w:name w:val="Subtle Emphasis"/>
    <w:basedOn w:val="DefaultParagraphFont"/>
    <w:uiPriority w:val="19"/>
    <w:rsid w:val="001468FE"/>
    <w:rPr>
      <w:i/>
      <w:iCs/>
      <w:color w:val="404040" w:themeColor="text1" w:themeTint="BF"/>
    </w:rPr>
  </w:style>
  <w:style w:type="character" w:styleId="SubtleReference">
    <w:name w:val="Subtle Reference"/>
    <w:basedOn w:val="DefaultParagraphFont"/>
    <w:uiPriority w:val="31"/>
    <w:rsid w:val="001468FE"/>
    <w:rPr>
      <w:smallCaps/>
      <w:color w:val="5A5A5A" w:themeColor="text1" w:themeTint="A5"/>
    </w:rPr>
  </w:style>
  <w:style w:type="paragraph" w:styleId="TableofAuthorities">
    <w:name w:val="table of authorities"/>
    <w:basedOn w:val="Normal"/>
    <w:next w:val="Normal"/>
    <w:rsid w:val="001468FE"/>
    <w:pPr>
      <w:spacing w:after="0"/>
      <w:ind w:left="220" w:hanging="220"/>
    </w:pPr>
  </w:style>
  <w:style w:type="paragraph" w:styleId="TableofFigures">
    <w:name w:val="table of figures"/>
    <w:basedOn w:val="Normal"/>
    <w:next w:val="Normal"/>
    <w:rsid w:val="001468FE"/>
    <w:pPr>
      <w:spacing w:after="0"/>
    </w:pPr>
  </w:style>
  <w:style w:type="paragraph" w:styleId="TOAHeading">
    <w:name w:val="toa heading"/>
    <w:basedOn w:val="Normal"/>
    <w:next w:val="Normal"/>
    <w:rsid w:val="001468FE"/>
    <w:pPr>
      <w:spacing w:before="120"/>
    </w:pPr>
    <w:rPr>
      <w:rFonts w:asciiTheme="majorHAnsi" w:eastAsiaTheme="majorEastAsia" w:hAnsiTheme="majorHAnsi" w:cstheme="majorBidi"/>
      <w:b/>
      <w:bCs/>
      <w:sz w:val="24"/>
      <w:szCs w:val="24"/>
    </w:rPr>
  </w:style>
  <w:style w:type="paragraph" w:styleId="TOCHeading">
    <w:name w:val="TOC Heading"/>
    <w:basedOn w:val="Heading1"/>
    <w:next w:val="Normal"/>
    <w:uiPriority w:val="39"/>
    <w:unhideWhenUsed/>
    <w:qFormat/>
    <w:rsid w:val="001468FE"/>
    <w:pPr>
      <w:keepLines/>
      <w:spacing w:before="240" w:after="0" w:line="280" w:lineRule="atLeast"/>
      <w:ind w:firstLine="0"/>
      <w:outlineLvl w:val="9"/>
    </w:pPr>
    <w:rPr>
      <w:rFonts w:asciiTheme="majorHAnsi" w:eastAsiaTheme="majorEastAsia" w:hAnsiTheme="majorHAnsi" w:cstheme="majorBidi"/>
      <w:b w:val="0"/>
      <w:bCs w:val="0"/>
      <w:color w:val="2E74B5" w:themeColor="accent1" w:themeShade="BF"/>
      <w:sz w:val="32"/>
      <w:szCs w:val="32"/>
    </w:rPr>
  </w:style>
  <w:style w:type="paragraph" w:customStyle="1" w:styleId="SAL3Alternative">
    <w:name w:val="SA L 3 Alternative"/>
    <w:basedOn w:val="SALegal3"/>
    <w:rsid w:val="001468FE"/>
    <w:pPr>
      <w:numPr>
        <w:ilvl w:val="0"/>
        <w:numId w:val="24"/>
      </w:numPr>
      <w:tabs>
        <w:tab w:val="clear" w:pos="2381"/>
      </w:tabs>
    </w:pPr>
  </w:style>
  <w:style w:type="character" w:customStyle="1" w:styleId="FooterChar">
    <w:name w:val="Footer Char"/>
    <w:basedOn w:val="DefaultParagraphFont"/>
    <w:link w:val="Footer"/>
    <w:uiPriority w:val="99"/>
    <w:rsid w:val="001468FE"/>
    <w:rPr>
      <w:rFonts w:ascii="Arial" w:hAnsi="Arial"/>
      <w:color w:val="000000" w:themeColor="text1"/>
      <w:sz w:val="14"/>
      <w:lang w:eastAsia="zh-CN"/>
    </w:rPr>
  </w:style>
  <w:style w:type="paragraph" w:customStyle="1" w:styleId="SAPrelimtext">
    <w:name w:val="SA Prelim text"/>
    <w:basedOn w:val="SAParagraph"/>
    <w:rsid w:val="001468FE"/>
    <w:pPr>
      <w:ind w:left="0"/>
    </w:pPr>
  </w:style>
  <w:style w:type="paragraph" w:customStyle="1" w:styleId="SAPrelimBullet1">
    <w:name w:val="SA Prelim Bullet1"/>
    <w:basedOn w:val="SALegal3"/>
    <w:rsid w:val="001468FE"/>
    <w:pPr>
      <w:numPr>
        <w:ilvl w:val="0"/>
        <w:numId w:val="14"/>
      </w:numPr>
    </w:pPr>
  </w:style>
  <w:style w:type="paragraph" w:customStyle="1" w:styleId="SAPrelimList1">
    <w:name w:val="SA Prelim List1"/>
    <w:basedOn w:val="SAPrelimBullet1"/>
    <w:rsid w:val="001468FE"/>
    <w:pPr>
      <w:numPr>
        <w:numId w:val="0"/>
      </w:numPr>
      <w:ind w:left="794" w:hanging="794"/>
    </w:pPr>
  </w:style>
  <w:style w:type="paragraph" w:customStyle="1" w:styleId="SAPrelimList2">
    <w:name w:val="SA Prelim List2"/>
    <w:basedOn w:val="SALegal4"/>
    <w:rsid w:val="001468FE"/>
    <w:pPr>
      <w:numPr>
        <w:ilvl w:val="0"/>
        <w:numId w:val="13"/>
      </w:numPr>
      <w:tabs>
        <w:tab w:val="left" w:pos="794"/>
      </w:tabs>
      <w:ind w:left="1588" w:hanging="794"/>
    </w:pPr>
  </w:style>
  <w:style w:type="paragraph" w:customStyle="1" w:styleId="SAPrelimBullet2">
    <w:name w:val="SA Prelim Bullet2"/>
    <w:basedOn w:val="SAPrelimList2"/>
    <w:rsid w:val="001468FE"/>
    <w:pPr>
      <w:numPr>
        <w:ilvl w:val="1"/>
        <w:numId w:val="14"/>
      </w:numPr>
      <w:tabs>
        <w:tab w:val="clear" w:pos="794"/>
        <w:tab w:val="left" w:pos="1588"/>
      </w:tabs>
    </w:pPr>
  </w:style>
  <w:style w:type="paragraph" w:customStyle="1" w:styleId="SAPrelimL1Alternative">
    <w:name w:val="SA Prelim L1 Alternative"/>
    <w:basedOn w:val="SAPrelimList1"/>
    <w:rsid w:val="001468FE"/>
    <w:pPr>
      <w:numPr>
        <w:numId w:val="15"/>
      </w:numPr>
      <w:ind w:left="794" w:hanging="794"/>
    </w:pPr>
  </w:style>
  <w:style w:type="paragraph" w:styleId="BodyText2">
    <w:name w:val="Body Text 2"/>
    <w:basedOn w:val="Normal"/>
    <w:link w:val="BodyText2Char"/>
    <w:uiPriority w:val="80"/>
    <w:rsid w:val="001468FE"/>
    <w:pPr>
      <w:spacing w:after="120" w:line="480" w:lineRule="auto"/>
    </w:pPr>
  </w:style>
  <w:style w:type="character" w:customStyle="1" w:styleId="BodyText2Char">
    <w:name w:val="Body Text 2 Char"/>
    <w:basedOn w:val="DefaultParagraphFont"/>
    <w:link w:val="BodyText2"/>
    <w:uiPriority w:val="80"/>
    <w:rsid w:val="001468FE"/>
    <w:rPr>
      <w:rFonts w:ascii="Arial" w:hAnsi="Arial"/>
      <w:color w:val="000000" w:themeColor="text1"/>
    </w:rPr>
  </w:style>
  <w:style w:type="paragraph" w:styleId="BodyText3">
    <w:name w:val="Body Text 3"/>
    <w:basedOn w:val="Normal"/>
    <w:link w:val="BodyText3Char"/>
    <w:uiPriority w:val="81"/>
    <w:rsid w:val="001468FE"/>
    <w:pPr>
      <w:spacing w:after="120"/>
    </w:pPr>
    <w:rPr>
      <w:sz w:val="16"/>
      <w:szCs w:val="16"/>
    </w:rPr>
  </w:style>
  <w:style w:type="character" w:customStyle="1" w:styleId="BodyText3Char">
    <w:name w:val="Body Text 3 Char"/>
    <w:basedOn w:val="DefaultParagraphFont"/>
    <w:link w:val="BodyText3"/>
    <w:uiPriority w:val="81"/>
    <w:rsid w:val="001468FE"/>
    <w:rPr>
      <w:rFonts w:ascii="Arial" w:hAnsi="Arial"/>
      <w:color w:val="000000" w:themeColor="text1"/>
      <w:sz w:val="16"/>
      <w:szCs w:val="16"/>
    </w:rPr>
  </w:style>
  <w:style w:type="paragraph" w:customStyle="1" w:styleId="SAItem">
    <w:name w:val="SA Item"/>
    <w:rsid w:val="001468FE"/>
    <w:pPr>
      <w:numPr>
        <w:numId w:val="19"/>
      </w:numPr>
      <w:spacing w:before="120" w:after="140"/>
      <w:ind w:left="0"/>
    </w:pPr>
    <w:rPr>
      <w:rFonts w:ascii="Arial" w:hAnsi="Arial"/>
      <w:bCs/>
      <w:color w:val="000000" w:themeColor="text1"/>
      <w:lang w:eastAsia="zh-CN"/>
    </w:rPr>
  </w:style>
  <w:style w:type="paragraph" w:customStyle="1" w:styleId="SAAnnexureNote">
    <w:name w:val="SA Annexure Note"/>
    <w:basedOn w:val="SAAnnexuretext"/>
    <w:rsid w:val="00DA03A0"/>
    <w:rPr>
      <w:sz w:val="18"/>
    </w:rPr>
  </w:style>
  <w:style w:type="character" w:customStyle="1" w:styleId="Filllinboxtext">
    <w:name w:val="Filll in box text"/>
    <w:basedOn w:val="DefaultParagraphFont"/>
    <w:uiPriority w:val="1"/>
    <w:rsid w:val="00371F49"/>
    <w:rPr>
      <w:rFonts w:ascii="Arial" w:hAnsi="Arial"/>
      <w:sz w:val="20"/>
    </w:rPr>
  </w:style>
  <w:style w:type="paragraph" w:customStyle="1" w:styleId="SAParagraph2">
    <w:name w:val="SA Paragraph 2"/>
    <w:basedOn w:val="SAParagraph"/>
    <w:rsid w:val="00F77749"/>
    <w:pPr>
      <w:ind w:left="1588"/>
    </w:pPr>
  </w:style>
  <w:style w:type="character" w:styleId="UnresolvedMention">
    <w:name w:val="Unresolved Mention"/>
    <w:basedOn w:val="DefaultParagraphFont"/>
    <w:uiPriority w:val="99"/>
    <w:semiHidden/>
    <w:unhideWhenUsed/>
    <w:rsid w:val="001A4EEE"/>
    <w:rPr>
      <w:color w:val="605E5C"/>
      <w:shd w:val="clear" w:color="auto" w:fill="E1DFDD"/>
    </w:rPr>
  </w:style>
  <w:style w:type="paragraph" w:customStyle="1" w:styleId="SAPrelimBullet">
    <w:name w:val="SA Prelim Bullet"/>
    <w:basedOn w:val="SAParagraph"/>
    <w:uiPriority w:val="80"/>
    <w:rsid w:val="001468FE"/>
    <w:pPr>
      <w:numPr>
        <w:numId w:val="20"/>
      </w:numPr>
      <w:tabs>
        <w:tab w:val="left" w:pos="1021"/>
      </w:tabs>
      <w:ind w:left="2382" w:hanging="1588"/>
    </w:pPr>
  </w:style>
  <w:style w:type="paragraph" w:customStyle="1" w:styleId="SAParagraphbold">
    <w:name w:val="SA Paragraph bold"/>
    <w:basedOn w:val="SAParagraph"/>
    <w:rsid w:val="001468FE"/>
    <w:rPr>
      <w:b/>
    </w:rPr>
  </w:style>
  <w:style w:type="paragraph" w:customStyle="1" w:styleId="SAPrelimbold">
    <w:name w:val="SA Prelim bold"/>
    <w:basedOn w:val="SAPrelimtext"/>
    <w:rsid w:val="001468FE"/>
    <w:rPr>
      <w:b/>
    </w:rPr>
  </w:style>
  <w:style w:type="paragraph" w:customStyle="1" w:styleId="SAPrelimList10">
    <w:name w:val="SA Prelim List 1"/>
    <w:basedOn w:val="SALegal3"/>
    <w:rsid w:val="001468FE"/>
    <w:pPr>
      <w:tabs>
        <w:tab w:val="clear" w:pos="2381"/>
      </w:tabs>
      <w:ind w:left="794"/>
    </w:pPr>
  </w:style>
  <w:style w:type="paragraph" w:customStyle="1" w:styleId="SAPrelimlist1Abold">
    <w:name w:val="SA Prelim list 1A bold"/>
    <w:basedOn w:val="SAPrelimList10"/>
    <w:rsid w:val="001468FE"/>
    <w:pPr>
      <w:numPr>
        <w:ilvl w:val="0"/>
        <w:numId w:val="21"/>
      </w:numPr>
      <w:ind w:left="794" w:hanging="794"/>
    </w:pPr>
    <w:rPr>
      <w:b/>
    </w:rPr>
  </w:style>
  <w:style w:type="paragraph" w:customStyle="1" w:styleId="SAPrelimbold2">
    <w:name w:val="SA Prelim bold2"/>
    <w:basedOn w:val="SAPrelimbold"/>
    <w:rsid w:val="001468FE"/>
    <w:pPr>
      <w:ind w:left="794"/>
    </w:pPr>
  </w:style>
  <w:style w:type="paragraph" w:customStyle="1" w:styleId="TOCheadings">
    <w:name w:val="TOC headings"/>
    <w:basedOn w:val="SAPrelimtext"/>
    <w:rsid w:val="00FE0676"/>
    <w:pPr>
      <w:tabs>
        <w:tab w:val="right" w:pos="9356"/>
      </w:tabs>
      <w:spacing w:before="280" w:after="0"/>
    </w:pPr>
    <w:rPr>
      <w:b/>
      <w:bCs/>
    </w:rPr>
  </w:style>
  <w:style w:type="paragraph" w:customStyle="1" w:styleId="Chapterheading">
    <w:name w:val="Chapter heading"/>
    <w:basedOn w:val="Normal"/>
    <w:next w:val="Normal"/>
    <w:uiPriority w:val="99"/>
    <w:rsid w:val="001468FE"/>
    <w:pPr>
      <w:pBdr>
        <w:bottom w:val="single" w:sz="4" w:space="1" w:color="auto"/>
      </w:pBdr>
      <w:spacing w:before="140" w:after="480" w:line="480" w:lineRule="exact"/>
      <w:outlineLvl w:val="0"/>
    </w:pPr>
    <w:rPr>
      <w:spacing w:val="-10"/>
      <w:w w:val="95"/>
      <w:sz w:val="48"/>
    </w:rPr>
  </w:style>
  <w:style w:type="paragraph" w:styleId="List">
    <w:name w:val="List"/>
    <w:basedOn w:val="Normal"/>
    <w:rsid w:val="001468FE"/>
    <w:pPr>
      <w:ind w:left="283" w:hanging="283"/>
      <w:contextualSpacing/>
    </w:pPr>
  </w:style>
  <w:style w:type="paragraph" w:customStyle="1" w:styleId="DefinitionL2A">
    <w:name w:val="Definition L2 A"/>
    <w:basedOn w:val="DefinitionL2"/>
    <w:uiPriority w:val="14"/>
    <w:rsid w:val="001468FE"/>
    <w:pPr>
      <w:numPr>
        <w:ilvl w:val="0"/>
        <w:numId w:val="0"/>
      </w:numPr>
      <w:ind w:left="1588" w:hanging="794"/>
    </w:pPr>
    <w:rPr>
      <w:bCs/>
    </w:rPr>
  </w:style>
  <w:style w:type="paragraph" w:customStyle="1" w:styleId="ItemL1title">
    <w:name w:val="Item L1 title"/>
    <w:basedOn w:val="SAAnnexuretext"/>
    <w:uiPriority w:val="4"/>
    <w:qFormat/>
    <w:rsid w:val="001468FE"/>
    <w:rPr>
      <w:b/>
      <w14:scene3d>
        <w14:camera w14:prst="orthographicFront"/>
        <w14:lightRig w14:rig="threePt" w14:dir="t">
          <w14:rot w14:lat="0" w14:lon="0" w14:rev="0"/>
        </w14:lightRig>
      </w14:scene3d>
    </w:rPr>
  </w:style>
  <w:style w:type="character" w:customStyle="1" w:styleId="E-mailSignatureChar1">
    <w:name w:val="E-mail Signature Char1"/>
    <w:basedOn w:val="DefaultParagraphFont"/>
    <w:link w:val="E-mailSignature"/>
    <w:uiPriority w:val="99"/>
    <w:rsid w:val="001468FE"/>
    <w:rPr>
      <w:rFonts w:ascii="Arial" w:hAnsi="Arial"/>
      <w:color w:val="000000" w:themeColor="text1"/>
    </w:rPr>
  </w:style>
  <w:style w:type="paragraph" w:styleId="Revision">
    <w:name w:val="Revision"/>
    <w:hidden/>
    <w:uiPriority w:val="99"/>
    <w:semiHidden/>
    <w:rsid w:val="00AA767B"/>
    <w:rPr>
      <w:rFonts w:ascii="Arial" w:hAnsi="Arial"/>
      <w:color w:val="000000" w:themeColor="text1"/>
    </w:rPr>
  </w:style>
  <w:style w:type="paragraph" w:customStyle="1" w:styleId="SAParagraph20">
    <w:name w:val="SA Paragraph2"/>
    <w:basedOn w:val="SAParagraph"/>
    <w:rsid w:val="001468FE"/>
    <w:pPr>
      <w:tabs>
        <w:tab w:val="left" w:pos="1588"/>
      </w:tabs>
      <w:ind w:left="1588"/>
    </w:pPr>
  </w:style>
  <w:style w:type="paragraph" w:customStyle="1" w:styleId="SAPrelimList1roman">
    <w:name w:val="SA Prelim List 1 roman"/>
    <w:basedOn w:val="SAPrelimList10"/>
    <w:rsid w:val="001468FE"/>
    <w:pPr>
      <w:numPr>
        <w:ilvl w:val="0"/>
        <w:numId w:val="22"/>
      </w:numPr>
      <w:ind w:left="794" w:hanging="794"/>
    </w:pPr>
  </w:style>
  <w:style w:type="paragraph" w:customStyle="1" w:styleId="SAPrelimListarabicbold">
    <w:name w:val="SA Prelim List arabic bold"/>
    <w:basedOn w:val="SAPrelimList10"/>
    <w:rsid w:val="001468FE"/>
    <w:pPr>
      <w:numPr>
        <w:ilvl w:val="0"/>
        <w:numId w:val="23"/>
      </w:numPr>
      <w:ind w:left="794" w:hanging="794"/>
    </w:pPr>
    <w:rPr>
      <w:rFonts w:ascii="Arial Bold" w:hAnsi="Arial Bold"/>
      <w:b/>
    </w:rPr>
  </w:style>
  <w:style w:type="paragraph" w:customStyle="1" w:styleId="SALegal6">
    <w:name w:val="SA Legal 6"/>
    <w:basedOn w:val="Normal"/>
    <w:next w:val="Normal"/>
    <w:rsid w:val="001468FE"/>
    <w:pPr>
      <w:tabs>
        <w:tab w:val="num" w:pos="5103"/>
      </w:tabs>
      <w:ind w:left="5103" w:hanging="850"/>
      <w:outlineLvl w:val="5"/>
    </w:pPr>
  </w:style>
  <w:style w:type="paragraph" w:customStyle="1" w:styleId="SAAnnexureL3subnum">
    <w:name w:val="SA Annexure L3 subnum"/>
    <w:basedOn w:val="SAAnnexureL2"/>
    <w:next w:val="SAAnnexuretext"/>
    <w:rsid w:val="001468FE"/>
    <w:pPr>
      <w:keepNext/>
      <w:numPr>
        <w:ilvl w:val="2"/>
      </w:numPr>
      <w:tabs>
        <w:tab w:val="clear" w:pos="737"/>
      </w:tabs>
      <w:spacing w:before="120"/>
    </w:pPr>
  </w:style>
  <w:style w:type="paragraph" w:customStyle="1" w:styleId="SAAnnexuretext2">
    <w:name w:val="SA Annexure text 2"/>
    <w:basedOn w:val="SAAnnexuretext"/>
    <w:rsid w:val="001468FE"/>
    <w:pPr>
      <w:ind w:left="794"/>
    </w:pPr>
  </w:style>
  <w:style w:type="paragraph" w:customStyle="1" w:styleId="SABasecover">
    <w:name w:val="SA Base cover"/>
    <w:rsid w:val="001468FE"/>
    <w:pPr>
      <w:spacing w:after="3520"/>
      <w:jc w:val="right"/>
      <w:outlineLvl w:val="0"/>
    </w:pPr>
    <w:rPr>
      <w:rFonts w:ascii="Arial" w:hAnsi="Arial"/>
      <w:noProof/>
      <w:sz w:val="28"/>
      <w:lang w:eastAsia="en-US"/>
    </w:rPr>
  </w:style>
  <w:style w:type="paragraph" w:customStyle="1" w:styleId="SALegalGuidanceNote">
    <w:name w:val="SA Legal Guidance Note"/>
    <w:basedOn w:val="SANotetext"/>
    <w:rsid w:val="001468FE"/>
    <w:pPr>
      <w:ind w:left="1588" w:hanging="794"/>
    </w:pPr>
  </w:style>
  <w:style w:type="paragraph" w:customStyle="1" w:styleId="ItemL2manual">
    <w:name w:val="Item L2 manual"/>
    <w:basedOn w:val="ItemL1manual"/>
    <w:qFormat/>
    <w:rsid w:val="001468FE"/>
    <w:pPr>
      <w:ind w:left="316"/>
    </w:pPr>
  </w:style>
  <w:style w:type="paragraph" w:customStyle="1" w:styleId="ItemL3bold">
    <w:name w:val="Item L3 bold"/>
    <w:basedOn w:val="ItemL3"/>
    <w:rsid w:val="001468FE"/>
    <w:pPr>
      <w:tabs>
        <w:tab w:val="clear" w:pos="794"/>
      </w:tabs>
    </w:pPr>
    <w:rPr>
      <w:b/>
    </w:rPr>
  </w:style>
  <w:style w:type="character" w:customStyle="1" w:styleId="Heading1Char">
    <w:name w:val="Heading 1 Char"/>
    <w:basedOn w:val="DefaultParagraphFont"/>
    <w:link w:val="Heading1"/>
    <w:rsid w:val="00552C23"/>
    <w:rPr>
      <w:rFonts w:ascii="Arial Bold" w:hAnsi="Arial Bold"/>
      <w:b/>
      <w:bCs/>
      <w:color w:val="000000" w:themeColor="text1"/>
      <w:sz w:val="28"/>
    </w:rPr>
  </w:style>
  <w:style w:type="paragraph" w:customStyle="1" w:styleId="Appendix">
    <w:name w:val="Appendix"/>
    <w:basedOn w:val="Normal"/>
    <w:next w:val="Normal"/>
    <w:uiPriority w:val="5"/>
    <w:qFormat/>
    <w:rsid w:val="00552C23"/>
    <w:pPr>
      <w:keepNext/>
      <w:numPr>
        <w:numId w:val="26"/>
      </w:numPr>
      <w:tabs>
        <w:tab w:val="left" w:pos="560"/>
      </w:tabs>
      <w:suppressAutoHyphens/>
      <w:spacing w:before="360" w:after="760" w:line="300" w:lineRule="atLeast"/>
      <w:contextualSpacing/>
      <w:jc w:val="center"/>
      <w:outlineLvl w:val="0"/>
    </w:pPr>
    <w:rPr>
      <w:rFonts w:ascii="Cambria" w:eastAsia="MS Mincho" w:hAnsi="Cambria"/>
      <w:b/>
      <w:color w:val="auto"/>
      <w:sz w:val="28"/>
      <w:lang w:eastAsia="ja-JP"/>
    </w:rPr>
  </w:style>
  <w:style w:type="paragraph" w:customStyle="1" w:styleId="SAPrelimCorrigendumhead">
    <w:name w:val="SA Prelim Corrigendum head"/>
    <w:basedOn w:val="SAPrelimtext"/>
    <w:rsid w:val="00D2343F"/>
    <w:pPr>
      <w:spacing w:before="140" w:after="280"/>
    </w:pPr>
    <w:rPr>
      <w:sz w:val="28"/>
    </w:rPr>
  </w:style>
  <w:style w:type="paragraph" w:customStyle="1" w:styleId="CoverTitleA2">
    <w:name w:val="Cover Title_A2"/>
    <w:basedOn w:val="SAAnnexuretext"/>
    <w:rsid w:val="00552C23"/>
    <w:pPr>
      <w:spacing w:before="240" w:after="120" w:line="360" w:lineRule="atLeast"/>
    </w:pPr>
    <w:rPr>
      <w:rFonts w:ascii="Cambria" w:eastAsia="Calibri" w:hAnsi="Cambria"/>
      <w:b/>
      <w:color w:val="auto"/>
      <w:sz w:val="32"/>
      <w:szCs w:val="22"/>
      <w:lang w:eastAsia="en-US"/>
    </w:rPr>
  </w:style>
  <w:style w:type="paragraph" w:customStyle="1" w:styleId="ForewordText">
    <w:name w:val="Foreword Text"/>
    <w:basedOn w:val="Normal"/>
    <w:link w:val="ForewordTextChar"/>
    <w:rsid w:val="00552C23"/>
    <w:pPr>
      <w:spacing w:after="120" w:line="240" w:lineRule="atLeast"/>
      <w:jc w:val="both"/>
    </w:pPr>
    <w:rPr>
      <w:rFonts w:ascii="Cambria" w:eastAsia="Calibri" w:hAnsi="Cambria"/>
      <w:color w:val="auto"/>
      <w:sz w:val="22"/>
      <w:szCs w:val="22"/>
      <w:lang w:eastAsia="en-US"/>
    </w:rPr>
  </w:style>
  <w:style w:type="paragraph" w:customStyle="1" w:styleId="PrefaceTitle">
    <w:name w:val="Preface Title"/>
    <w:basedOn w:val="Normal"/>
    <w:rsid w:val="00552C23"/>
    <w:pPr>
      <w:spacing w:before="310" w:after="310" w:line="310" w:lineRule="atLeast"/>
      <w:jc w:val="both"/>
    </w:pPr>
    <w:rPr>
      <w:rFonts w:ascii="Cambria" w:eastAsia="Calibri" w:hAnsi="Cambria"/>
      <w:b/>
      <w:color w:val="auto"/>
      <w:sz w:val="28"/>
      <w:szCs w:val="22"/>
      <w:lang w:eastAsia="en-US"/>
    </w:rPr>
  </w:style>
  <w:style w:type="character" w:customStyle="1" w:styleId="ForewordTextChar">
    <w:name w:val="Foreword Text Char"/>
    <w:basedOn w:val="DefaultParagraphFont"/>
    <w:link w:val="ForewordText"/>
    <w:rsid w:val="00552C23"/>
    <w:rPr>
      <w:rFonts w:ascii="Cambria" w:eastAsia="Calibri" w:hAnsi="Cambria"/>
      <w:sz w:val="22"/>
      <w:szCs w:val="22"/>
      <w:lang w:eastAsia="en-US"/>
    </w:rPr>
  </w:style>
  <w:style w:type="paragraph" w:customStyle="1" w:styleId="ListNumber1">
    <w:name w:val="List Number 1"/>
    <w:basedOn w:val="Normal"/>
    <w:rsid w:val="00552C23"/>
    <w:pPr>
      <w:tabs>
        <w:tab w:val="left" w:pos="403"/>
      </w:tabs>
      <w:spacing w:after="120" w:line="240" w:lineRule="atLeast"/>
      <w:ind w:left="403" w:hanging="403"/>
      <w:jc w:val="both"/>
    </w:pPr>
    <w:rPr>
      <w:rFonts w:ascii="Cambria" w:eastAsia="Calibri" w:hAnsi="Cambria"/>
      <w:color w:val="auto"/>
      <w:sz w:val="22"/>
      <w:szCs w:val="22"/>
      <w:lang w:eastAsia="en-US"/>
    </w:rPr>
  </w:style>
  <w:style w:type="paragraph" w:customStyle="1" w:styleId="Formdottedunderline">
    <w:name w:val="Form dotted underline"/>
    <w:basedOn w:val="SAAnnexuretext"/>
    <w:uiPriority w:val="30"/>
    <w:rsid w:val="001468FE"/>
    <w:rPr>
      <w:u w:val="dotted"/>
    </w:rPr>
  </w:style>
  <w:style w:type="paragraph" w:customStyle="1" w:styleId="TemplateInfo">
    <w:name w:val="Template : Info"/>
    <w:basedOn w:val="Normal"/>
    <w:rsid w:val="001468FE"/>
    <w:pPr>
      <w:suppressAutoHyphens/>
      <w:spacing w:after="0" w:line="260" w:lineRule="exact"/>
    </w:pPr>
    <w:rPr>
      <w:rFonts w:eastAsia="MS Mincho"/>
      <w:color w:val="008000"/>
      <w:lang w:eastAsia="en-US"/>
    </w:rPr>
  </w:style>
  <w:style w:type="paragraph" w:customStyle="1" w:styleId="NormalLevel2">
    <w:name w:val="Normal Level 2"/>
    <w:basedOn w:val="Normal"/>
    <w:rsid w:val="001468FE"/>
    <w:pPr>
      <w:ind w:left="1588"/>
    </w:pPr>
  </w:style>
  <w:style w:type="paragraph" w:customStyle="1" w:styleId="Form-FootnoteText">
    <w:name w:val="Form-Footnote Text"/>
    <w:basedOn w:val="FootnoteText"/>
    <w:rsid w:val="001468FE"/>
    <w:pPr>
      <w:tabs>
        <w:tab w:val="left" w:pos="1134"/>
        <w:tab w:val="left" w:pos="1701"/>
        <w:tab w:val="left" w:pos="2268"/>
      </w:tabs>
      <w:suppressAutoHyphens/>
      <w:spacing w:before="80"/>
      <w:ind w:left="567" w:hanging="567"/>
      <w:jc w:val="both"/>
    </w:pPr>
    <w:rPr>
      <w:color w:val="000000"/>
      <w:spacing w:val="6"/>
      <w:sz w:val="16"/>
      <w:lang w:val="en-US" w:eastAsia="en-US"/>
    </w:rPr>
  </w:style>
  <w:style w:type="paragraph" w:customStyle="1" w:styleId="SAOL2A">
    <w:name w:val="SA OL 2A"/>
    <w:basedOn w:val="SAParagraph"/>
    <w:rsid w:val="00405660"/>
    <w:pPr>
      <w:keepNext/>
      <w:numPr>
        <w:numId w:val="30"/>
      </w:numPr>
      <w:tabs>
        <w:tab w:val="clear" w:pos="794"/>
      </w:tabs>
      <w:spacing w:before="280"/>
      <w:outlineLvl w:val="0"/>
    </w:pPr>
    <w:rPr>
      <w:b/>
      <w:sz w:val="24"/>
      <w:lang w:val="en-US"/>
    </w:rPr>
  </w:style>
  <w:style w:type="paragraph" w:customStyle="1" w:styleId="SAOL2A1headingonly">
    <w:name w:val="SA OL 2A.1 heading only"/>
    <w:basedOn w:val="SAParagraph"/>
    <w:rsid w:val="00405660"/>
    <w:pPr>
      <w:numPr>
        <w:ilvl w:val="1"/>
        <w:numId w:val="30"/>
      </w:numPr>
      <w:tabs>
        <w:tab w:val="clear" w:pos="794"/>
      </w:tabs>
      <w:spacing w:before="280"/>
      <w:outlineLvl w:val="1"/>
    </w:pPr>
    <w:rPr>
      <w:b/>
      <w:lang w:val="en-US"/>
    </w:rPr>
  </w:style>
  <w:style w:type="paragraph" w:customStyle="1" w:styleId="SAOL2A1a">
    <w:name w:val="SA OL 2A.1(a)"/>
    <w:basedOn w:val="SAParagraph"/>
    <w:rsid w:val="00405660"/>
    <w:pPr>
      <w:numPr>
        <w:ilvl w:val="2"/>
        <w:numId w:val="30"/>
      </w:numPr>
      <w:tabs>
        <w:tab w:val="clear" w:pos="794"/>
        <w:tab w:val="left" w:pos="2381"/>
      </w:tabs>
    </w:pPr>
    <w:rPr>
      <w:lang w:val="en-US"/>
    </w:rPr>
  </w:style>
  <w:style w:type="paragraph" w:customStyle="1" w:styleId="SAOL2A1ai">
    <w:name w:val="SA OL 2A.1(a)(i)"/>
    <w:basedOn w:val="SAParagraph"/>
    <w:rsid w:val="00405660"/>
    <w:pPr>
      <w:numPr>
        <w:ilvl w:val="3"/>
        <w:numId w:val="30"/>
      </w:numPr>
      <w:tabs>
        <w:tab w:val="clear" w:pos="794"/>
        <w:tab w:val="left" w:pos="2381"/>
      </w:tabs>
    </w:pPr>
    <w:rPr>
      <w:lang w:val="en-US"/>
    </w:rPr>
  </w:style>
  <w:style w:type="paragraph" w:customStyle="1" w:styleId="SAOL2A1aiA">
    <w:name w:val="SA OL 2A.1(a)(i)(A)"/>
    <w:basedOn w:val="SAParagraph"/>
    <w:next w:val="SAParagraph"/>
    <w:rsid w:val="00405660"/>
    <w:pPr>
      <w:numPr>
        <w:ilvl w:val="4"/>
        <w:numId w:val="30"/>
      </w:numPr>
      <w:tabs>
        <w:tab w:val="clear" w:pos="794"/>
        <w:tab w:val="left" w:pos="3175"/>
      </w:tabs>
    </w:pPr>
    <w:rPr>
      <w:lang w:val="en-US"/>
    </w:rPr>
  </w:style>
  <w:style w:type="numbering" w:customStyle="1" w:styleId="SA2A">
    <w:name w:val="SA 2A"/>
    <w:uiPriority w:val="99"/>
    <w:rsid w:val="00405660"/>
    <w:pPr>
      <w:numPr>
        <w:numId w:val="29"/>
      </w:numPr>
    </w:pPr>
  </w:style>
  <w:style w:type="paragraph" w:customStyle="1" w:styleId="SAOL51Aheadingonly">
    <w:name w:val="SA OL 5.1A heading only"/>
    <w:basedOn w:val="SAParagraph"/>
    <w:rsid w:val="00BD6AD9"/>
    <w:pPr>
      <w:numPr>
        <w:numId w:val="34"/>
      </w:numPr>
      <w:tabs>
        <w:tab w:val="clear" w:pos="794"/>
      </w:tabs>
      <w:spacing w:before="280" w:after="120"/>
      <w:outlineLvl w:val="1"/>
    </w:pPr>
    <w:rPr>
      <w:rFonts w:ascii="Arial Bold" w:hAnsi="Arial Bold"/>
      <w:b/>
    </w:rPr>
  </w:style>
  <w:style w:type="paragraph" w:customStyle="1" w:styleId="SAOL51Aa">
    <w:name w:val="SA OL 5.1A(a)"/>
    <w:basedOn w:val="Normal"/>
    <w:rsid w:val="00232951"/>
    <w:pPr>
      <w:numPr>
        <w:ilvl w:val="1"/>
        <w:numId w:val="34"/>
      </w:numPr>
      <w:tabs>
        <w:tab w:val="left" w:pos="2381"/>
      </w:tabs>
      <w:spacing w:line="280" w:lineRule="atLeast"/>
    </w:pPr>
    <w:rPr>
      <w:lang w:eastAsia="zh-CN"/>
    </w:rPr>
  </w:style>
  <w:style w:type="paragraph" w:customStyle="1" w:styleId="SAOL51Aai">
    <w:name w:val="SA OL 5.1A(a)(i)"/>
    <w:basedOn w:val="SAParagraph"/>
    <w:rsid w:val="00232951"/>
    <w:pPr>
      <w:numPr>
        <w:ilvl w:val="2"/>
        <w:numId w:val="34"/>
      </w:numPr>
      <w:tabs>
        <w:tab w:val="clear" w:pos="794"/>
      </w:tabs>
    </w:pPr>
  </w:style>
  <w:style w:type="paragraph" w:customStyle="1" w:styleId="SAOL51AaA">
    <w:name w:val="SA OL 5.1A(a)(A)"/>
    <w:basedOn w:val="SAParagraph"/>
    <w:next w:val="SAParagraph"/>
    <w:rsid w:val="00232951"/>
    <w:pPr>
      <w:numPr>
        <w:ilvl w:val="3"/>
        <w:numId w:val="34"/>
      </w:numPr>
      <w:tabs>
        <w:tab w:val="clear" w:pos="794"/>
        <w:tab w:val="left" w:pos="3175"/>
      </w:tabs>
    </w:pPr>
  </w:style>
  <w:style w:type="paragraph" w:customStyle="1" w:styleId="SAOL11A">
    <w:name w:val="SA OL 11A"/>
    <w:basedOn w:val="SAParagraph"/>
    <w:rsid w:val="0036250A"/>
    <w:pPr>
      <w:keepNext/>
      <w:numPr>
        <w:numId w:val="32"/>
      </w:numPr>
      <w:tabs>
        <w:tab w:val="clear" w:pos="794"/>
      </w:tabs>
      <w:spacing w:before="280"/>
      <w:outlineLvl w:val="0"/>
    </w:pPr>
    <w:rPr>
      <w:b/>
      <w:sz w:val="24"/>
      <w:lang w:val="en-US"/>
    </w:rPr>
  </w:style>
  <w:style w:type="paragraph" w:customStyle="1" w:styleId="SAOL11A1headingonly">
    <w:name w:val="SA OL 11A.1 heading only"/>
    <w:basedOn w:val="SAParagraph"/>
    <w:rsid w:val="0036250A"/>
    <w:pPr>
      <w:numPr>
        <w:ilvl w:val="1"/>
        <w:numId w:val="32"/>
      </w:numPr>
      <w:tabs>
        <w:tab w:val="clear" w:pos="794"/>
      </w:tabs>
      <w:spacing w:before="280"/>
    </w:pPr>
    <w:rPr>
      <w:b/>
      <w:lang w:val="en-US"/>
    </w:rPr>
  </w:style>
  <w:style w:type="paragraph" w:customStyle="1" w:styleId="SAOL11A1a">
    <w:name w:val="SA OL 11A.1(a)"/>
    <w:basedOn w:val="SAParagraph"/>
    <w:rsid w:val="0036250A"/>
    <w:pPr>
      <w:numPr>
        <w:ilvl w:val="2"/>
        <w:numId w:val="32"/>
      </w:numPr>
      <w:tabs>
        <w:tab w:val="clear" w:pos="794"/>
        <w:tab w:val="left" w:pos="2381"/>
      </w:tabs>
    </w:pPr>
    <w:rPr>
      <w:lang w:val="en-US"/>
    </w:rPr>
  </w:style>
  <w:style w:type="paragraph" w:customStyle="1" w:styleId="SAOL11A1ai">
    <w:name w:val="SA OL 11A.1(a)(i)"/>
    <w:basedOn w:val="SAParagraph"/>
    <w:rsid w:val="0036250A"/>
    <w:pPr>
      <w:numPr>
        <w:ilvl w:val="3"/>
        <w:numId w:val="32"/>
      </w:numPr>
      <w:tabs>
        <w:tab w:val="clear" w:pos="794"/>
        <w:tab w:val="left" w:pos="2381"/>
      </w:tabs>
    </w:pPr>
    <w:rPr>
      <w:lang w:val="en-US"/>
    </w:rPr>
  </w:style>
  <w:style w:type="paragraph" w:customStyle="1" w:styleId="SAOL11A1aiA">
    <w:name w:val="SA OL 11A.1(a)(i)(A)"/>
    <w:basedOn w:val="SAParagraph"/>
    <w:next w:val="SAParagraph"/>
    <w:rsid w:val="0036250A"/>
    <w:pPr>
      <w:numPr>
        <w:ilvl w:val="4"/>
        <w:numId w:val="32"/>
      </w:numPr>
      <w:tabs>
        <w:tab w:val="clear" w:pos="794"/>
        <w:tab w:val="left" w:pos="3175"/>
      </w:tabs>
    </w:pPr>
    <w:rPr>
      <w:lang w:val="en-US"/>
    </w:rPr>
  </w:style>
  <w:style w:type="numbering" w:customStyle="1" w:styleId="SA11A">
    <w:name w:val="SA 11A"/>
    <w:uiPriority w:val="99"/>
    <w:rsid w:val="0036250A"/>
    <w:pPr>
      <w:numPr>
        <w:numId w:val="31"/>
      </w:numPr>
    </w:pPr>
  </w:style>
  <w:style w:type="paragraph" w:customStyle="1" w:styleId="SAOL18A">
    <w:name w:val="SA OL 18A"/>
    <w:basedOn w:val="SAParagraph"/>
    <w:rsid w:val="0043694C"/>
    <w:pPr>
      <w:numPr>
        <w:numId w:val="52"/>
      </w:numPr>
      <w:tabs>
        <w:tab w:val="clear" w:pos="794"/>
      </w:tabs>
      <w:spacing w:before="280" w:line="240" w:lineRule="atLeast"/>
      <w:outlineLvl w:val="0"/>
    </w:pPr>
    <w:rPr>
      <w:b/>
      <w:sz w:val="24"/>
      <w:lang w:val="en-US"/>
    </w:rPr>
  </w:style>
  <w:style w:type="paragraph" w:customStyle="1" w:styleId="SAOL18A1headingonly">
    <w:name w:val="SA OL 18A.1 heading only"/>
    <w:basedOn w:val="SAParagraph"/>
    <w:rsid w:val="0043694C"/>
    <w:pPr>
      <w:numPr>
        <w:ilvl w:val="1"/>
        <w:numId w:val="52"/>
      </w:numPr>
      <w:tabs>
        <w:tab w:val="clear" w:pos="794"/>
      </w:tabs>
      <w:spacing w:before="280"/>
      <w:outlineLvl w:val="1"/>
    </w:pPr>
    <w:rPr>
      <w:b/>
      <w:lang w:val="en-US"/>
    </w:rPr>
  </w:style>
  <w:style w:type="paragraph" w:customStyle="1" w:styleId="SAOL12A1a">
    <w:name w:val="SA OL 12A.1(a)"/>
    <w:basedOn w:val="SAParagraph"/>
    <w:rsid w:val="0043694C"/>
    <w:pPr>
      <w:tabs>
        <w:tab w:val="clear" w:pos="794"/>
        <w:tab w:val="left" w:pos="2381"/>
      </w:tabs>
      <w:ind w:left="0"/>
    </w:pPr>
    <w:rPr>
      <w:lang w:val="en-US"/>
    </w:rPr>
  </w:style>
  <w:style w:type="paragraph" w:customStyle="1" w:styleId="SAOL12A1ai">
    <w:name w:val="SA OL 12A.1(a)(i)"/>
    <w:basedOn w:val="SAParagraph"/>
    <w:rsid w:val="0043694C"/>
    <w:pPr>
      <w:tabs>
        <w:tab w:val="clear" w:pos="794"/>
        <w:tab w:val="left" w:pos="2381"/>
      </w:tabs>
      <w:ind w:left="0"/>
    </w:pPr>
    <w:rPr>
      <w:lang w:val="en-US"/>
    </w:rPr>
  </w:style>
  <w:style w:type="paragraph" w:customStyle="1" w:styleId="SAOL12A1aiA">
    <w:name w:val="SA OL 12A.1(a)(i)(A)"/>
    <w:basedOn w:val="SAParagraph"/>
    <w:next w:val="SAParagraph"/>
    <w:rsid w:val="0043694C"/>
    <w:pPr>
      <w:tabs>
        <w:tab w:val="clear" w:pos="794"/>
        <w:tab w:val="left" w:pos="3175"/>
      </w:tabs>
      <w:ind w:left="0"/>
    </w:pPr>
    <w:rPr>
      <w:lang w:val="en-US"/>
    </w:rPr>
  </w:style>
  <w:style w:type="numbering" w:customStyle="1" w:styleId="SA18A">
    <w:name w:val="SA 18A"/>
    <w:uiPriority w:val="99"/>
    <w:rsid w:val="0043694C"/>
    <w:pPr>
      <w:numPr>
        <w:numId w:val="33"/>
      </w:numPr>
    </w:pPr>
  </w:style>
  <w:style w:type="paragraph" w:customStyle="1" w:styleId="SAOL15A">
    <w:name w:val="SA OL 15A"/>
    <w:basedOn w:val="SAParagraph"/>
    <w:rsid w:val="0071127B"/>
    <w:pPr>
      <w:keepNext/>
      <w:numPr>
        <w:numId w:val="36"/>
      </w:numPr>
      <w:tabs>
        <w:tab w:val="clear" w:pos="794"/>
      </w:tabs>
      <w:spacing w:before="280"/>
      <w:outlineLvl w:val="0"/>
    </w:pPr>
    <w:rPr>
      <w:rFonts w:ascii="Arial Bold" w:hAnsi="Arial Bold"/>
      <w:b/>
      <w:sz w:val="24"/>
      <w:lang w:val="en-US"/>
    </w:rPr>
  </w:style>
  <w:style w:type="paragraph" w:customStyle="1" w:styleId="SAOL15A1headingonly">
    <w:name w:val="SA OL 15A.1 heading only"/>
    <w:basedOn w:val="SAParagraph"/>
    <w:rsid w:val="0071127B"/>
    <w:pPr>
      <w:numPr>
        <w:ilvl w:val="1"/>
        <w:numId w:val="36"/>
      </w:numPr>
      <w:tabs>
        <w:tab w:val="clear" w:pos="794"/>
      </w:tabs>
      <w:spacing w:before="280"/>
      <w:outlineLvl w:val="1"/>
    </w:pPr>
    <w:rPr>
      <w:b/>
      <w:lang w:val="en-US"/>
    </w:rPr>
  </w:style>
  <w:style w:type="paragraph" w:customStyle="1" w:styleId="SAOL15A1a">
    <w:name w:val="SA OL 15A.1(a)"/>
    <w:basedOn w:val="SAParagraph"/>
    <w:rsid w:val="0071127B"/>
    <w:pPr>
      <w:numPr>
        <w:ilvl w:val="2"/>
        <w:numId w:val="36"/>
      </w:numPr>
      <w:tabs>
        <w:tab w:val="clear" w:pos="794"/>
        <w:tab w:val="left" w:pos="2381"/>
      </w:tabs>
    </w:pPr>
    <w:rPr>
      <w:lang w:val="en-US"/>
    </w:rPr>
  </w:style>
  <w:style w:type="paragraph" w:customStyle="1" w:styleId="SAOL15A1ai">
    <w:name w:val="SA OL 15A.1(a)(i)"/>
    <w:basedOn w:val="SAParagraph"/>
    <w:rsid w:val="0071127B"/>
    <w:pPr>
      <w:numPr>
        <w:ilvl w:val="3"/>
        <w:numId w:val="36"/>
      </w:numPr>
      <w:tabs>
        <w:tab w:val="clear" w:pos="794"/>
        <w:tab w:val="left" w:pos="2381"/>
      </w:tabs>
    </w:pPr>
    <w:rPr>
      <w:lang w:val="en-US"/>
    </w:rPr>
  </w:style>
  <w:style w:type="numbering" w:customStyle="1" w:styleId="Style1">
    <w:name w:val="Style1"/>
    <w:uiPriority w:val="99"/>
    <w:rsid w:val="0071127B"/>
    <w:pPr>
      <w:numPr>
        <w:numId w:val="35"/>
      </w:numPr>
    </w:pPr>
  </w:style>
  <w:style w:type="paragraph" w:customStyle="1" w:styleId="SAOL15A1aiA">
    <w:name w:val="SA OL 15A.1(a)(i)(A)"/>
    <w:basedOn w:val="SAOL12A1ai"/>
    <w:next w:val="SAParagraph"/>
    <w:rsid w:val="0071127B"/>
    <w:pPr>
      <w:numPr>
        <w:ilvl w:val="4"/>
        <w:numId w:val="36"/>
      </w:numPr>
      <w:tabs>
        <w:tab w:val="clear" w:pos="2381"/>
        <w:tab w:val="left" w:pos="3175"/>
      </w:tabs>
    </w:pPr>
  </w:style>
  <w:style w:type="paragraph" w:customStyle="1" w:styleId="SAOL23A">
    <w:name w:val="SA OL 23A"/>
    <w:basedOn w:val="SAParagraph"/>
    <w:rsid w:val="00603956"/>
    <w:pPr>
      <w:keepNext/>
      <w:numPr>
        <w:numId w:val="37"/>
      </w:numPr>
      <w:tabs>
        <w:tab w:val="clear" w:pos="794"/>
      </w:tabs>
      <w:spacing w:before="280"/>
      <w:outlineLvl w:val="0"/>
    </w:pPr>
    <w:rPr>
      <w:b/>
      <w:sz w:val="24"/>
      <w:lang w:val="en-US"/>
    </w:rPr>
  </w:style>
  <w:style w:type="paragraph" w:customStyle="1" w:styleId="SAOL23A1headingonly">
    <w:name w:val="SA OL 23A.1 heading only"/>
    <w:basedOn w:val="SAParagraph"/>
    <w:rsid w:val="00603956"/>
    <w:pPr>
      <w:numPr>
        <w:ilvl w:val="1"/>
        <w:numId w:val="37"/>
      </w:numPr>
      <w:tabs>
        <w:tab w:val="clear" w:pos="794"/>
      </w:tabs>
    </w:pPr>
    <w:rPr>
      <w:b/>
      <w:lang w:val="en-US"/>
    </w:rPr>
  </w:style>
  <w:style w:type="paragraph" w:customStyle="1" w:styleId="SAOL23A1a">
    <w:name w:val="SA OL 23A.1(a)"/>
    <w:basedOn w:val="SAParagraph"/>
    <w:rsid w:val="00603956"/>
    <w:pPr>
      <w:numPr>
        <w:ilvl w:val="2"/>
        <w:numId w:val="37"/>
      </w:numPr>
      <w:tabs>
        <w:tab w:val="clear" w:pos="794"/>
        <w:tab w:val="left" w:pos="2381"/>
      </w:tabs>
    </w:pPr>
    <w:rPr>
      <w:lang w:val="en-US"/>
    </w:rPr>
  </w:style>
  <w:style w:type="paragraph" w:customStyle="1" w:styleId="SAOL23A1ai">
    <w:name w:val="SA OL 23A.1(a)(i)"/>
    <w:basedOn w:val="SAParagraph"/>
    <w:rsid w:val="00603956"/>
    <w:pPr>
      <w:numPr>
        <w:ilvl w:val="3"/>
        <w:numId w:val="37"/>
      </w:numPr>
      <w:tabs>
        <w:tab w:val="clear" w:pos="794"/>
        <w:tab w:val="left" w:pos="2381"/>
      </w:tabs>
    </w:pPr>
    <w:rPr>
      <w:lang w:val="en-US"/>
    </w:rPr>
  </w:style>
  <w:style w:type="paragraph" w:customStyle="1" w:styleId="SAOL23A1aiA">
    <w:name w:val="SA OL 23A.1(a)(i)(A)"/>
    <w:basedOn w:val="SAParagraph"/>
    <w:next w:val="SAParagraph"/>
    <w:rsid w:val="00603956"/>
    <w:pPr>
      <w:numPr>
        <w:ilvl w:val="4"/>
        <w:numId w:val="37"/>
      </w:numPr>
      <w:tabs>
        <w:tab w:val="clear" w:pos="794"/>
        <w:tab w:val="left" w:pos="3175"/>
      </w:tabs>
    </w:pPr>
    <w:rPr>
      <w:lang w:val="en-US"/>
    </w:rPr>
  </w:style>
  <w:style w:type="numbering" w:customStyle="1" w:styleId="SA23A">
    <w:name w:val="SA 23A"/>
    <w:uiPriority w:val="99"/>
    <w:rsid w:val="00B91C70"/>
    <w:pPr>
      <w:numPr>
        <w:numId w:val="37"/>
      </w:numPr>
    </w:pPr>
  </w:style>
  <w:style w:type="paragraph" w:customStyle="1" w:styleId="SAOL40A">
    <w:name w:val="SA OL 40A"/>
    <w:basedOn w:val="SAParagraph"/>
    <w:rsid w:val="00150741"/>
    <w:pPr>
      <w:keepNext/>
      <w:tabs>
        <w:tab w:val="clear" w:pos="794"/>
      </w:tabs>
      <w:spacing w:before="280"/>
      <w:ind w:left="0"/>
      <w:outlineLvl w:val="0"/>
    </w:pPr>
    <w:rPr>
      <w:rFonts w:ascii="Arial Bold" w:hAnsi="Arial Bold"/>
      <w:b/>
      <w:sz w:val="24"/>
      <w:lang w:val="en-US"/>
    </w:rPr>
  </w:style>
  <w:style w:type="paragraph" w:customStyle="1" w:styleId="SAOL40A1headingonly">
    <w:name w:val="SA OL 40A.1 heading only"/>
    <w:basedOn w:val="SAParagraph"/>
    <w:rsid w:val="00150741"/>
    <w:pPr>
      <w:tabs>
        <w:tab w:val="clear" w:pos="794"/>
      </w:tabs>
      <w:spacing w:before="280"/>
      <w:ind w:left="0"/>
      <w:outlineLvl w:val="1"/>
    </w:pPr>
    <w:rPr>
      <w:b/>
      <w:lang w:val="en-US"/>
    </w:rPr>
  </w:style>
  <w:style w:type="paragraph" w:customStyle="1" w:styleId="SAOL40A1a">
    <w:name w:val="SA OL 40A.1(a)"/>
    <w:basedOn w:val="SAParagraph"/>
    <w:rsid w:val="00150741"/>
    <w:pPr>
      <w:tabs>
        <w:tab w:val="clear" w:pos="794"/>
        <w:tab w:val="left" w:pos="2381"/>
      </w:tabs>
      <w:ind w:left="0"/>
    </w:pPr>
    <w:rPr>
      <w:lang w:val="en-US"/>
    </w:rPr>
  </w:style>
  <w:style w:type="paragraph" w:customStyle="1" w:styleId="SAOL40A1ai">
    <w:name w:val="SA OL 40A.1(a)(i)"/>
    <w:basedOn w:val="SAParagraph"/>
    <w:rsid w:val="00150741"/>
    <w:pPr>
      <w:tabs>
        <w:tab w:val="clear" w:pos="794"/>
        <w:tab w:val="left" w:pos="2381"/>
      </w:tabs>
      <w:ind w:left="0"/>
    </w:pPr>
    <w:rPr>
      <w:lang w:val="en-US"/>
    </w:rPr>
  </w:style>
  <w:style w:type="paragraph" w:customStyle="1" w:styleId="SAOL40A1aiA">
    <w:name w:val="SA OL 40A.1(a)(i)(A)"/>
    <w:basedOn w:val="SAParagraph"/>
    <w:next w:val="SAParagraph"/>
    <w:rsid w:val="00150741"/>
    <w:pPr>
      <w:tabs>
        <w:tab w:val="clear" w:pos="794"/>
        <w:tab w:val="left" w:pos="3175"/>
      </w:tabs>
      <w:ind w:left="0"/>
    </w:pPr>
    <w:rPr>
      <w:lang w:val="en-US"/>
    </w:rPr>
  </w:style>
  <w:style w:type="numbering" w:customStyle="1" w:styleId="SA39A">
    <w:name w:val="SA 39A"/>
    <w:uiPriority w:val="99"/>
    <w:rsid w:val="00150741"/>
    <w:pPr>
      <w:numPr>
        <w:numId w:val="38"/>
      </w:numPr>
    </w:pPr>
  </w:style>
  <w:style w:type="paragraph" w:customStyle="1" w:styleId="B15Notes">
    <w:name w:val="B1#5Notes"/>
    <w:basedOn w:val="Normal"/>
    <w:rsid w:val="00A03730"/>
    <w:pPr>
      <w:numPr>
        <w:ilvl w:val="2"/>
        <w:numId w:val="39"/>
      </w:numPr>
      <w:tabs>
        <w:tab w:val="clear" w:pos="1080"/>
      </w:tabs>
      <w:suppressAutoHyphens/>
      <w:spacing w:before="60" w:after="0" w:line="240" w:lineRule="exact"/>
      <w:ind w:left="0"/>
      <w:jc w:val="both"/>
    </w:pPr>
    <w:rPr>
      <w:rFonts w:ascii="Times New Roman" w:hAnsi="Times New Roman" w:cs="Arial"/>
      <w:color w:val="000000"/>
      <w:spacing w:val="6"/>
    </w:rPr>
  </w:style>
  <w:style w:type="paragraph" w:customStyle="1" w:styleId="B1HCaution">
    <w:name w:val="B1HCaution"/>
    <w:basedOn w:val="Normal"/>
    <w:next w:val="Normal"/>
    <w:rsid w:val="00A03730"/>
    <w:pPr>
      <w:numPr>
        <w:ilvl w:val="3"/>
        <w:numId w:val="39"/>
      </w:numPr>
      <w:tabs>
        <w:tab w:val="clear" w:pos="1440"/>
        <w:tab w:val="num" w:pos="1080"/>
      </w:tabs>
      <w:suppressAutoHyphens/>
      <w:spacing w:before="120" w:after="0" w:line="240" w:lineRule="exact"/>
      <w:ind w:right="567"/>
      <w:jc w:val="both"/>
    </w:pPr>
    <w:rPr>
      <w:rFonts w:ascii="Times New Roman" w:hAnsi="Times New Roman" w:cs="Arial"/>
      <w:color w:val="000000"/>
      <w:spacing w:val="6"/>
    </w:rPr>
  </w:style>
  <w:style w:type="paragraph" w:customStyle="1" w:styleId="B1Label">
    <w:name w:val="B1Label"/>
    <w:basedOn w:val="B1HCaution"/>
    <w:rsid w:val="00A03730"/>
    <w:pPr>
      <w:numPr>
        <w:ilvl w:val="4"/>
      </w:numPr>
    </w:pPr>
    <w:rPr>
      <w:rFonts w:ascii="Helvetica" w:hAnsi="Helvetica"/>
    </w:rPr>
  </w:style>
  <w:style w:type="paragraph" w:customStyle="1" w:styleId="B2HWarn">
    <w:name w:val="B2HWarn"/>
    <w:basedOn w:val="Normal"/>
    <w:next w:val="Normal"/>
    <w:rsid w:val="00A03730"/>
    <w:pPr>
      <w:numPr>
        <w:numId w:val="39"/>
      </w:numPr>
      <w:suppressAutoHyphens/>
      <w:spacing w:before="120" w:after="0" w:line="240" w:lineRule="exact"/>
      <w:ind w:right="567"/>
      <w:jc w:val="both"/>
    </w:pPr>
    <w:rPr>
      <w:rFonts w:ascii="Times New Roman" w:hAnsi="Times New Roman" w:cs="Arial"/>
      <w:b/>
      <w:color w:val="000000"/>
      <w:spacing w:val="6"/>
    </w:rPr>
  </w:style>
  <w:style w:type="paragraph" w:customStyle="1" w:styleId="B2Warn">
    <w:name w:val="B2#Warn"/>
    <w:basedOn w:val="B2HWarn"/>
    <w:rsid w:val="00A03730"/>
    <w:pPr>
      <w:numPr>
        <w:ilvl w:val="1"/>
      </w:numPr>
    </w:pPr>
  </w:style>
  <w:style w:type="paragraph" w:customStyle="1" w:styleId="OLIndent1">
    <w:name w:val="OL_Indent1"/>
    <w:basedOn w:val="Normal"/>
    <w:qFormat/>
    <w:rsid w:val="00A03730"/>
    <w:pPr>
      <w:spacing w:after="240"/>
      <w:ind w:left="709"/>
      <w:jc w:val="both"/>
    </w:pPr>
    <w:rPr>
      <w:rFonts w:cs="Arial"/>
      <w:color w:val="auto"/>
      <w:lang w:eastAsia="en-US"/>
    </w:rPr>
  </w:style>
  <w:style w:type="paragraph" w:customStyle="1" w:styleId="OLNumber1">
    <w:name w:val="OL_Number1"/>
    <w:basedOn w:val="Normal"/>
    <w:qFormat/>
    <w:rsid w:val="00A03730"/>
    <w:pPr>
      <w:numPr>
        <w:ilvl w:val="1"/>
        <w:numId w:val="41"/>
      </w:numPr>
      <w:spacing w:after="240"/>
      <w:jc w:val="both"/>
    </w:pPr>
    <w:rPr>
      <w:rFonts w:cs="Arial"/>
      <w:color w:val="auto"/>
      <w:lang w:eastAsia="en-US"/>
    </w:rPr>
  </w:style>
  <w:style w:type="paragraph" w:customStyle="1" w:styleId="OLNumber0">
    <w:name w:val="OL_Number0"/>
    <w:basedOn w:val="Normal"/>
    <w:next w:val="OLNumber1"/>
    <w:qFormat/>
    <w:rsid w:val="00A03730"/>
    <w:pPr>
      <w:keepNext/>
      <w:numPr>
        <w:numId w:val="41"/>
      </w:numPr>
      <w:tabs>
        <w:tab w:val="clear" w:pos="0"/>
        <w:tab w:val="num" w:pos="360"/>
      </w:tabs>
      <w:spacing w:after="240"/>
      <w:jc w:val="both"/>
    </w:pPr>
    <w:rPr>
      <w:rFonts w:cs="Arial"/>
      <w:b/>
      <w:bCs/>
      <w:color w:val="auto"/>
      <w:lang w:eastAsia="en-US"/>
    </w:rPr>
  </w:style>
  <w:style w:type="paragraph" w:customStyle="1" w:styleId="OLNumber2">
    <w:name w:val="OL_Number2"/>
    <w:basedOn w:val="Normal"/>
    <w:qFormat/>
    <w:rsid w:val="00A03730"/>
    <w:pPr>
      <w:numPr>
        <w:ilvl w:val="2"/>
        <w:numId w:val="41"/>
      </w:numPr>
      <w:spacing w:after="240"/>
      <w:jc w:val="both"/>
    </w:pPr>
    <w:rPr>
      <w:rFonts w:cs="Arial"/>
      <w:color w:val="auto"/>
      <w:lang w:eastAsia="en-US"/>
    </w:rPr>
  </w:style>
  <w:style w:type="paragraph" w:customStyle="1" w:styleId="OLNumber3">
    <w:name w:val="OL_Number3"/>
    <w:basedOn w:val="Normal"/>
    <w:link w:val="OLNumber3Char"/>
    <w:qFormat/>
    <w:rsid w:val="00A03730"/>
    <w:pPr>
      <w:numPr>
        <w:ilvl w:val="3"/>
        <w:numId w:val="41"/>
      </w:numPr>
      <w:spacing w:after="240"/>
      <w:jc w:val="both"/>
    </w:pPr>
    <w:rPr>
      <w:rFonts w:cs="Arial"/>
      <w:color w:val="auto"/>
      <w:lang w:eastAsia="en-US"/>
    </w:rPr>
  </w:style>
  <w:style w:type="paragraph" w:customStyle="1" w:styleId="OLNumber4">
    <w:name w:val="OL_Number4"/>
    <w:basedOn w:val="Normal"/>
    <w:qFormat/>
    <w:rsid w:val="00A03730"/>
    <w:pPr>
      <w:numPr>
        <w:ilvl w:val="4"/>
        <w:numId w:val="41"/>
      </w:numPr>
      <w:spacing w:after="240"/>
      <w:jc w:val="both"/>
    </w:pPr>
    <w:rPr>
      <w:rFonts w:cs="Arial"/>
      <w:color w:val="auto"/>
      <w:lang w:eastAsia="en-US"/>
    </w:rPr>
  </w:style>
  <w:style w:type="paragraph" w:customStyle="1" w:styleId="OLNumber5">
    <w:name w:val="OL_Number5"/>
    <w:basedOn w:val="Normal"/>
    <w:qFormat/>
    <w:rsid w:val="00A03730"/>
    <w:pPr>
      <w:numPr>
        <w:ilvl w:val="5"/>
        <w:numId w:val="41"/>
      </w:numPr>
      <w:spacing w:after="240"/>
      <w:jc w:val="both"/>
    </w:pPr>
    <w:rPr>
      <w:rFonts w:cs="Arial"/>
      <w:color w:val="auto"/>
      <w:lang w:eastAsia="en-US"/>
    </w:rPr>
  </w:style>
  <w:style w:type="paragraph" w:customStyle="1" w:styleId="OLBackground1">
    <w:name w:val="OL_Background1"/>
    <w:basedOn w:val="Normal"/>
    <w:qFormat/>
    <w:rsid w:val="00A03730"/>
    <w:pPr>
      <w:widowControl w:val="0"/>
      <w:numPr>
        <w:numId w:val="40"/>
      </w:numPr>
      <w:spacing w:after="240"/>
      <w:jc w:val="both"/>
    </w:pPr>
    <w:rPr>
      <w:rFonts w:eastAsia="Arial" w:cs="Arial"/>
      <w:color w:val="auto"/>
      <w:szCs w:val="21"/>
      <w:lang w:eastAsia="en-US"/>
    </w:rPr>
  </w:style>
  <w:style w:type="paragraph" w:customStyle="1" w:styleId="OLBackground2">
    <w:name w:val="OL_Background2"/>
    <w:basedOn w:val="Normal"/>
    <w:qFormat/>
    <w:rsid w:val="00A03730"/>
    <w:pPr>
      <w:widowControl w:val="0"/>
      <w:numPr>
        <w:ilvl w:val="1"/>
        <w:numId w:val="40"/>
      </w:numPr>
      <w:spacing w:after="240"/>
    </w:pPr>
    <w:rPr>
      <w:rFonts w:eastAsia="Arial" w:cs="Arial"/>
      <w:color w:val="auto"/>
      <w:szCs w:val="21"/>
      <w:lang w:eastAsia="en-US"/>
    </w:rPr>
  </w:style>
  <w:style w:type="paragraph" w:customStyle="1" w:styleId="OLBackground3">
    <w:name w:val="OL_Background3"/>
    <w:basedOn w:val="Normal"/>
    <w:qFormat/>
    <w:rsid w:val="00A03730"/>
    <w:pPr>
      <w:widowControl w:val="0"/>
      <w:numPr>
        <w:ilvl w:val="2"/>
        <w:numId w:val="40"/>
      </w:numPr>
      <w:spacing w:after="240"/>
    </w:pPr>
    <w:rPr>
      <w:rFonts w:eastAsia="Arial" w:cs="Arial"/>
      <w:color w:val="auto"/>
      <w:szCs w:val="21"/>
      <w:lang w:eastAsia="en-US"/>
    </w:rPr>
  </w:style>
  <w:style w:type="paragraph" w:customStyle="1" w:styleId="OLTableText">
    <w:name w:val="OL_TableText"/>
    <w:basedOn w:val="Normal"/>
    <w:qFormat/>
    <w:rsid w:val="00A03730"/>
    <w:pPr>
      <w:spacing w:before="60" w:after="60"/>
    </w:pPr>
    <w:rPr>
      <w:rFonts w:cs="Arial"/>
      <w:color w:val="auto"/>
      <w:lang w:eastAsia="en-US"/>
    </w:rPr>
  </w:style>
  <w:style w:type="paragraph" w:customStyle="1" w:styleId="OLBodyText">
    <w:name w:val="OL_BodyText"/>
    <w:basedOn w:val="Normal"/>
    <w:qFormat/>
    <w:rsid w:val="00A03730"/>
    <w:pPr>
      <w:spacing w:after="240"/>
      <w:jc w:val="both"/>
    </w:pPr>
    <w:rPr>
      <w:rFonts w:cs="Arial"/>
      <w:color w:val="auto"/>
      <w:lang w:eastAsia="en-US"/>
    </w:rPr>
  </w:style>
  <w:style w:type="character" w:customStyle="1" w:styleId="OLNumber3Char">
    <w:name w:val="OL_Number3 Char"/>
    <w:basedOn w:val="DefaultParagraphFont"/>
    <w:link w:val="OLNumber3"/>
    <w:rsid w:val="00A03730"/>
    <w:rPr>
      <w:rFonts w:ascii="Arial" w:hAnsi="Arial" w:cs="Arial"/>
      <w:lang w:eastAsia="en-US"/>
    </w:rPr>
  </w:style>
  <w:style w:type="paragraph" w:customStyle="1" w:styleId="OLHeading">
    <w:name w:val="OL_Heading"/>
    <w:basedOn w:val="Normal"/>
    <w:next w:val="OLBodyText"/>
    <w:qFormat/>
    <w:rsid w:val="00A03730"/>
    <w:pPr>
      <w:keepNext/>
      <w:keepLines/>
      <w:spacing w:after="240"/>
    </w:pPr>
    <w:rPr>
      <w:rFonts w:cs="Arial"/>
      <w:b/>
      <w:caps/>
      <w:color w:val="auto"/>
      <w:lang w:eastAsia="en-US"/>
    </w:rPr>
  </w:style>
  <w:style w:type="paragraph" w:customStyle="1" w:styleId="OLIndent2">
    <w:name w:val="OL_Indent2"/>
    <w:basedOn w:val="Normal"/>
    <w:qFormat/>
    <w:rsid w:val="00A03730"/>
    <w:pPr>
      <w:spacing w:after="240"/>
      <w:ind w:left="1418"/>
      <w:jc w:val="both"/>
    </w:pPr>
    <w:rPr>
      <w:rFonts w:cs="Arial"/>
      <w:color w:val="auto"/>
      <w:lang w:eastAsia="en-US"/>
    </w:rPr>
  </w:style>
  <w:style w:type="paragraph" w:customStyle="1" w:styleId="OLNumber1BU">
    <w:name w:val="OL_Number1BU"/>
    <w:basedOn w:val="Normal"/>
    <w:next w:val="OLNumber2"/>
    <w:qFormat/>
    <w:rsid w:val="00A03730"/>
    <w:pPr>
      <w:keepNext/>
      <w:pBdr>
        <w:bottom w:val="single" w:sz="4" w:space="1" w:color="auto"/>
      </w:pBdr>
      <w:tabs>
        <w:tab w:val="num" w:pos="794"/>
      </w:tabs>
      <w:spacing w:after="240"/>
      <w:ind w:left="794" w:hanging="794"/>
      <w:jc w:val="both"/>
    </w:pPr>
    <w:rPr>
      <w:rFonts w:cs="Arial"/>
      <w:b/>
      <w:caps/>
      <w:color w:val="auto"/>
      <w:lang w:eastAsia="en-US"/>
    </w:rPr>
  </w:style>
  <w:style w:type="paragraph" w:customStyle="1" w:styleId="OLSchedule0Heading">
    <w:name w:val="OL_Schedule0_Heading"/>
    <w:basedOn w:val="Normal"/>
    <w:next w:val="OLBodyText"/>
    <w:qFormat/>
    <w:rsid w:val="008E6C80"/>
    <w:pPr>
      <w:keepNext/>
      <w:pageBreakBefore/>
      <w:widowControl w:val="0"/>
      <w:numPr>
        <w:numId w:val="42"/>
      </w:numPr>
      <w:spacing w:after="240"/>
      <w:outlineLvl w:val="0"/>
    </w:pPr>
    <w:rPr>
      <w:rFonts w:eastAsia="Arial" w:cs="Arial"/>
      <w:b/>
      <w:caps/>
      <w:color w:val="auto"/>
      <w:szCs w:val="22"/>
      <w:lang w:eastAsia="en-US"/>
    </w:rPr>
  </w:style>
  <w:style w:type="paragraph" w:customStyle="1" w:styleId="OLSchedule1">
    <w:name w:val="OL_Schedule1"/>
    <w:basedOn w:val="Normal"/>
    <w:rsid w:val="008E6C80"/>
    <w:pPr>
      <w:keepNext/>
      <w:widowControl w:val="0"/>
      <w:numPr>
        <w:ilvl w:val="1"/>
        <w:numId w:val="42"/>
      </w:numPr>
      <w:spacing w:before="60" w:after="60"/>
      <w:outlineLvl w:val="1"/>
    </w:pPr>
    <w:rPr>
      <w:rFonts w:eastAsia="Arial" w:cs="Arial"/>
      <w:color w:val="auto"/>
      <w:szCs w:val="21"/>
      <w:lang w:eastAsia="en-US"/>
    </w:rPr>
  </w:style>
  <w:style w:type="paragraph" w:customStyle="1" w:styleId="OLSchedule2">
    <w:name w:val="OL_Schedule2"/>
    <w:basedOn w:val="Normal"/>
    <w:qFormat/>
    <w:rsid w:val="008E6C80"/>
    <w:pPr>
      <w:widowControl w:val="0"/>
      <w:numPr>
        <w:ilvl w:val="2"/>
        <w:numId w:val="42"/>
      </w:numPr>
      <w:tabs>
        <w:tab w:val="left" w:pos="567"/>
      </w:tabs>
      <w:spacing w:before="60" w:after="60"/>
      <w:jc w:val="both"/>
    </w:pPr>
    <w:rPr>
      <w:rFonts w:eastAsia="Arial" w:cs="Arial"/>
      <w:color w:val="auto"/>
      <w:szCs w:val="21"/>
      <w:lang w:eastAsia="en-US"/>
    </w:rPr>
  </w:style>
  <w:style w:type="paragraph" w:customStyle="1" w:styleId="OLSchedule3">
    <w:name w:val="OL_Schedule3"/>
    <w:basedOn w:val="Normal"/>
    <w:qFormat/>
    <w:rsid w:val="008E6C80"/>
    <w:pPr>
      <w:widowControl w:val="0"/>
      <w:numPr>
        <w:ilvl w:val="3"/>
        <w:numId w:val="42"/>
      </w:numPr>
      <w:spacing w:after="240"/>
      <w:jc w:val="both"/>
    </w:pPr>
    <w:rPr>
      <w:rFonts w:eastAsia="Arial" w:cs="Arial"/>
      <w:color w:val="auto"/>
      <w:szCs w:val="21"/>
      <w:lang w:eastAsia="en-US"/>
    </w:rPr>
  </w:style>
  <w:style w:type="paragraph" w:customStyle="1" w:styleId="OLSchedule4">
    <w:name w:val="OL_Schedule4"/>
    <w:basedOn w:val="Normal"/>
    <w:qFormat/>
    <w:rsid w:val="008E6C80"/>
    <w:pPr>
      <w:numPr>
        <w:ilvl w:val="4"/>
        <w:numId w:val="42"/>
      </w:numPr>
      <w:spacing w:after="240"/>
      <w:jc w:val="both"/>
    </w:pPr>
    <w:rPr>
      <w:rFonts w:cs="Arial"/>
      <w:color w:val="auto"/>
      <w:lang w:eastAsia="en-US"/>
    </w:rPr>
  </w:style>
  <w:style w:type="paragraph" w:customStyle="1" w:styleId="OLSSchedule0Heading">
    <w:name w:val="OL_S_Schedule0_Heading"/>
    <w:basedOn w:val="Normal"/>
    <w:next w:val="Normal"/>
    <w:qFormat/>
    <w:rsid w:val="008E6C80"/>
    <w:pPr>
      <w:keepNext/>
      <w:pageBreakBefore/>
      <w:widowControl w:val="0"/>
      <w:numPr>
        <w:numId w:val="43"/>
      </w:numPr>
      <w:spacing w:after="240"/>
      <w:jc w:val="right"/>
      <w:outlineLvl w:val="0"/>
    </w:pPr>
    <w:rPr>
      <w:rFonts w:eastAsia="Arial" w:cs="Arial"/>
      <w:b/>
      <w:color w:val="808080"/>
      <w:sz w:val="28"/>
      <w:szCs w:val="21"/>
      <w:lang w:eastAsia="en-US"/>
    </w:rPr>
  </w:style>
  <w:style w:type="paragraph" w:customStyle="1" w:styleId="OLSchedule10">
    <w:name w:val="OL_Schedule_1"/>
    <w:basedOn w:val="Normal"/>
    <w:qFormat/>
    <w:rsid w:val="008E6C80"/>
    <w:pPr>
      <w:widowControl w:val="0"/>
      <w:numPr>
        <w:ilvl w:val="1"/>
        <w:numId w:val="43"/>
      </w:numPr>
      <w:spacing w:after="240"/>
      <w:jc w:val="both"/>
      <w:outlineLvl w:val="1"/>
    </w:pPr>
    <w:rPr>
      <w:rFonts w:eastAsia="Arial" w:cs="Arial"/>
      <w:color w:val="auto"/>
      <w:szCs w:val="21"/>
      <w:lang w:eastAsia="en-US"/>
    </w:rPr>
  </w:style>
  <w:style w:type="paragraph" w:customStyle="1" w:styleId="OLSchedule20">
    <w:name w:val="OL_Schedule_2"/>
    <w:basedOn w:val="Normal"/>
    <w:rsid w:val="008E6C80"/>
    <w:pPr>
      <w:widowControl w:val="0"/>
      <w:numPr>
        <w:ilvl w:val="2"/>
        <w:numId w:val="43"/>
      </w:numPr>
      <w:spacing w:after="240"/>
      <w:jc w:val="both"/>
    </w:pPr>
    <w:rPr>
      <w:rFonts w:eastAsia="Arial" w:cs="Arial"/>
      <w:color w:val="auto"/>
      <w:sz w:val="18"/>
      <w:szCs w:val="21"/>
      <w:lang w:eastAsia="en-US"/>
    </w:rPr>
  </w:style>
  <w:style w:type="paragraph" w:customStyle="1" w:styleId="OLSSchedule3">
    <w:name w:val="OL_S_Schedule3"/>
    <w:basedOn w:val="Normal"/>
    <w:rsid w:val="008E6C80"/>
    <w:pPr>
      <w:widowControl w:val="0"/>
      <w:numPr>
        <w:ilvl w:val="3"/>
        <w:numId w:val="43"/>
      </w:numPr>
      <w:spacing w:after="240"/>
      <w:jc w:val="both"/>
    </w:pPr>
    <w:rPr>
      <w:rFonts w:eastAsia="Arial" w:cs="Arial"/>
      <w:color w:val="auto"/>
      <w:szCs w:val="21"/>
      <w:lang w:eastAsia="en-US"/>
    </w:rPr>
  </w:style>
  <w:style w:type="paragraph" w:customStyle="1" w:styleId="OLSSchedule4">
    <w:name w:val="OL_S_Schedule4"/>
    <w:basedOn w:val="Normal"/>
    <w:rsid w:val="008E6C80"/>
    <w:pPr>
      <w:numPr>
        <w:ilvl w:val="4"/>
        <w:numId w:val="43"/>
      </w:numPr>
      <w:spacing w:after="240"/>
      <w:jc w:val="both"/>
    </w:pPr>
    <w:rPr>
      <w:color w:val="auto"/>
      <w:lang w:eastAsia="en-US"/>
    </w:rPr>
  </w:style>
  <w:style w:type="paragraph" w:customStyle="1" w:styleId="OLScheduleText">
    <w:name w:val="OL_ScheduleText"/>
    <w:basedOn w:val="Normal"/>
    <w:qFormat/>
    <w:rsid w:val="008E6C80"/>
    <w:pPr>
      <w:spacing w:after="240"/>
      <w:jc w:val="both"/>
    </w:pPr>
    <w:rPr>
      <w:color w:val="auto"/>
      <w:lang w:eastAsia="en-US"/>
    </w:rPr>
  </w:style>
  <w:style w:type="paragraph" w:customStyle="1" w:styleId="OLScheduleIndent1">
    <w:name w:val="OL_Schedule_Indent1"/>
    <w:basedOn w:val="OLIndent1"/>
    <w:rsid w:val="008E6C80"/>
    <w:rPr>
      <w:sz w:val="18"/>
    </w:rPr>
  </w:style>
  <w:style w:type="paragraph" w:customStyle="1" w:styleId="CSTableText">
    <w:name w:val="CSTableText"/>
    <w:basedOn w:val="Normal"/>
    <w:link w:val="CSTableTextChar"/>
    <w:qFormat/>
    <w:rsid w:val="008E6C80"/>
    <w:pPr>
      <w:spacing w:before="20" w:after="20" w:line="264" w:lineRule="auto"/>
    </w:pPr>
    <w:rPr>
      <w:color w:val="auto"/>
      <w:lang w:eastAsia="en-US"/>
    </w:rPr>
  </w:style>
  <w:style w:type="character" w:customStyle="1" w:styleId="CSTableTextChar">
    <w:name w:val="CSTableText Char"/>
    <w:basedOn w:val="DefaultParagraphFont"/>
    <w:link w:val="CSTableText"/>
    <w:rsid w:val="008E6C80"/>
    <w:rPr>
      <w:rFonts w:ascii="Arial" w:hAnsi="Arial"/>
      <w:lang w:eastAsia="en-US"/>
    </w:rPr>
  </w:style>
  <w:style w:type="paragraph" w:customStyle="1" w:styleId="SAItem19A">
    <w:name w:val="SA Item 19A"/>
    <w:rsid w:val="00A70655"/>
    <w:pPr>
      <w:numPr>
        <w:numId w:val="46"/>
      </w:numPr>
      <w:spacing w:before="120" w:after="140"/>
    </w:pPr>
    <w:rPr>
      <w:rFonts w:ascii="Arial" w:hAnsi="Arial"/>
      <w:bCs/>
      <w:color w:val="000000" w:themeColor="text1"/>
      <w:lang w:eastAsia="zh-CN"/>
    </w:rPr>
  </w:style>
  <w:style w:type="paragraph" w:customStyle="1" w:styleId="SAItem10A">
    <w:name w:val="SA Item 10A"/>
    <w:rsid w:val="00A70655"/>
    <w:pPr>
      <w:numPr>
        <w:numId w:val="45"/>
      </w:numPr>
      <w:spacing w:before="120" w:after="140"/>
      <w:ind w:left="0" w:firstLine="0"/>
    </w:pPr>
    <w:rPr>
      <w:rFonts w:ascii="Arial" w:hAnsi="Arial"/>
      <w:bCs/>
      <w:color w:val="000000" w:themeColor="text1"/>
      <w:lang w:eastAsia="zh-CN"/>
    </w:rPr>
  </w:style>
  <w:style w:type="paragraph" w:customStyle="1" w:styleId="SAItem21A">
    <w:name w:val="SA Item 21A"/>
    <w:rsid w:val="00A70655"/>
    <w:pPr>
      <w:numPr>
        <w:numId w:val="47"/>
      </w:numPr>
      <w:spacing w:before="120" w:after="140"/>
    </w:pPr>
    <w:rPr>
      <w:rFonts w:ascii="Arial" w:hAnsi="Arial"/>
      <w:bCs/>
      <w:color w:val="000000" w:themeColor="text1"/>
      <w:lang w:eastAsia="zh-CN"/>
    </w:rPr>
  </w:style>
  <w:style w:type="paragraph" w:customStyle="1" w:styleId="SAItem22A">
    <w:name w:val="SA Item 22A"/>
    <w:rsid w:val="00A70655"/>
    <w:pPr>
      <w:numPr>
        <w:numId w:val="48"/>
      </w:numPr>
      <w:spacing w:before="120" w:after="140"/>
    </w:pPr>
    <w:rPr>
      <w:rFonts w:ascii="Arial" w:hAnsi="Arial"/>
      <w:bCs/>
      <w:color w:val="000000" w:themeColor="text1"/>
      <w:lang w:eastAsia="zh-CN"/>
    </w:rPr>
  </w:style>
  <w:style w:type="paragraph" w:customStyle="1" w:styleId="SAItem26A">
    <w:name w:val="SA Item 26A"/>
    <w:rsid w:val="00A70655"/>
    <w:pPr>
      <w:numPr>
        <w:numId w:val="49"/>
      </w:numPr>
      <w:spacing w:before="120" w:after="140"/>
      <w:ind w:left="0" w:firstLine="0"/>
    </w:pPr>
    <w:rPr>
      <w:rFonts w:ascii="Arial" w:hAnsi="Arial"/>
      <w:bCs/>
      <w:color w:val="000000" w:themeColor="text1"/>
      <w:lang w:eastAsia="zh-CN"/>
    </w:rPr>
  </w:style>
  <w:style w:type="paragraph" w:customStyle="1" w:styleId="SAItem27A">
    <w:name w:val="SA Item 27A"/>
    <w:rsid w:val="00A70655"/>
    <w:pPr>
      <w:numPr>
        <w:numId w:val="50"/>
      </w:numPr>
      <w:spacing w:before="120" w:after="140"/>
      <w:ind w:left="0" w:firstLine="0"/>
    </w:pPr>
    <w:rPr>
      <w:rFonts w:ascii="Arial" w:hAnsi="Arial"/>
      <w:bCs/>
      <w:color w:val="000000" w:themeColor="text1"/>
      <w:lang w:eastAsia="zh-CN"/>
    </w:rPr>
  </w:style>
  <w:style w:type="paragraph" w:customStyle="1" w:styleId="SAOL18A1a">
    <w:name w:val="SA OL 18A.1(a)"/>
    <w:basedOn w:val="Normal"/>
    <w:rsid w:val="0043694C"/>
    <w:pPr>
      <w:numPr>
        <w:ilvl w:val="2"/>
        <w:numId w:val="52"/>
      </w:numPr>
    </w:pPr>
  </w:style>
  <w:style w:type="paragraph" w:customStyle="1" w:styleId="SAOL18A1ai">
    <w:name w:val="SA OL 18A.1(a)(i)"/>
    <w:basedOn w:val="Normal"/>
    <w:rsid w:val="0043694C"/>
    <w:pPr>
      <w:numPr>
        <w:ilvl w:val="3"/>
        <w:numId w:val="52"/>
      </w:numPr>
    </w:pPr>
  </w:style>
  <w:style w:type="paragraph" w:customStyle="1" w:styleId="SAOL18A1aiA">
    <w:name w:val="SA OL 18A.1(a)(i)(A)"/>
    <w:basedOn w:val="Normal"/>
    <w:rsid w:val="0043694C"/>
    <w:pPr>
      <w:numPr>
        <w:ilvl w:val="4"/>
        <w:numId w:val="52"/>
      </w:numPr>
    </w:pPr>
  </w:style>
  <w:style w:type="paragraph" w:customStyle="1" w:styleId="SAOL39A">
    <w:name w:val="SA OL 39A"/>
    <w:basedOn w:val="Normal"/>
    <w:rsid w:val="00150741"/>
    <w:pPr>
      <w:numPr>
        <w:numId w:val="53"/>
      </w:numPr>
      <w:spacing w:before="280"/>
    </w:pPr>
    <w:rPr>
      <w:b/>
      <w:sz w:val="24"/>
    </w:rPr>
  </w:style>
  <w:style w:type="paragraph" w:customStyle="1" w:styleId="SAOL39A1headingonly">
    <w:name w:val="SA OL 39A.1 heading only"/>
    <w:basedOn w:val="Normal"/>
    <w:rsid w:val="00150741"/>
    <w:pPr>
      <w:numPr>
        <w:ilvl w:val="1"/>
        <w:numId w:val="53"/>
      </w:numPr>
      <w:spacing w:before="280" w:after="120"/>
    </w:pPr>
    <w:rPr>
      <w:b/>
    </w:rPr>
  </w:style>
  <w:style w:type="paragraph" w:customStyle="1" w:styleId="SAOL39A1a">
    <w:name w:val="SA OL 39A.1(a)"/>
    <w:basedOn w:val="Normal"/>
    <w:rsid w:val="00150741"/>
    <w:pPr>
      <w:numPr>
        <w:ilvl w:val="2"/>
        <w:numId w:val="53"/>
      </w:numPr>
    </w:pPr>
  </w:style>
  <w:style w:type="paragraph" w:customStyle="1" w:styleId="SAOL39A1ai">
    <w:name w:val="SA OL 39A.1(a)(i)"/>
    <w:basedOn w:val="Normal"/>
    <w:rsid w:val="00150741"/>
    <w:pPr>
      <w:numPr>
        <w:ilvl w:val="3"/>
        <w:numId w:val="53"/>
      </w:numPr>
    </w:pPr>
  </w:style>
  <w:style w:type="paragraph" w:customStyle="1" w:styleId="SAOL39A1aiA">
    <w:name w:val="SA OL 39A.1(a)(i)(A)"/>
    <w:basedOn w:val="Normal"/>
    <w:rsid w:val="00150741"/>
    <w:pPr>
      <w:numPr>
        <w:ilvl w:val="4"/>
        <w:numId w:val="53"/>
      </w:numPr>
    </w:pPr>
  </w:style>
  <w:style w:type="paragraph" w:customStyle="1" w:styleId="SAItem6A">
    <w:name w:val="SA Item 6A"/>
    <w:basedOn w:val="SAItem"/>
    <w:rsid w:val="002B2747"/>
    <w:pPr>
      <w:numPr>
        <w:numId w:val="54"/>
      </w:numPr>
      <w:ind w:left="357" w:hanging="357"/>
    </w:pPr>
  </w:style>
  <w:style w:type="paragraph" w:customStyle="1" w:styleId="SAItem12A">
    <w:name w:val="SA Item 12A"/>
    <w:basedOn w:val="SAItem10A"/>
    <w:rsid w:val="004277BB"/>
    <w:pPr>
      <w:numPr>
        <w:numId w:val="55"/>
      </w:numPr>
    </w:pPr>
  </w:style>
  <w:style w:type="paragraph" w:customStyle="1" w:styleId="DefintionL4">
    <w:name w:val="Defintion L4"/>
    <w:basedOn w:val="DefinitionL3"/>
    <w:rsid w:val="000C054D"/>
    <w:pPr>
      <w:numPr>
        <w:ilvl w:val="0"/>
        <w:numId w:val="56"/>
      </w:numPr>
      <w:ind w:left="3016" w:hanging="680"/>
    </w:pPr>
  </w:style>
  <w:style w:type="paragraph" w:customStyle="1" w:styleId="SALegal5I">
    <w:name w:val="SA Legal 5 (I)"/>
    <w:basedOn w:val="SALegal5"/>
    <w:rsid w:val="006F0210"/>
    <w:pPr>
      <w:numPr>
        <w:ilvl w:val="0"/>
        <w:numId w:val="57"/>
      </w:numPr>
      <w:tabs>
        <w:tab w:val="clear" w:pos="3175"/>
      </w:tabs>
      <w:ind w:left="3969" w:hanging="794"/>
    </w:pPr>
  </w:style>
  <w:style w:type="paragraph" w:customStyle="1" w:styleId="SAItem12Aa">
    <w:name w:val="SA Item 12A (a)"/>
    <w:basedOn w:val="SAItema"/>
    <w:uiPriority w:val="39"/>
    <w:rsid w:val="00DA0F37"/>
    <w:pPr>
      <w:numPr>
        <w:numId w:val="55"/>
      </w:numPr>
      <w:tabs>
        <w:tab w:val="left" w:pos="1588"/>
      </w:tabs>
      <w:spacing w:line="280" w:lineRule="atLeast"/>
      <w:outlineLvl w:val="3"/>
    </w:pPr>
  </w:style>
  <w:style w:type="paragraph" w:customStyle="1" w:styleId="SAItem22Aa">
    <w:name w:val="SA Item 22A (a)"/>
    <w:basedOn w:val="Normal"/>
    <w:uiPriority w:val="39"/>
    <w:rsid w:val="00DA0F37"/>
    <w:pPr>
      <w:numPr>
        <w:ilvl w:val="1"/>
        <w:numId w:val="48"/>
      </w:numPr>
      <w:tabs>
        <w:tab w:val="left" w:pos="1588"/>
      </w:tabs>
      <w:spacing w:line="280" w:lineRule="atLeast"/>
      <w:outlineLvl w:val="3"/>
    </w:pPr>
    <w:rPr>
      <w:lang w:eastAsia="zh-CN"/>
    </w:rPr>
  </w:style>
  <w:style w:type="paragraph" w:customStyle="1" w:styleId="SAOL17A1headingonly">
    <w:name w:val="SA OL 17A.1 heading only"/>
    <w:basedOn w:val="Normal"/>
    <w:rsid w:val="00515E71"/>
    <w:pPr>
      <w:numPr>
        <w:ilvl w:val="1"/>
        <w:numId w:val="59"/>
      </w:numPr>
      <w:spacing w:line="280" w:lineRule="atLeast"/>
      <w:outlineLvl w:val="1"/>
    </w:pPr>
    <w:rPr>
      <w:b/>
      <w:lang w:val="en-US" w:eastAsia="zh-CN"/>
    </w:rPr>
  </w:style>
  <w:style w:type="paragraph" w:customStyle="1" w:styleId="SAOL17A1a">
    <w:name w:val="SA OL 17A.1(a)"/>
    <w:basedOn w:val="Normal"/>
    <w:rsid w:val="00515E71"/>
    <w:pPr>
      <w:numPr>
        <w:ilvl w:val="2"/>
        <w:numId w:val="59"/>
      </w:numPr>
      <w:tabs>
        <w:tab w:val="left" w:pos="2381"/>
      </w:tabs>
      <w:spacing w:line="280" w:lineRule="atLeast"/>
    </w:pPr>
    <w:rPr>
      <w:lang w:val="en-US" w:eastAsia="zh-CN"/>
    </w:rPr>
  </w:style>
  <w:style w:type="paragraph" w:customStyle="1" w:styleId="SAOL17A1ai">
    <w:name w:val="SA OL 17A.1(a)(i)"/>
    <w:basedOn w:val="Normal"/>
    <w:rsid w:val="00515E71"/>
    <w:pPr>
      <w:numPr>
        <w:ilvl w:val="3"/>
        <w:numId w:val="59"/>
      </w:numPr>
      <w:tabs>
        <w:tab w:val="left" w:pos="2381"/>
      </w:tabs>
      <w:spacing w:line="280" w:lineRule="atLeast"/>
    </w:pPr>
    <w:rPr>
      <w:lang w:val="en-US" w:eastAsia="zh-CN"/>
    </w:rPr>
  </w:style>
  <w:style w:type="paragraph" w:customStyle="1" w:styleId="SAOL17A1aiA">
    <w:name w:val="SA OL 17A.1(a)(i)(A)"/>
    <w:basedOn w:val="Normal"/>
    <w:next w:val="Normal"/>
    <w:rsid w:val="00515E71"/>
    <w:pPr>
      <w:numPr>
        <w:ilvl w:val="4"/>
        <w:numId w:val="59"/>
      </w:numPr>
      <w:tabs>
        <w:tab w:val="left" w:pos="3175"/>
      </w:tabs>
      <w:spacing w:line="280" w:lineRule="atLeast"/>
    </w:pPr>
    <w:rPr>
      <w:lang w:val="en-US" w:eastAsia="zh-CN"/>
    </w:rPr>
  </w:style>
  <w:style w:type="numbering" w:customStyle="1" w:styleId="SA17A">
    <w:name w:val="SA 17A"/>
    <w:uiPriority w:val="99"/>
    <w:rsid w:val="00515E71"/>
    <w:pPr>
      <w:numPr>
        <w:numId w:val="58"/>
      </w:numPr>
    </w:pPr>
  </w:style>
  <w:style w:type="paragraph" w:customStyle="1" w:styleId="SAOL17A">
    <w:name w:val="SA OL 17A"/>
    <w:basedOn w:val="Normal"/>
    <w:rsid w:val="00515E71"/>
    <w:pPr>
      <w:numPr>
        <w:numId w:val="59"/>
      </w:numPr>
      <w:tabs>
        <w:tab w:val="left" w:pos="794"/>
      </w:tabs>
      <w:spacing w:before="280" w:line="280" w:lineRule="atLeast"/>
      <w:outlineLvl w:val="0"/>
    </w:pPr>
    <w:rPr>
      <w:b/>
      <w:sz w:val="24"/>
      <w:lang w:val="en-US" w:eastAsia="zh-CN"/>
    </w:rPr>
  </w:style>
  <w:style w:type="paragraph" w:customStyle="1" w:styleId="SAItema">
    <w:name w:val="SA Item (a)"/>
    <w:basedOn w:val="SAItem"/>
    <w:rsid w:val="00CD5C2E"/>
    <w:pPr>
      <w:numPr>
        <w:ilvl w:val="1"/>
      </w:numPr>
    </w:pPr>
  </w:style>
  <w:style w:type="paragraph" w:customStyle="1" w:styleId="SAItema1">
    <w:name w:val="SA Item (a)1"/>
    <w:basedOn w:val="SAItem"/>
    <w:rsid w:val="00CD5C2E"/>
    <w:pPr>
      <w:numPr>
        <w:ilvl w:val="2"/>
      </w:numPr>
    </w:pPr>
  </w:style>
  <w:style w:type="paragraph" w:customStyle="1" w:styleId="SAItem19Aa">
    <w:name w:val="SA Item 19A (a)"/>
    <w:basedOn w:val="SAItema"/>
    <w:rsid w:val="00CD5C2E"/>
    <w:pPr>
      <w:numPr>
        <w:numId w:val="46"/>
      </w:numPr>
    </w:pPr>
  </w:style>
  <w:style w:type="paragraph" w:customStyle="1" w:styleId="SAItem21Aa">
    <w:name w:val="SA Item 21A (a)"/>
    <w:basedOn w:val="SAItema"/>
    <w:rsid w:val="002D6BC9"/>
    <w:pPr>
      <w:numPr>
        <w:numId w:val="47"/>
      </w:numPr>
    </w:pPr>
  </w:style>
  <w:style w:type="character" w:customStyle="1" w:styleId="SAParagraphChar">
    <w:name w:val="SA Paragraph Char"/>
    <w:basedOn w:val="DefaultParagraphFont"/>
    <w:link w:val="SAParagraph"/>
    <w:rsid w:val="004B333A"/>
    <w:rPr>
      <w:rFonts w:ascii="Arial" w:hAnsi="Arial"/>
      <w:color w:val="000000" w:themeColor="text1"/>
      <w:lang w:eastAsia="zh-CN"/>
    </w:rPr>
  </w:style>
  <w:style w:type="numbering" w:customStyle="1" w:styleId="Item23A">
    <w:name w:val="Item 23A"/>
    <w:uiPriority w:val="99"/>
    <w:rsid w:val="008131E4"/>
    <w:pPr>
      <w:numPr>
        <w:numId w:val="60"/>
      </w:numPr>
    </w:pPr>
  </w:style>
  <w:style w:type="paragraph" w:customStyle="1" w:styleId="SAItem23A">
    <w:name w:val="SA Item 23A"/>
    <w:basedOn w:val="SAParagraph"/>
    <w:rsid w:val="008131E4"/>
    <w:pPr>
      <w:numPr>
        <w:numId w:val="61"/>
      </w:numPr>
      <w:spacing w:before="120" w:line="240" w:lineRule="auto"/>
    </w:pPr>
    <w:rPr>
      <w:bCs/>
    </w:rPr>
  </w:style>
  <w:style w:type="paragraph" w:customStyle="1" w:styleId="SAItem23Aa">
    <w:name w:val="SA Item 23A(a)"/>
    <w:basedOn w:val="SAParagraph"/>
    <w:rsid w:val="008131E4"/>
    <w:pPr>
      <w:keepNext/>
      <w:numPr>
        <w:ilvl w:val="1"/>
        <w:numId w:val="61"/>
      </w:numPr>
    </w:pPr>
  </w:style>
  <w:style w:type="paragraph" w:customStyle="1" w:styleId="SAItem23Aa1">
    <w:name w:val="SA Item 23A(a) 1"/>
    <w:basedOn w:val="SAParagraph"/>
    <w:rsid w:val="008131E4"/>
    <w:pPr>
      <w:numPr>
        <w:ilvl w:val="2"/>
        <w:numId w:val="61"/>
      </w:numPr>
    </w:pPr>
  </w:style>
  <w:style w:type="paragraph" w:customStyle="1" w:styleId="SAOL16A">
    <w:name w:val="SA OL 16A"/>
    <w:basedOn w:val="SAParagraph"/>
    <w:rsid w:val="008131E4"/>
    <w:pPr>
      <w:numPr>
        <w:numId w:val="62"/>
      </w:numPr>
      <w:tabs>
        <w:tab w:val="clear" w:pos="794"/>
      </w:tabs>
      <w:spacing w:before="280"/>
      <w:outlineLvl w:val="0"/>
    </w:pPr>
    <w:rPr>
      <w:b/>
      <w:sz w:val="24"/>
      <w:lang w:val="en-US"/>
    </w:rPr>
  </w:style>
  <w:style w:type="paragraph" w:customStyle="1" w:styleId="SAOL16A1headingonly">
    <w:name w:val="SA OL 16A.1 heading only"/>
    <w:basedOn w:val="SAParagraph"/>
    <w:rsid w:val="008131E4"/>
    <w:pPr>
      <w:numPr>
        <w:ilvl w:val="1"/>
        <w:numId w:val="62"/>
      </w:numPr>
      <w:tabs>
        <w:tab w:val="clear" w:pos="794"/>
      </w:tabs>
      <w:outlineLvl w:val="1"/>
    </w:pPr>
    <w:rPr>
      <w:b/>
      <w:lang w:val="en-US"/>
    </w:rPr>
  </w:style>
  <w:style w:type="paragraph" w:customStyle="1" w:styleId="SAOL16A1a">
    <w:name w:val="SA OL 16A.1(a)"/>
    <w:basedOn w:val="SAParagraph"/>
    <w:rsid w:val="008131E4"/>
    <w:pPr>
      <w:numPr>
        <w:ilvl w:val="2"/>
        <w:numId w:val="62"/>
      </w:numPr>
      <w:tabs>
        <w:tab w:val="clear" w:pos="794"/>
        <w:tab w:val="left" w:pos="2381"/>
      </w:tabs>
    </w:pPr>
    <w:rPr>
      <w:lang w:val="en-US"/>
    </w:rPr>
  </w:style>
  <w:style w:type="paragraph" w:customStyle="1" w:styleId="SAOL16A1ai">
    <w:name w:val="SA OL 16A.1(a)(i)"/>
    <w:basedOn w:val="SAParagraph"/>
    <w:rsid w:val="008131E4"/>
    <w:pPr>
      <w:numPr>
        <w:ilvl w:val="3"/>
        <w:numId w:val="62"/>
      </w:numPr>
      <w:tabs>
        <w:tab w:val="clear" w:pos="794"/>
        <w:tab w:val="left" w:pos="2381"/>
      </w:tabs>
    </w:pPr>
    <w:rPr>
      <w:lang w:val="en-US"/>
    </w:rPr>
  </w:style>
  <w:style w:type="paragraph" w:customStyle="1" w:styleId="SAOL16A1aiA">
    <w:name w:val="SA OL 16A.1(a)(i)(A)"/>
    <w:basedOn w:val="SAParagraph"/>
    <w:next w:val="SAParagraph"/>
    <w:rsid w:val="008131E4"/>
    <w:pPr>
      <w:numPr>
        <w:ilvl w:val="4"/>
        <w:numId w:val="62"/>
      </w:numPr>
      <w:tabs>
        <w:tab w:val="clear" w:pos="794"/>
        <w:tab w:val="left" w:pos="3175"/>
      </w:tabs>
    </w:pPr>
    <w:rPr>
      <w:lang w:val="en-US"/>
    </w:rPr>
  </w:style>
  <w:style w:type="numbering" w:customStyle="1" w:styleId="SA16A">
    <w:name w:val="SA 16A"/>
    <w:uiPriority w:val="99"/>
    <w:rsid w:val="008131E4"/>
    <w:pPr>
      <w:numPr>
        <w:numId w:val="63"/>
      </w:numPr>
    </w:pPr>
  </w:style>
  <w:style w:type="numbering" w:customStyle="1" w:styleId="ListParagraph2">
    <w:name w:val="List Paragraph2"/>
    <w:basedOn w:val="NoList"/>
    <w:uiPriority w:val="99"/>
    <w:rsid w:val="008B69ED"/>
    <w:pPr>
      <w:numPr>
        <w:numId w:val="64"/>
      </w:numPr>
    </w:pPr>
  </w:style>
  <w:style w:type="paragraph" w:customStyle="1" w:styleId="AnnexureHeading1">
    <w:name w:val="Annexure Heading 1"/>
    <w:basedOn w:val="Normal"/>
    <w:next w:val="BodyTextIndent"/>
    <w:qFormat/>
    <w:rsid w:val="00EB0329"/>
    <w:pPr>
      <w:keepNext/>
      <w:numPr>
        <w:numId w:val="70"/>
      </w:numPr>
      <w:pBdr>
        <w:bottom w:val="single" w:sz="4" w:space="1" w:color="auto"/>
      </w:pBdr>
      <w:spacing w:after="180"/>
      <w:jc w:val="both"/>
      <w:outlineLvl w:val="0"/>
    </w:pPr>
    <w:rPr>
      <w:rFonts w:ascii="Segoe UI" w:eastAsiaTheme="minorHAnsi" w:hAnsi="Segoe UI" w:cs="Segoe UI"/>
      <w:b/>
      <w:bCs/>
      <w:color w:val="auto"/>
      <w:kern w:val="2"/>
      <w:szCs w:val="28"/>
      <w:lang w:eastAsia="en-US"/>
      <w14:ligatures w14:val="standardContextual"/>
    </w:rPr>
  </w:style>
  <w:style w:type="paragraph" w:customStyle="1" w:styleId="AnnexureHeading2">
    <w:name w:val="Annexure Heading 2"/>
    <w:basedOn w:val="AnnexureHeading1"/>
    <w:qFormat/>
    <w:rsid w:val="00EB0329"/>
    <w:pPr>
      <w:numPr>
        <w:ilvl w:val="1"/>
      </w:numPr>
      <w:pBdr>
        <w:bottom w:val="none" w:sz="0" w:space="0" w:color="auto"/>
      </w:pBdr>
      <w:outlineLvl w:val="1"/>
    </w:pPr>
    <w:rPr>
      <w:szCs w:val="20"/>
    </w:rPr>
  </w:style>
  <w:style w:type="paragraph" w:customStyle="1" w:styleId="AnnexureHeading3">
    <w:name w:val="Annexure Heading 3"/>
    <w:basedOn w:val="AnnexureHeading2"/>
    <w:link w:val="AnnexureHeading3Char"/>
    <w:qFormat/>
    <w:rsid w:val="00EB0329"/>
    <w:pPr>
      <w:keepNext w:val="0"/>
      <w:numPr>
        <w:ilvl w:val="2"/>
      </w:numPr>
      <w:outlineLvl w:val="2"/>
    </w:pPr>
    <w:rPr>
      <w:b w:val="0"/>
      <w:bCs w:val="0"/>
    </w:rPr>
  </w:style>
  <w:style w:type="character" w:customStyle="1" w:styleId="AnnexureHeading3Char">
    <w:name w:val="Annexure Heading 3 Char"/>
    <w:basedOn w:val="DefaultParagraphFont"/>
    <w:link w:val="AnnexureHeading3"/>
    <w:rsid w:val="00EB0329"/>
    <w:rPr>
      <w:rFonts w:ascii="Segoe UI" w:eastAsiaTheme="minorHAnsi" w:hAnsi="Segoe UI" w:cs="Segoe UI"/>
      <w:kern w:val="2"/>
      <w:lang w:eastAsia="en-US"/>
      <w14:ligatures w14:val="standardContextual"/>
    </w:rPr>
  </w:style>
  <w:style w:type="paragraph" w:customStyle="1" w:styleId="AnnexureHeading4">
    <w:name w:val="Annexure Heading 4"/>
    <w:basedOn w:val="AnnexureHeading3"/>
    <w:qFormat/>
    <w:rsid w:val="00EB0329"/>
    <w:pPr>
      <w:numPr>
        <w:ilvl w:val="3"/>
      </w:numPr>
      <w:tabs>
        <w:tab w:val="clear" w:pos="2126"/>
        <w:tab w:val="num" w:pos="2381"/>
      </w:tabs>
      <w:ind w:left="2381" w:hanging="793"/>
      <w:outlineLvl w:val="3"/>
    </w:pPr>
  </w:style>
  <w:style w:type="paragraph" w:customStyle="1" w:styleId="AnnexureHeading5">
    <w:name w:val="Annexure Heading 5"/>
    <w:basedOn w:val="AnnexureHeading4"/>
    <w:qFormat/>
    <w:rsid w:val="00EB0329"/>
    <w:pPr>
      <w:numPr>
        <w:ilvl w:val="4"/>
      </w:numPr>
      <w:tabs>
        <w:tab w:val="clear" w:pos="2835"/>
        <w:tab w:val="num" w:pos="3175"/>
      </w:tabs>
      <w:ind w:left="3175" w:hanging="794"/>
      <w:outlineLvl w:val="4"/>
    </w:pPr>
  </w:style>
  <w:style w:type="paragraph" w:customStyle="1" w:styleId="AnnexureHeading6">
    <w:name w:val="Annexure Heading 6"/>
    <w:basedOn w:val="AnnexureHeading5"/>
    <w:qFormat/>
    <w:rsid w:val="00EB0329"/>
    <w:pPr>
      <w:numPr>
        <w:ilvl w:val="5"/>
      </w:numPr>
      <w:tabs>
        <w:tab w:val="clear" w:pos="3544"/>
        <w:tab w:val="num" w:pos="360"/>
      </w:tabs>
      <w:ind w:left="0" w:firstLine="0"/>
      <w:outlineLvl w:val="5"/>
    </w:pPr>
  </w:style>
  <w:style w:type="numbering" w:customStyle="1" w:styleId="AnnexureHeadings">
    <w:name w:val="Annexure Headings"/>
    <w:basedOn w:val="NoList"/>
    <w:uiPriority w:val="99"/>
    <w:rsid w:val="00EB0329"/>
    <w:pPr>
      <w:numPr>
        <w:numId w:val="7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255151">
      <w:bodyDiv w:val="1"/>
      <w:marLeft w:val="0"/>
      <w:marRight w:val="0"/>
      <w:marTop w:val="0"/>
      <w:marBottom w:val="0"/>
      <w:divBdr>
        <w:top w:val="none" w:sz="0" w:space="0" w:color="auto"/>
        <w:left w:val="none" w:sz="0" w:space="0" w:color="auto"/>
        <w:bottom w:val="none" w:sz="0" w:space="0" w:color="auto"/>
        <w:right w:val="none" w:sz="0" w:space="0" w:color="auto"/>
      </w:divBdr>
    </w:div>
    <w:div w:id="1533761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9.xml"/><Relationship Id="rId39" Type="http://schemas.openxmlformats.org/officeDocument/2006/relationships/hyperlink" Target="mailto:TrainingPolicy@desbt.qld.gov.au" TargetMode="External"/><Relationship Id="rId21" Type="http://schemas.openxmlformats.org/officeDocument/2006/relationships/footer" Target="footer7.xml"/><Relationship Id="rId34" Type="http://schemas.openxmlformats.org/officeDocument/2006/relationships/footer" Target="footer11.xml"/><Relationship Id="rId42" Type="http://schemas.openxmlformats.org/officeDocument/2006/relationships/hyperlink" Target="https://protect.checkpoint.com/v2/r04/___https:/investment.infrastructure.gov.au/sites/default/files/documents/guidance-note-4-escalation-v3.pdf___.Y3A0YTpvY2hyZS1sZWdhbC1wdHktbHRkLWY5ODVhNTEzOmM6bzo1OWE2MGM1NjEwM2UwNWM0YjBlMWUxZjc2M2E0OWRjZTo3OjhlNmI6YTcyNmRhYTgxZmM4MmFlMTY0ZGNmYzY0NDhiOTZiYjU5N2JjMWIyYThjYWQ0MzA2YmYyMWY5YzljZWI0NTVhZjpoOlQ6Rg" TargetMode="External"/><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4.xml"/><Relationship Id="rId29" Type="http://schemas.openxmlformats.org/officeDocument/2006/relationships/footer" Target="footer10.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header" Target="header14.xml"/><Relationship Id="rId37" Type="http://schemas.openxmlformats.org/officeDocument/2006/relationships/header" Target="header18.xml"/><Relationship Id="rId40" Type="http://schemas.openxmlformats.org/officeDocument/2006/relationships/header" Target="header20.xml"/><Relationship Id="rId45" Type="http://schemas.openxmlformats.org/officeDocument/2006/relationships/header" Target="header22.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1.xml"/><Relationship Id="rId36" Type="http://schemas.openxmlformats.org/officeDocument/2006/relationships/header" Target="header17.xml"/><Relationship Id="rId49"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3.xml"/><Relationship Id="rId44" Type="http://schemas.openxmlformats.org/officeDocument/2006/relationships/header" Target="header2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0.xml"/><Relationship Id="rId30" Type="http://schemas.openxmlformats.org/officeDocument/2006/relationships/header" Target="header12.xml"/><Relationship Id="rId35" Type="http://schemas.openxmlformats.org/officeDocument/2006/relationships/header" Target="header16.xml"/><Relationship Id="rId43" Type="http://schemas.openxmlformats.org/officeDocument/2006/relationships/hyperlink" Target="https://protect.checkpoint.com/v2/r04/___https:/www.bitre.gov.au/sites/default/files/is_083.pdf___.Y3A0YTpvY2hyZS1sZWdhbC1wdHktbHRkLWY5ODVhNTEzOmM6bzo1OWE2MGM1NjEwM2UwNWM0YjBlMWUxZjc2M2E0OWRjZTo3OmQ4MjY6MzMyMGZmYmY1NGZjZjUyMGE0OWQ2YjAwYzEyOTVkOWYyYTk3YjExZDJiOTkzN2QyZjdiMDIwN2U5MTkzMzdlMjpoOlQ6Rg" TargetMode="External"/><Relationship Id="rId48" Type="http://schemas.openxmlformats.org/officeDocument/2006/relationships/glossaryDocument" Target="glossary/document.xml"/><Relationship Id="rId8" Type="http://schemas.openxmlformats.org/officeDocument/2006/relationships/image" Target="media/image1.jp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footer" Target="footer9.xml"/><Relationship Id="rId33" Type="http://schemas.openxmlformats.org/officeDocument/2006/relationships/header" Target="header15.xml"/><Relationship Id="rId38" Type="http://schemas.openxmlformats.org/officeDocument/2006/relationships/header" Target="header19.xml"/><Relationship Id="rId46" Type="http://schemas.openxmlformats.org/officeDocument/2006/relationships/footer" Target="footer12.xml"/><Relationship Id="rId20" Type="http://schemas.openxmlformats.org/officeDocument/2006/relationships/header" Target="header6.xml"/><Relationship Id="rId41" Type="http://schemas.openxmlformats.org/officeDocument/2006/relationships/hyperlink" Target="https://protect.checkpoint.com/v2/r04/___https:/www.tmr.qld.gov.au/business-industry/Technical-standards-publications/Project-cost-estimating-manual.aspx___.Y3A0YTpvY2hyZS1sZWdhbC1wdHktbHRkLWY5ODVhNTEzOmM6bzo1OWE2MGM1NjEwM2UwNWM0YjBlMWUxZjc2M2E0OWRjZTo3OjlhM2Y6M2Y5NzE4ZWQ0N2U4ZDU2NjllYjU3MGU4ZjNmODJkZDdlZWM2MDg0MWI3YjVlNTcyNGFlMGMwMzkwNmRiNGM2OTpoOlQ6Rg" TargetMode="External"/><Relationship Id="rId1" Type="http://schemas.openxmlformats.org/officeDocument/2006/relationships/customXml" Target="../customXml/item1.xml"/><Relationship Id="rId6"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Y:\Common\PUBLISHING%20SERVICES\Projects\Contract%20publications\Template\Standards%20Australia%20Contract%20template%20v09.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C36185C4-6881-4378-B798-449295872DB0}"/>
      </w:docPartPr>
      <w:docPartBody>
        <w:p w:rsidR="00245A0B" w:rsidRDefault="00245A0B">
          <w:r w:rsidRPr="00545827">
            <w:rPr>
              <w:rStyle w:val="PlaceholderText"/>
            </w:rPr>
            <w:t>Click or tap here to enter text.</w:t>
          </w:r>
        </w:p>
      </w:docPartBody>
    </w:docPart>
    <w:docPart>
      <w:docPartPr>
        <w:name w:val="6E1351A5C5324E1EB73E25C6C8FB8774"/>
        <w:category>
          <w:name w:val="General"/>
          <w:gallery w:val="placeholder"/>
        </w:category>
        <w:types>
          <w:type w:val="bbPlcHdr"/>
        </w:types>
        <w:behaviors>
          <w:behavior w:val="content"/>
        </w:behaviors>
        <w:guid w:val="{304501C0-36EC-465C-9C38-1ED06E4B3E92}"/>
      </w:docPartPr>
      <w:docPartBody>
        <w:p w:rsidR="00A1669A" w:rsidRDefault="000628AD" w:rsidP="00EC40CB">
          <w:pPr>
            <w:pStyle w:val="6E1351A5C5324E1EB73E25C6C8FB8774"/>
          </w:pPr>
          <w:r w:rsidRPr="00316435">
            <w:t>Click or tap here to enter text.</w:t>
          </w:r>
        </w:p>
      </w:docPartBody>
    </w:docPart>
    <w:docPart>
      <w:docPartPr>
        <w:name w:val="B4DC8A970A5C4DE895A9BCB68871BDD1"/>
        <w:category>
          <w:name w:val="General"/>
          <w:gallery w:val="placeholder"/>
        </w:category>
        <w:types>
          <w:type w:val="bbPlcHdr"/>
        </w:types>
        <w:behaviors>
          <w:behavior w:val="content"/>
        </w:behaviors>
        <w:guid w:val="{E1CBA01A-26F8-48D0-A5C9-23FB8A253AE3}"/>
      </w:docPartPr>
      <w:docPartBody>
        <w:p w:rsidR="004E0080" w:rsidRDefault="000628AD" w:rsidP="00EC40CB">
          <w:pPr>
            <w:pStyle w:val="B4DC8A970A5C4DE895A9BCB68871BDD11"/>
          </w:pPr>
          <w:r w:rsidRPr="00316435">
            <w:t>Click or tap here to enter text.</w:t>
          </w:r>
        </w:p>
      </w:docPartBody>
    </w:docPart>
    <w:docPart>
      <w:docPartPr>
        <w:name w:val="6CFF52451437483AB488C1972287285A"/>
        <w:category>
          <w:name w:val="General"/>
          <w:gallery w:val="placeholder"/>
        </w:category>
        <w:types>
          <w:type w:val="bbPlcHdr"/>
        </w:types>
        <w:behaviors>
          <w:behavior w:val="content"/>
        </w:behaviors>
        <w:guid w:val="{B25A098C-24EE-4C5C-814F-BF85D97E3C64}"/>
      </w:docPartPr>
      <w:docPartBody>
        <w:p w:rsidR="004E0080" w:rsidRDefault="000628AD" w:rsidP="00EC40CB">
          <w:pPr>
            <w:pStyle w:val="6CFF52451437483AB488C1972287285A1"/>
          </w:pPr>
          <w:r w:rsidRPr="00316435">
            <w:t>Click or tap here to enter text.</w:t>
          </w:r>
        </w:p>
      </w:docPartBody>
    </w:docPart>
    <w:docPart>
      <w:docPartPr>
        <w:name w:val="1A8AB2BBF1404BC18BC857D9CABF0BC9"/>
        <w:category>
          <w:name w:val="General"/>
          <w:gallery w:val="placeholder"/>
        </w:category>
        <w:types>
          <w:type w:val="bbPlcHdr"/>
        </w:types>
        <w:behaviors>
          <w:behavior w:val="content"/>
        </w:behaviors>
        <w:guid w:val="{5FC7BB42-22C2-446E-80F7-E8D3B5783DEA}"/>
      </w:docPartPr>
      <w:docPartBody>
        <w:p w:rsidR="004E0080" w:rsidRDefault="000628AD" w:rsidP="00EC40CB">
          <w:pPr>
            <w:pStyle w:val="1A8AB2BBF1404BC18BC857D9CABF0BC91"/>
          </w:pPr>
          <w:r w:rsidRPr="00316435">
            <w:t>Click or tap here to enter text.</w:t>
          </w:r>
        </w:p>
      </w:docPartBody>
    </w:docPart>
    <w:docPart>
      <w:docPartPr>
        <w:name w:val="CAD33F83141E401182AA76280686B091"/>
        <w:category>
          <w:name w:val="General"/>
          <w:gallery w:val="placeholder"/>
        </w:category>
        <w:types>
          <w:type w:val="bbPlcHdr"/>
        </w:types>
        <w:behaviors>
          <w:behavior w:val="content"/>
        </w:behaviors>
        <w:guid w:val="{16585665-6C26-4C1B-991C-0775BA7D1487}"/>
      </w:docPartPr>
      <w:docPartBody>
        <w:p w:rsidR="004E0080" w:rsidRDefault="000628AD" w:rsidP="00EC40CB">
          <w:pPr>
            <w:pStyle w:val="CAD33F83141E401182AA76280686B0911"/>
          </w:pPr>
          <w:r w:rsidRPr="00316435">
            <w:t>Click or tap here to enter text.</w:t>
          </w:r>
        </w:p>
      </w:docPartBody>
    </w:docPart>
    <w:docPart>
      <w:docPartPr>
        <w:name w:val="F0D536CD88CF4283B3C45BB5D0C4188A"/>
        <w:category>
          <w:name w:val="General"/>
          <w:gallery w:val="placeholder"/>
        </w:category>
        <w:types>
          <w:type w:val="bbPlcHdr"/>
        </w:types>
        <w:behaviors>
          <w:behavior w:val="content"/>
        </w:behaviors>
        <w:guid w:val="{2C532D09-41DE-4757-A5C6-2DE785B47FAF}"/>
      </w:docPartPr>
      <w:docPartBody>
        <w:p w:rsidR="004E0080" w:rsidRDefault="000628AD" w:rsidP="00EC40CB">
          <w:pPr>
            <w:pStyle w:val="F0D536CD88CF4283B3C45BB5D0C4188A1"/>
          </w:pPr>
          <w:r w:rsidRPr="00316435">
            <w:t>Click or tap here to enter text.</w:t>
          </w:r>
        </w:p>
      </w:docPartBody>
    </w:docPart>
    <w:docPart>
      <w:docPartPr>
        <w:name w:val="664DA03AFBBC4C9E840B2AA1026DBEF8"/>
        <w:category>
          <w:name w:val="General"/>
          <w:gallery w:val="placeholder"/>
        </w:category>
        <w:types>
          <w:type w:val="bbPlcHdr"/>
        </w:types>
        <w:behaviors>
          <w:behavior w:val="content"/>
        </w:behaviors>
        <w:guid w:val="{16089EC3-B386-41D0-83BB-B5BCF0AE8387}"/>
      </w:docPartPr>
      <w:docPartBody>
        <w:p w:rsidR="004E0080" w:rsidRDefault="000628AD" w:rsidP="00EC40CB">
          <w:pPr>
            <w:pStyle w:val="664DA03AFBBC4C9E840B2AA1026DBEF81"/>
          </w:pPr>
          <w:r w:rsidRPr="00316435">
            <w:t>Click or tap here to enter text.</w:t>
          </w:r>
        </w:p>
      </w:docPartBody>
    </w:docPart>
    <w:docPart>
      <w:docPartPr>
        <w:name w:val="8EC38377858944D38A278E98EDF205B3"/>
        <w:category>
          <w:name w:val="General"/>
          <w:gallery w:val="placeholder"/>
        </w:category>
        <w:types>
          <w:type w:val="bbPlcHdr"/>
        </w:types>
        <w:behaviors>
          <w:behavior w:val="content"/>
        </w:behaviors>
        <w:guid w:val="{8BF2E9E6-EB72-463B-8301-EC49FA3D7D8E}"/>
      </w:docPartPr>
      <w:docPartBody>
        <w:p w:rsidR="004E0080" w:rsidRDefault="000628AD" w:rsidP="00EC40CB">
          <w:pPr>
            <w:pStyle w:val="8EC38377858944D38A278E98EDF205B31"/>
          </w:pPr>
          <w:r w:rsidRPr="00316435">
            <w:t>Click or tap here to enter text.</w:t>
          </w:r>
        </w:p>
      </w:docPartBody>
    </w:docPart>
    <w:docPart>
      <w:docPartPr>
        <w:name w:val="90C1AD79439A48ADBCC18857AA200AD2"/>
        <w:category>
          <w:name w:val="General"/>
          <w:gallery w:val="placeholder"/>
        </w:category>
        <w:types>
          <w:type w:val="bbPlcHdr"/>
        </w:types>
        <w:behaviors>
          <w:behavior w:val="content"/>
        </w:behaviors>
        <w:guid w:val="{424F2882-FC78-4F40-B11A-52E041CA6173}"/>
      </w:docPartPr>
      <w:docPartBody>
        <w:p w:rsidR="004E0080" w:rsidRDefault="000628AD" w:rsidP="00EC40CB">
          <w:pPr>
            <w:pStyle w:val="90C1AD79439A48ADBCC18857AA200AD21"/>
          </w:pPr>
          <w:r w:rsidRPr="00316435">
            <w:t>Click or tap here to enter text.</w:t>
          </w:r>
        </w:p>
      </w:docPartBody>
    </w:docPart>
    <w:docPart>
      <w:docPartPr>
        <w:name w:val="BA7C0B2138CA44C3AC111EFB8796B657"/>
        <w:category>
          <w:name w:val="General"/>
          <w:gallery w:val="placeholder"/>
        </w:category>
        <w:types>
          <w:type w:val="bbPlcHdr"/>
        </w:types>
        <w:behaviors>
          <w:behavior w:val="content"/>
        </w:behaviors>
        <w:guid w:val="{65DE104C-1716-47BC-8DF3-F073AEE602B9}"/>
      </w:docPartPr>
      <w:docPartBody>
        <w:p w:rsidR="004E0080" w:rsidRDefault="000628AD" w:rsidP="00EC40CB">
          <w:pPr>
            <w:pStyle w:val="BA7C0B2138CA44C3AC111EFB8796B6571"/>
          </w:pPr>
          <w:r w:rsidRPr="00316435">
            <w:t>Click or tap to enter a date.</w:t>
          </w:r>
        </w:p>
      </w:docPartBody>
    </w:docPart>
    <w:docPart>
      <w:docPartPr>
        <w:name w:val="1649DE0728FC439693D8BDF3D6749108"/>
        <w:category>
          <w:name w:val="General"/>
          <w:gallery w:val="placeholder"/>
        </w:category>
        <w:types>
          <w:type w:val="bbPlcHdr"/>
        </w:types>
        <w:behaviors>
          <w:behavior w:val="content"/>
        </w:behaviors>
        <w:guid w:val="{1F3B988C-2B77-4338-95B7-5199AB07E126}"/>
      </w:docPartPr>
      <w:docPartBody>
        <w:p w:rsidR="004E0080" w:rsidRDefault="000628AD" w:rsidP="00EC40CB">
          <w:pPr>
            <w:pStyle w:val="1649DE0728FC439693D8BDF3D67491081"/>
          </w:pPr>
          <w:r w:rsidRPr="00316435">
            <w:t>Click or tap here to enter text.</w:t>
          </w:r>
        </w:p>
      </w:docPartBody>
    </w:docPart>
    <w:docPart>
      <w:docPartPr>
        <w:name w:val="A138C128923B47D4AA498A7CFB34CC8F"/>
        <w:category>
          <w:name w:val="General"/>
          <w:gallery w:val="placeholder"/>
        </w:category>
        <w:types>
          <w:type w:val="bbPlcHdr"/>
        </w:types>
        <w:behaviors>
          <w:behavior w:val="content"/>
        </w:behaviors>
        <w:guid w:val="{367CE67A-35BA-419B-A455-A0DBC59BB97B}"/>
      </w:docPartPr>
      <w:docPartBody>
        <w:p w:rsidR="004E0080" w:rsidRDefault="000628AD" w:rsidP="00EC40CB">
          <w:pPr>
            <w:pStyle w:val="A138C128923B47D4AA498A7CFB34CC8F1"/>
          </w:pPr>
          <w:r w:rsidRPr="00316435">
            <w:t>Click or tap here to enter text.</w:t>
          </w:r>
        </w:p>
      </w:docPartBody>
    </w:docPart>
    <w:docPart>
      <w:docPartPr>
        <w:name w:val="977F48868CA74B2ABDB5D74F1B4D123D"/>
        <w:category>
          <w:name w:val="General"/>
          <w:gallery w:val="placeholder"/>
        </w:category>
        <w:types>
          <w:type w:val="bbPlcHdr"/>
        </w:types>
        <w:behaviors>
          <w:behavior w:val="content"/>
        </w:behaviors>
        <w:guid w:val="{96A65B46-EEA1-436F-9B91-5300734EA1BB}"/>
      </w:docPartPr>
      <w:docPartBody>
        <w:p w:rsidR="004E0080" w:rsidRDefault="000628AD" w:rsidP="00EC40CB">
          <w:pPr>
            <w:pStyle w:val="977F48868CA74B2ABDB5D74F1B4D123D1"/>
          </w:pPr>
          <w:r w:rsidRPr="00316435">
            <w:t>Click or tap here to enter text.</w:t>
          </w:r>
        </w:p>
      </w:docPartBody>
    </w:docPart>
    <w:docPart>
      <w:docPartPr>
        <w:name w:val="748775DC4C944ECF8D657B950D6A4C37"/>
        <w:category>
          <w:name w:val="General"/>
          <w:gallery w:val="placeholder"/>
        </w:category>
        <w:types>
          <w:type w:val="bbPlcHdr"/>
        </w:types>
        <w:behaviors>
          <w:behavior w:val="content"/>
        </w:behaviors>
        <w:guid w:val="{08289493-90B6-4A29-9E87-56F865793450}"/>
      </w:docPartPr>
      <w:docPartBody>
        <w:p w:rsidR="00086572" w:rsidRDefault="000628AD" w:rsidP="00EC40CB">
          <w:pPr>
            <w:pStyle w:val="748775DC4C944ECF8D657B950D6A4C37"/>
          </w:pPr>
          <w:r w:rsidRPr="00316435">
            <w:t>Click or tap here to enter text.</w:t>
          </w:r>
        </w:p>
      </w:docPartBody>
    </w:docPart>
    <w:docPart>
      <w:docPartPr>
        <w:name w:val="7EF494F95BC24E5BACA88167E803B58B"/>
        <w:category>
          <w:name w:val="General"/>
          <w:gallery w:val="placeholder"/>
        </w:category>
        <w:types>
          <w:type w:val="bbPlcHdr"/>
        </w:types>
        <w:behaviors>
          <w:behavior w:val="content"/>
        </w:behaviors>
        <w:guid w:val="{8927FFB7-9B95-4DB2-ACDB-A8CA91A3F046}"/>
      </w:docPartPr>
      <w:docPartBody>
        <w:p w:rsidR="005729D0" w:rsidRDefault="000628AD" w:rsidP="000628AD">
          <w:pPr>
            <w:pStyle w:val="7EF494F95BC24E5BACA88167E803B58B"/>
          </w:pPr>
          <w:r w:rsidRPr="00545827">
            <w:rPr>
              <w:rStyle w:val="PlaceholderText"/>
            </w:rPr>
            <w:t>Click or tap here to enter text.</w:t>
          </w:r>
        </w:p>
      </w:docPartBody>
    </w:docPart>
    <w:docPart>
      <w:docPartPr>
        <w:name w:val="768AAB18FE9C4380BC0B77619E3A30CC"/>
        <w:category>
          <w:name w:val="General"/>
          <w:gallery w:val="placeholder"/>
        </w:category>
        <w:types>
          <w:type w:val="bbPlcHdr"/>
        </w:types>
        <w:behaviors>
          <w:behavior w:val="content"/>
        </w:behaviors>
        <w:guid w:val="{8C78ABFD-95DA-4143-A492-9F837DE9DA3D}"/>
      </w:docPartPr>
      <w:docPartBody>
        <w:p w:rsidR="005729D0" w:rsidRDefault="000628AD" w:rsidP="000628AD">
          <w:pPr>
            <w:pStyle w:val="768AAB18FE9C4380BC0B77619E3A30CC"/>
          </w:pPr>
          <w:r w:rsidRPr="00545827">
            <w:rPr>
              <w:rStyle w:val="PlaceholderText"/>
            </w:rPr>
            <w:t>Click or tap here to enter text.</w:t>
          </w:r>
        </w:p>
      </w:docPartBody>
    </w:docPart>
    <w:docPart>
      <w:docPartPr>
        <w:name w:val="A5D37152466047AD8345E7B202E45D96"/>
        <w:category>
          <w:name w:val="General"/>
          <w:gallery w:val="placeholder"/>
        </w:category>
        <w:types>
          <w:type w:val="bbPlcHdr"/>
        </w:types>
        <w:behaviors>
          <w:behavior w:val="content"/>
        </w:behaviors>
        <w:guid w:val="{A6C5E713-11E3-4B1B-9E99-093CCED2AED7}"/>
      </w:docPartPr>
      <w:docPartBody>
        <w:p w:rsidR="005729D0" w:rsidRDefault="000628AD" w:rsidP="000628AD">
          <w:pPr>
            <w:pStyle w:val="A5D37152466047AD8345E7B202E45D96"/>
          </w:pPr>
          <w:r w:rsidRPr="00545827">
            <w:rPr>
              <w:rStyle w:val="PlaceholderText"/>
            </w:rPr>
            <w:t>Click or tap here to enter text.</w:t>
          </w:r>
        </w:p>
      </w:docPartBody>
    </w:docPart>
    <w:docPart>
      <w:docPartPr>
        <w:name w:val="9D1260F5DA1B4416A572447023CCD004"/>
        <w:category>
          <w:name w:val="General"/>
          <w:gallery w:val="placeholder"/>
        </w:category>
        <w:types>
          <w:type w:val="bbPlcHdr"/>
        </w:types>
        <w:behaviors>
          <w:behavior w:val="content"/>
        </w:behaviors>
        <w:guid w:val="{37DEA8B7-9A24-4B6C-8B69-23DA3493C2A5}"/>
      </w:docPartPr>
      <w:docPartBody>
        <w:p w:rsidR="005729D0" w:rsidRDefault="000628AD" w:rsidP="000628AD">
          <w:pPr>
            <w:pStyle w:val="9D1260F5DA1B4416A572447023CCD004"/>
          </w:pPr>
          <w:r w:rsidRPr="00545827">
            <w:rPr>
              <w:rStyle w:val="PlaceholderText"/>
            </w:rPr>
            <w:t>Click or tap here to enter text.</w:t>
          </w:r>
        </w:p>
      </w:docPartBody>
    </w:docPart>
    <w:docPart>
      <w:docPartPr>
        <w:name w:val="606448810F4247F297984E0FC882AE98"/>
        <w:category>
          <w:name w:val="General"/>
          <w:gallery w:val="placeholder"/>
        </w:category>
        <w:types>
          <w:type w:val="bbPlcHdr"/>
        </w:types>
        <w:behaviors>
          <w:behavior w:val="content"/>
        </w:behaviors>
        <w:guid w:val="{FCE48A83-DEE8-4D3F-8051-FF21726379A6}"/>
      </w:docPartPr>
      <w:docPartBody>
        <w:p w:rsidR="005729D0" w:rsidRDefault="000628AD" w:rsidP="000628AD">
          <w:pPr>
            <w:pStyle w:val="606448810F4247F297984E0FC882AE98"/>
          </w:pPr>
          <w:r w:rsidRPr="00545827">
            <w:rPr>
              <w:rStyle w:val="PlaceholderText"/>
            </w:rPr>
            <w:t>Click or tap here to enter text.</w:t>
          </w:r>
        </w:p>
      </w:docPartBody>
    </w:docPart>
    <w:docPart>
      <w:docPartPr>
        <w:name w:val="845A7A01346F4F5396CAB3DCF1AAC624"/>
        <w:category>
          <w:name w:val="General"/>
          <w:gallery w:val="placeholder"/>
        </w:category>
        <w:types>
          <w:type w:val="bbPlcHdr"/>
        </w:types>
        <w:behaviors>
          <w:behavior w:val="content"/>
        </w:behaviors>
        <w:guid w:val="{EA5D368D-EEC9-40DF-BC2F-3D9ACA6E5B6E}"/>
      </w:docPartPr>
      <w:docPartBody>
        <w:p w:rsidR="005729D0" w:rsidRDefault="000628AD" w:rsidP="000628AD">
          <w:pPr>
            <w:pStyle w:val="845A7A01346F4F5396CAB3DCF1AAC624"/>
          </w:pPr>
          <w:r w:rsidRPr="00545827">
            <w:rPr>
              <w:rStyle w:val="PlaceholderText"/>
            </w:rPr>
            <w:t>Click or tap here to enter text.</w:t>
          </w:r>
        </w:p>
      </w:docPartBody>
    </w:docPart>
    <w:docPart>
      <w:docPartPr>
        <w:name w:val="5B2E5777077740B885C3107014810B52"/>
        <w:category>
          <w:name w:val="General"/>
          <w:gallery w:val="placeholder"/>
        </w:category>
        <w:types>
          <w:type w:val="bbPlcHdr"/>
        </w:types>
        <w:behaviors>
          <w:behavior w:val="content"/>
        </w:behaviors>
        <w:guid w:val="{32269138-9E84-4784-8C1E-08742D95BF8C}"/>
      </w:docPartPr>
      <w:docPartBody>
        <w:p w:rsidR="005729D0" w:rsidRDefault="000628AD" w:rsidP="000628AD">
          <w:pPr>
            <w:pStyle w:val="5B2E5777077740B885C3107014810B52"/>
          </w:pPr>
          <w:r w:rsidRPr="00545827">
            <w:rPr>
              <w:rStyle w:val="PlaceholderText"/>
            </w:rPr>
            <w:t>Click or tap here to enter text.</w:t>
          </w:r>
        </w:p>
      </w:docPartBody>
    </w:docPart>
    <w:docPart>
      <w:docPartPr>
        <w:name w:val="96A3C186615C4ED7B2FFFE6DC8A80C98"/>
        <w:category>
          <w:name w:val="General"/>
          <w:gallery w:val="placeholder"/>
        </w:category>
        <w:types>
          <w:type w:val="bbPlcHdr"/>
        </w:types>
        <w:behaviors>
          <w:behavior w:val="content"/>
        </w:behaviors>
        <w:guid w:val="{A7F2E4D6-BF17-4530-9CD7-E6338EBFAA81}"/>
      </w:docPartPr>
      <w:docPartBody>
        <w:p w:rsidR="005729D0" w:rsidRDefault="000628AD" w:rsidP="000628AD">
          <w:pPr>
            <w:pStyle w:val="96A3C186615C4ED7B2FFFE6DC8A80C98"/>
          </w:pPr>
          <w:r w:rsidRPr="00545827">
            <w:rPr>
              <w:rStyle w:val="PlaceholderText"/>
            </w:rPr>
            <w:t>Click or tap here to enter text.</w:t>
          </w:r>
        </w:p>
      </w:docPartBody>
    </w:docPart>
    <w:docPart>
      <w:docPartPr>
        <w:name w:val="3742B75EAC724BF39AF21BC8DD7DBDB4"/>
        <w:category>
          <w:name w:val="General"/>
          <w:gallery w:val="placeholder"/>
        </w:category>
        <w:types>
          <w:type w:val="bbPlcHdr"/>
        </w:types>
        <w:behaviors>
          <w:behavior w:val="content"/>
        </w:behaviors>
        <w:guid w:val="{573939CE-404A-426B-8819-7F61428FEE3F}"/>
      </w:docPartPr>
      <w:docPartBody>
        <w:p w:rsidR="005729D0" w:rsidRDefault="000628AD" w:rsidP="000628AD">
          <w:pPr>
            <w:pStyle w:val="3742B75EAC724BF39AF21BC8DD7DBDB4"/>
          </w:pPr>
          <w:r w:rsidRPr="00545827">
            <w:rPr>
              <w:rStyle w:val="PlaceholderText"/>
            </w:rPr>
            <w:t>Click or tap here to enter text.</w:t>
          </w:r>
        </w:p>
      </w:docPartBody>
    </w:docPart>
    <w:docPart>
      <w:docPartPr>
        <w:name w:val="DEA4C535B778468BA139C78082A1F809"/>
        <w:category>
          <w:name w:val="General"/>
          <w:gallery w:val="placeholder"/>
        </w:category>
        <w:types>
          <w:type w:val="bbPlcHdr"/>
        </w:types>
        <w:behaviors>
          <w:behavior w:val="content"/>
        </w:behaviors>
        <w:guid w:val="{7A11C94D-0CCB-4D1D-9CD6-639ECE7AAE7E}"/>
      </w:docPartPr>
      <w:docPartBody>
        <w:p w:rsidR="005729D0" w:rsidRDefault="000628AD" w:rsidP="000628AD">
          <w:pPr>
            <w:pStyle w:val="DEA4C535B778468BA139C78082A1F809"/>
          </w:pPr>
          <w:r w:rsidRPr="00545827">
            <w:rPr>
              <w:rStyle w:val="PlaceholderText"/>
            </w:rPr>
            <w:t>Click or tap here to enter text.</w:t>
          </w:r>
        </w:p>
      </w:docPartBody>
    </w:docPart>
    <w:docPart>
      <w:docPartPr>
        <w:name w:val="56F2ECE5B47B4207954CCFC893F14F4B"/>
        <w:category>
          <w:name w:val="General"/>
          <w:gallery w:val="placeholder"/>
        </w:category>
        <w:types>
          <w:type w:val="bbPlcHdr"/>
        </w:types>
        <w:behaviors>
          <w:behavior w:val="content"/>
        </w:behaviors>
        <w:guid w:val="{41B6782D-CA02-4C5F-9D4B-67DA14B4E1A2}"/>
      </w:docPartPr>
      <w:docPartBody>
        <w:p w:rsidR="005729D0" w:rsidRDefault="000628AD" w:rsidP="000628AD">
          <w:pPr>
            <w:pStyle w:val="56F2ECE5B47B4207954CCFC893F14F4B"/>
          </w:pPr>
          <w:r w:rsidRPr="00545827">
            <w:rPr>
              <w:rStyle w:val="PlaceholderText"/>
            </w:rPr>
            <w:t>Click or tap here to enter text.</w:t>
          </w:r>
        </w:p>
      </w:docPartBody>
    </w:docPart>
    <w:docPart>
      <w:docPartPr>
        <w:name w:val="B0E9B7E1357D406AA5EEDDE2C6EDB743"/>
        <w:category>
          <w:name w:val="General"/>
          <w:gallery w:val="placeholder"/>
        </w:category>
        <w:types>
          <w:type w:val="bbPlcHdr"/>
        </w:types>
        <w:behaviors>
          <w:behavior w:val="content"/>
        </w:behaviors>
        <w:guid w:val="{1F4FE717-96E3-4DAF-957A-C1AD538C1490}"/>
      </w:docPartPr>
      <w:docPartBody>
        <w:p w:rsidR="005729D0" w:rsidRDefault="000628AD" w:rsidP="000628AD">
          <w:pPr>
            <w:pStyle w:val="B0E9B7E1357D406AA5EEDDE2C6EDB743"/>
          </w:pPr>
          <w:r w:rsidRPr="00545827">
            <w:rPr>
              <w:rStyle w:val="PlaceholderText"/>
            </w:rPr>
            <w:t>Click or tap here to enter text.</w:t>
          </w:r>
        </w:p>
      </w:docPartBody>
    </w:docPart>
    <w:docPart>
      <w:docPartPr>
        <w:name w:val="2D6B3A256F8A4EB4BE2573C7C891BF2F"/>
        <w:category>
          <w:name w:val="General"/>
          <w:gallery w:val="placeholder"/>
        </w:category>
        <w:types>
          <w:type w:val="bbPlcHdr"/>
        </w:types>
        <w:behaviors>
          <w:behavior w:val="content"/>
        </w:behaviors>
        <w:guid w:val="{070F6269-EF7F-4FF1-96B2-2F23B65C0911}"/>
      </w:docPartPr>
      <w:docPartBody>
        <w:p w:rsidR="005729D0" w:rsidRDefault="000628AD" w:rsidP="000628AD">
          <w:pPr>
            <w:pStyle w:val="2D6B3A256F8A4EB4BE2573C7C891BF2F"/>
          </w:pPr>
          <w:r w:rsidRPr="00545827">
            <w:rPr>
              <w:rStyle w:val="PlaceholderText"/>
            </w:rPr>
            <w:t>Click or tap here to enter text.</w:t>
          </w:r>
        </w:p>
      </w:docPartBody>
    </w:docPart>
    <w:docPart>
      <w:docPartPr>
        <w:name w:val="0C5BE649ABF6437889EBCCDD269F8C5C"/>
        <w:category>
          <w:name w:val="General"/>
          <w:gallery w:val="placeholder"/>
        </w:category>
        <w:types>
          <w:type w:val="bbPlcHdr"/>
        </w:types>
        <w:behaviors>
          <w:behavior w:val="content"/>
        </w:behaviors>
        <w:guid w:val="{173248B4-8380-49BE-BFF5-2A7A81B05296}"/>
      </w:docPartPr>
      <w:docPartBody>
        <w:p w:rsidR="005729D0" w:rsidRDefault="000628AD" w:rsidP="000628AD">
          <w:pPr>
            <w:pStyle w:val="0C5BE649ABF6437889EBCCDD269F8C5C"/>
          </w:pPr>
          <w:r w:rsidRPr="00545827">
            <w:rPr>
              <w:rStyle w:val="PlaceholderText"/>
            </w:rPr>
            <w:t>Click or tap here to enter text.</w:t>
          </w:r>
        </w:p>
      </w:docPartBody>
    </w:docPart>
    <w:docPart>
      <w:docPartPr>
        <w:name w:val="837A439C3C924B81AF73F6D0E4A89670"/>
        <w:category>
          <w:name w:val="General"/>
          <w:gallery w:val="placeholder"/>
        </w:category>
        <w:types>
          <w:type w:val="bbPlcHdr"/>
        </w:types>
        <w:behaviors>
          <w:behavior w:val="content"/>
        </w:behaviors>
        <w:guid w:val="{AF6CF7EB-C84B-4E5D-A39D-373BB1601781}"/>
      </w:docPartPr>
      <w:docPartBody>
        <w:p w:rsidR="00244254" w:rsidRDefault="00244254" w:rsidP="00244254">
          <w:pPr>
            <w:pStyle w:val="837A439C3C924B81AF73F6D0E4A89670"/>
          </w:pPr>
          <w:r w:rsidRPr="00545827">
            <w:rPr>
              <w:rStyle w:val="PlaceholderText"/>
            </w:rPr>
            <w:t>Click or tap here to enter text.</w:t>
          </w:r>
        </w:p>
      </w:docPartBody>
    </w:docPart>
    <w:docPart>
      <w:docPartPr>
        <w:name w:val="445E8188AADA492F9247E1AF0575334B"/>
        <w:category>
          <w:name w:val="General"/>
          <w:gallery w:val="placeholder"/>
        </w:category>
        <w:types>
          <w:type w:val="bbPlcHdr"/>
        </w:types>
        <w:behaviors>
          <w:behavior w:val="content"/>
        </w:behaviors>
        <w:guid w:val="{D848D3C8-D49D-42F8-9D20-FBFE7EEE08E4}"/>
      </w:docPartPr>
      <w:docPartBody>
        <w:p w:rsidR="00244254" w:rsidRDefault="00244254" w:rsidP="00244254">
          <w:pPr>
            <w:pStyle w:val="445E8188AADA492F9247E1AF0575334B"/>
          </w:pPr>
          <w:r w:rsidRPr="00545827">
            <w:rPr>
              <w:rStyle w:val="PlaceholderText"/>
            </w:rPr>
            <w:t>Click or tap here to enter text.</w:t>
          </w:r>
        </w:p>
      </w:docPartBody>
    </w:docPart>
    <w:docPart>
      <w:docPartPr>
        <w:name w:val="88C5EBEC1FC041C3B5876EB72E8B27A7"/>
        <w:category>
          <w:name w:val="General"/>
          <w:gallery w:val="placeholder"/>
        </w:category>
        <w:types>
          <w:type w:val="bbPlcHdr"/>
        </w:types>
        <w:behaviors>
          <w:behavior w:val="content"/>
        </w:behaviors>
        <w:guid w:val="{F32B8AC9-F26D-49C5-B616-722ABE249ECF}"/>
      </w:docPartPr>
      <w:docPartBody>
        <w:p w:rsidR="00244254" w:rsidRDefault="00244254" w:rsidP="00244254">
          <w:pPr>
            <w:pStyle w:val="88C5EBEC1FC041C3B5876EB72E8B27A7"/>
          </w:pPr>
          <w:r w:rsidRPr="00545827">
            <w:rPr>
              <w:rStyle w:val="PlaceholderText"/>
            </w:rPr>
            <w:t>Click or tap here to enter text.</w:t>
          </w:r>
        </w:p>
      </w:docPartBody>
    </w:docPart>
    <w:docPart>
      <w:docPartPr>
        <w:name w:val="0F24F6BB1FF04937819E296974D2818A"/>
        <w:category>
          <w:name w:val="General"/>
          <w:gallery w:val="placeholder"/>
        </w:category>
        <w:types>
          <w:type w:val="bbPlcHdr"/>
        </w:types>
        <w:behaviors>
          <w:behavior w:val="content"/>
        </w:behaviors>
        <w:guid w:val="{36C349D3-DEED-45CA-B693-79655B0FC61F}"/>
      </w:docPartPr>
      <w:docPartBody>
        <w:p w:rsidR="00244254" w:rsidRDefault="00244254" w:rsidP="00244254">
          <w:pPr>
            <w:pStyle w:val="0F24F6BB1FF04937819E296974D2818A"/>
          </w:pPr>
          <w:r w:rsidRPr="00545827">
            <w:rPr>
              <w:rStyle w:val="PlaceholderText"/>
            </w:rPr>
            <w:t>Click or tap here to enter text.</w:t>
          </w:r>
        </w:p>
      </w:docPartBody>
    </w:docPart>
    <w:docPart>
      <w:docPartPr>
        <w:name w:val="285CF72B47A54E86AC7093B7B874B191"/>
        <w:category>
          <w:name w:val="General"/>
          <w:gallery w:val="placeholder"/>
        </w:category>
        <w:types>
          <w:type w:val="bbPlcHdr"/>
        </w:types>
        <w:behaviors>
          <w:behavior w:val="content"/>
        </w:behaviors>
        <w:guid w:val="{F5DDF57D-34A5-4FE5-B9C3-2A11260EC668}"/>
      </w:docPartPr>
      <w:docPartBody>
        <w:p w:rsidR="00C722E4" w:rsidRDefault="00C722E4" w:rsidP="00C722E4">
          <w:pPr>
            <w:pStyle w:val="285CF72B47A54E86AC7093B7B874B191"/>
          </w:pPr>
          <w:r w:rsidRPr="00545827">
            <w:rPr>
              <w:rStyle w:val="PlaceholderText"/>
            </w:rPr>
            <w:t>Click or tap here to enter text.</w:t>
          </w:r>
        </w:p>
      </w:docPartBody>
    </w:docPart>
    <w:docPart>
      <w:docPartPr>
        <w:name w:val="4D5A9B32B61746838D16B3320EF1AD8F"/>
        <w:category>
          <w:name w:val="General"/>
          <w:gallery w:val="placeholder"/>
        </w:category>
        <w:types>
          <w:type w:val="bbPlcHdr"/>
        </w:types>
        <w:behaviors>
          <w:behavior w:val="content"/>
        </w:behaviors>
        <w:guid w:val="{7652A55F-51D2-4AB0-9CFC-B2E15F344054}"/>
      </w:docPartPr>
      <w:docPartBody>
        <w:p w:rsidR="00C722E4" w:rsidRDefault="00C722E4" w:rsidP="00C722E4">
          <w:pPr>
            <w:pStyle w:val="4D5A9B32B61746838D16B3320EF1AD8F"/>
          </w:pPr>
          <w:r w:rsidRPr="00545827">
            <w:rPr>
              <w:rStyle w:val="PlaceholderText"/>
            </w:rPr>
            <w:t>Click or tap here to enter text.</w:t>
          </w:r>
        </w:p>
      </w:docPartBody>
    </w:docPart>
    <w:docPart>
      <w:docPartPr>
        <w:name w:val="E32995C6342F4B12AA6A413A1BC13A82"/>
        <w:category>
          <w:name w:val="General"/>
          <w:gallery w:val="placeholder"/>
        </w:category>
        <w:types>
          <w:type w:val="bbPlcHdr"/>
        </w:types>
        <w:behaviors>
          <w:behavior w:val="content"/>
        </w:behaviors>
        <w:guid w:val="{5171B021-0453-4407-9950-BC66F254F98E}"/>
      </w:docPartPr>
      <w:docPartBody>
        <w:p w:rsidR="00C722E4" w:rsidRDefault="00C722E4" w:rsidP="00C722E4">
          <w:pPr>
            <w:pStyle w:val="E32995C6342F4B12AA6A413A1BC13A82"/>
          </w:pPr>
          <w:r w:rsidRPr="00545827">
            <w:rPr>
              <w:rStyle w:val="PlaceholderText"/>
            </w:rPr>
            <w:t>Click or tap here to enter text.</w:t>
          </w:r>
        </w:p>
      </w:docPartBody>
    </w:docPart>
    <w:docPart>
      <w:docPartPr>
        <w:name w:val="82442219E99D4C2E81E4391D974FF5F3"/>
        <w:category>
          <w:name w:val="General"/>
          <w:gallery w:val="placeholder"/>
        </w:category>
        <w:types>
          <w:type w:val="bbPlcHdr"/>
        </w:types>
        <w:behaviors>
          <w:behavior w:val="content"/>
        </w:behaviors>
        <w:guid w:val="{53166DC2-299A-49E5-9126-8FCA50FFD53A}"/>
      </w:docPartPr>
      <w:docPartBody>
        <w:p w:rsidR="00C722E4" w:rsidRDefault="00C722E4" w:rsidP="00C722E4">
          <w:pPr>
            <w:pStyle w:val="82442219E99D4C2E81E4391D974FF5F3"/>
          </w:pPr>
          <w:r w:rsidRPr="00545827">
            <w:rPr>
              <w:rStyle w:val="PlaceholderText"/>
            </w:rPr>
            <w:t>Click or tap here to enter text.</w:t>
          </w:r>
        </w:p>
      </w:docPartBody>
    </w:docPart>
    <w:docPart>
      <w:docPartPr>
        <w:name w:val="3220D99C1BEA471C9050782744F204D1"/>
        <w:category>
          <w:name w:val="General"/>
          <w:gallery w:val="placeholder"/>
        </w:category>
        <w:types>
          <w:type w:val="bbPlcHdr"/>
        </w:types>
        <w:behaviors>
          <w:behavior w:val="content"/>
        </w:behaviors>
        <w:guid w:val="{736384A5-D9C2-4F79-A117-31DD1A96779C}"/>
      </w:docPartPr>
      <w:docPartBody>
        <w:p w:rsidR="00C722E4" w:rsidRDefault="00C722E4" w:rsidP="00C722E4">
          <w:pPr>
            <w:pStyle w:val="3220D99C1BEA471C9050782744F204D1"/>
          </w:pPr>
          <w:r w:rsidRPr="00545827">
            <w:rPr>
              <w:rStyle w:val="PlaceholderText"/>
            </w:rPr>
            <w:t>Click or tap here to enter text.</w:t>
          </w:r>
        </w:p>
      </w:docPartBody>
    </w:docPart>
    <w:docPart>
      <w:docPartPr>
        <w:name w:val="F5753613C4F64B8F8444DDC14D8453C5"/>
        <w:category>
          <w:name w:val="General"/>
          <w:gallery w:val="placeholder"/>
        </w:category>
        <w:types>
          <w:type w:val="bbPlcHdr"/>
        </w:types>
        <w:behaviors>
          <w:behavior w:val="content"/>
        </w:behaviors>
        <w:guid w:val="{36B54E1F-DE59-4836-BDD2-2B88B4213D22}"/>
      </w:docPartPr>
      <w:docPartBody>
        <w:p w:rsidR="00C722E4" w:rsidRDefault="00C722E4" w:rsidP="00C722E4">
          <w:pPr>
            <w:pStyle w:val="F5753613C4F64B8F8444DDC14D8453C5"/>
          </w:pPr>
          <w:r w:rsidRPr="00545827">
            <w:rPr>
              <w:rStyle w:val="PlaceholderText"/>
            </w:rPr>
            <w:t>Click or tap here to enter text.</w:t>
          </w:r>
        </w:p>
      </w:docPartBody>
    </w:docPart>
    <w:docPart>
      <w:docPartPr>
        <w:name w:val="43B57D483B36480AACAB26FD947BA6D2"/>
        <w:category>
          <w:name w:val="General"/>
          <w:gallery w:val="placeholder"/>
        </w:category>
        <w:types>
          <w:type w:val="bbPlcHdr"/>
        </w:types>
        <w:behaviors>
          <w:behavior w:val="content"/>
        </w:behaviors>
        <w:guid w:val="{E44D330F-4528-4C96-AADA-AB63FBE4E5FF}"/>
      </w:docPartPr>
      <w:docPartBody>
        <w:p w:rsidR="00C722E4" w:rsidRDefault="00C722E4" w:rsidP="00C722E4">
          <w:pPr>
            <w:pStyle w:val="43B57D483B36480AACAB26FD947BA6D2"/>
          </w:pPr>
          <w:r w:rsidRPr="00545827">
            <w:rPr>
              <w:rStyle w:val="PlaceholderText"/>
            </w:rPr>
            <w:t>Click or tap here to enter text.</w:t>
          </w:r>
        </w:p>
      </w:docPartBody>
    </w:docPart>
    <w:docPart>
      <w:docPartPr>
        <w:name w:val="50EEDB77BF2945E2A0CF2FD7DE6D79DF"/>
        <w:category>
          <w:name w:val="General"/>
          <w:gallery w:val="placeholder"/>
        </w:category>
        <w:types>
          <w:type w:val="bbPlcHdr"/>
        </w:types>
        <w:behaviors>
          <w:behavior w:val="content"/>
        </w:behaviors>
        <w:guid w:val="{60390F44-4586-4C95-814F-7B31DA273738}"/>
      </w:docPartPr>
      <w:docPartBody>
        <w:p w:rsidR="00C722E4" w:rsidRDefault="00C722E4" w:rsidP="00C722E4">
          <w:pPr>
            <w:pStyle w:val="50EEDB77BF2945E2A0CF2FD7DE6D79DF"/>
          </w:pPr>
          <w:r w:rsidRPr="00545827">
            <w:rPr>
              <w:rStyle w:val="PlaceholderText"/>
            </w:rPr>
            <w:t>Click or tap here to enter text.</w:t>
          </w:r>
        </w:p>
      </w:docPartBody>
    </w:docPart>
    <w:docPart>
      <w:docPartPr>
        <w:name w:val="3E0B6BCC61864598AF8B03EF58A20777"/>
        <w:category>
          <w:name w:val="General"/>
          <w:gallery w:val="placeholder"/>
        </w:category>
        <w:types>
          <w:type w:val="bbPlcHdr"/>
        </w:types>
        <w:behaviors>
          <w:behavior w:val="content"/>
        </w:behaviors>
        <w:guid w:val="{806CF2CA-DFF9-42FD-BA73-77E109DF85B1}"/>
      </w:docPartPr>
      <w:docPartBody>
        <w:p w:rsidR="00C722E4" w:rsidRDefault="00C722E4" w:rsidP="00C722E4">
          <w:pPr>
            <w:pStyle w:val="3E0B6BCC61864598AF8B03EF58A20777"/>
          </w:pPr>
          <w:r w:rsidRPr="00545827">
            <w:rPr>
              <w:rStyle w:val="PlaceholderText"/>
            </w:rPr>
            <w:t>Click or tap here to enter text.</w:t>
          </w:r>
        </w:p>
      </w:docPartBody>
    </w:docPart>
    <w:docPart>
      <w:docPartPr>
        <w:name w:val="076A4F367561414F92EF9436333877C9"/>
        <w:category>
          <w:name w:val="General"/>
          <w:gallery w:val="placeholder"/>
        </w:category>
        <w:types>
          <w:type w:val="bbPlcHdr"/>
        </w:types>
        <w:behaviors>
          <w:behavior w:val="content"/>
        </w:behaviors>
        <w:guid w:val="{65D78F20-2099-4780-8469-36C1B7CB6A0E}"/>
      </w:docPartPr>
      <w:docPartBody>
        <w:p w:rsidR="00C722E4" w:rsidRDefault="00C722E4" w:rsidP="00C722E4">
          <w:pPr>
            <w:pStyle w:val="076A4F367561414F92EF9436333877C9"/>
          </w:pPr>
          <w:r w:rsidRPr="00545827">
            <w:rPr>
              <w:rStyle w:val="PlaceholderText"/>
            </w:rPr>
            <w:t>Click or tap here to enter text.</w:t>
          </w:r>
        </w:p>
      </w:docPartBody>
    </w:docPart>
    <w:docPart>
      <w:docPartPr>
        <w:name w:val="2AB61DA9637D4D7E814B02F151056CA8"/>
        <w:category>
          <w:name w:val="General"/>
          <w:gallery w:val="placeholder"/>
        </w:category>
        <w:types>
          <w:type w:val="bbPlcHdr"/>
        </w:types>
        <w:behaviors>
          <w:behavior w:val="content"/>
        </w:behaviors>
        <w:guid w:val="{CCFB2215-2AD4-4392-B024-17F445337D38}"/>
      </w:docPartPr>
      <w:docPartBody>
        <w:p w:rsidR="00C722E4" w:rsidRDefault="00C722E4" w:rsidP="00C722E4">
          <w:pPr>
            <w:pStyle w:val="2AB61DA9637D4D7E814B02F151056CA8"/>
          </w:pPr>
          <w:r w:rsidRPr="00545827">
            <w:rPr>
              <w:rStyle w:val="PlaceholderText"/>
            </w:rPr>
            <w:t>Click or tap here to enter text.</w:t>
          </w:r>
        </w:p>
      </w:docPartBody>
    </w:docPart>
    <w:docPart>
      <w:docPartPr>
        <w:name w:val="DDDF340730724AE188A844AF4925CA34"/>
        <w:category>
          <w:name w:val="General"/>
          <w:gallery w:val="placeholder"/>
        </w:category>
        <w:types>
          <w:type w:val="bbPlcHdr"/>
        </w:types>
        <w:behaviors>
          <w:behavior w:val="content"/>
        </w:behaviors>
        <w:guid w:val="{765403DC-6C32-413C-B016-BC26855640D1}"/>
      </w:docPartPr>
      <w:docPartBody>
        <w:p w:rsidR="00C722E4" w:rsidRDefault="00C722E4" w:rsidP="00C722E4">
          <w:pPr>
            <w:pStyle w:val="DDDF340730724AE188A844AF4925CA34"/>
          </w:pPr>
          <w:r w:rsidRPr="00545827">
            <w:rPr>
              <w:rStyle w:val="PlaceholderText"/>
            </w:rPr>
            <w:t>Click or tap here to enter text.</w:t>
          </w:r>
        </w:p>
      </w:docPartBody>
    </w:docPart>
    <w:docPart>
      <w:docPartPr>
        <w:name w:val="4B92572FD21745E887EF15F62DCB76DE"/>
        <w:category>
          <w:name w:val="General"/>
          <w:gallery w:val="placeholder"/>
        </w:category>
        <w:types>
          <w:type w:val="bbPlcHdr"/>
        </w:types>
        <w:behaviors>
          <w:behavior w:val="content"/>
        </w:behaviors>
        <w:guid w:val="{019302B8-5C5F-43E7-B251-EE1D58A943D5}"/>
      </w:docPartPr>
      <w:docPartBody>
        <w:p w:rsidR="00C722E4" w:rsidRDefault="00C722E4" w:rsidP="00C722E4">
          <w:pPr>
            <w:pStyle w:val="4B92572FD21745E887EF15F62DCB76DE"/>
          </w:pPr>
          <w:r w:rsidRPr="00545827">
            <w:rPr>
              <w:rStyle w:val="PlaceholderText"/>
            </w:rPr>
            <w:t>Click or tap here to enter text.</w:t>
          </w:r>
        </w:p>
      </w:docPartBody>
    </w:docPart>
    <w:docPart>
      <w:docPartPr>
        <w:name w:val="BC81ADF2234D40F9B8E7D53C8215B1F3"/>
        <w:category>
          <w:name w:val="General"/>
          <w:gallery w:val="placeholder"/>
        </w:category>
        <w:types>
          <w:type w:val="bbPlcHdr"/>
        </w:types>
        <w:behaviors>
          <w:behavior w:val="content"/>
        </w:behaviors>
        <w:guid w:val="{EBCAB57A-EC16-4A47-9388-F3A6FDF3663C}"/>
      </w:docPartPr>
      <w:docPartBody>
        <w:p w:rsidR="00C722E4" w:rsidRDefault="00C722E4" w:rsidP="00C722E4">
          <w:pPr>
            <w:pStyle w:val="BC81ADF2234D40F9B8E7D53C8215B1F3"/>
          </w:pPr>
          <w:r w:rsidRPr="00545827">
            <w:rPr>
              <w:rStyle w:val="PlaceholderText"/>
            </w:rPr>
            <w:t>Click or tap here to enter text.</w:t>
          </w:r>
        </w:p>
      </w:docPartBody>
    </w:docPart>
    <w:docPart>
      <w:docPartPr>
        <w:name w:val="CC15E704BD1E42BEBD4A0119662ECCFF"/>
        <w:category>
          <w:name w:val="General"/>
          <w:gallery w:val="placeholder"/>
        </w:category>
        <w:types>
          <w:type w:val="bbPlcHdr"/>
        </w:types>
        <w:behaviors>
          <w:behavior w:val="content"/>
        </w:behaviors>
        <w:guid w:val="{1318E1B6-58FE-498A-8089-D37AA8C34C65}"/>
      </w:docPartPr>
      <w:docPartBody>
        <w:p w:rsidR="00C722E4" w:rsidRDefault="00C722E4" w:rsidP="00C722E4">
          <w:pPr>
            <w:pStyle w:val="CC15E704BD1E42BEBD4A0119662ECCFF"/>
          </w:pPr>
          <w:r w:rsidRPr="00545827">
            <w:rPr>
              <w:rStyle w:val="PlaceholderText"/>
            </w:rPr>
            <w:t>Click or tap here to enter text.</w:t>
          </w:r>
        </w:p>
      </w:docPartBody>
    </w:docPart>
    <w:docPart>
      <w:docPartPr>
        <w:name w:val="2CFC38A271374B7F9CAE0C2582873709"/>
        <w:category>
          <w:name w:val="General"/>
          <w:gallery w:val="placeholder"/>
        </w:category>
        <w:types>
          <w:type w:val="bbPlcHdr"/>
        </w:types>
        <w:behaviors>
          <w:behavior w:val="content"/>
        </w:behaviors>
        <w:guid w:val="{86B62E2E-49F7-4E22-A11F-0E84EDA6E8FB}"/>
      </w:docPartPr>
      <w:docPartBody>
        <w:p w:rsidR="00C722E4" w:rsidRDefault="00C722E4" w:rsidP="00C722E4">
          <w:pPr>
            <w:pStyle w:val="2CFC38A271374B7F9CAE0C2582873709"/>
          </w:pPr>
          <w:r w:rsidRPr="00545827">
            <w:rPr>
              <w:rStyle w:val="PlaceholderText"/>
            </w:rPr>
            <w:t>Click or tap here to enter text.</w:t>
          </w:r>
        </w:p>
      </w:docPartBody>
    </w:docPart>
    <w:docPart>
      <w:docPartPr>
        <w:name w:val="E79F46074D8C48B2B775636EABC019DF"/>
        <w:category>
          <w:name w:val="General"/>
          <w:gallery w:val="placeholder"/>
        </w:category>
        <w:types>
          <w:type w:val="bbPlcHdr"/>
        </w:types>
        <w:behaviors>
          <w:behavior w:val="content"/>
        </w:behaviors>
        <w:guid w:val="{7F6F6ECD-F44D-422E-81DB-C4BEE0302501}"/>
      </w:docPartPr>
      <w:docPartBody>
        <w:p w:rsidR="00C722E4" w:rsidRDefault="00C722E4" w:rsidP="00C722E4">
          <w:pPr>
            <w:pStyle w:val="E79F46074D8C48B2B775636EABC019DF"/>
          </w:pPr>
          <w:r w:rsidRPr="00545827">
            <w:rPr>
              <w:rStyle w:val="PlaceholderText"/>
            </w:rPr>
            <w:t>Click or tap here to enter text.</w:t>
          </w:r>
        </w:p>
      </w:docPartBody>
    </w:docPart>
    <w:docPart>
      <w:docPartPr>
        <w:name w:val="951D2C4A89DD410794D6AF3736F31D21"/>
        <w:category>
          <w:name w:val="General"/>
          <w:gallery w:val="placeholder"/>
        </w:category>
        <w:types>
          <w:type w:val="bbPlcHdr"/>
        </w:types>
        <w:behaviors>
          <w:behavior w:val="content"/>
        </w:behaviors>
        <w:guid w:val="{A2E178AD-2954-4825-9F39-F157251E196D}"/>
      </w:docPartPr>
      <w:docPartBody>
        <w:p w:rsidR="00C722E4" w:rsidRDefault="00C722E4" w:rsidP="00C722E4">
          <w:pPr>
            <w:pStyle w:val="951D2C4A89DD410794D6AF3736F31D21"/>
          </w:pPr>
          <w:r w:rsidRPr="00545827">
            <w:rPr>
              <w:rStyle w:val="PlaceholderText"/>
            </w:rPr>
            <w:t>Click or tap here to enter text.</w:t>
          </w:r>
        </w:p>
      </w:docPartBody>
    </w:docPart>
    <w:docPart>
      <w:docPartPr>
        <w:name w:val="6D52AB09F1FD4DD99E6A0CC9F6CE988C"/>
        <w:category>
          <w:name w:val="General"/>
          <w:gallery w:val="placeholder"/>
        </w:category>
        <w:types>
          <w:type w:val="bbPlcHdr"/>
        </w:types>
        <w:behaviors>
          <w:behavior w:val="content"/>
        </w:behaviors>
        <w:guid w:val="{14E69FE6-7486-47FB-BCAA-19D088037528}"/>
      </w:docPartPr>
      <w:docPartBody>
        <w:p w:rsidR="00C722E4" w:rsidRDefault="00C722E4" w:rsidP="00C722E4">
          <w:pPr>
            <w:pStyle w:val="6D52AB09F1FD4DD99E6A0CC9F6CE988C"/>
          </w:pPr>
          <w:r w:rsidRPr="00545827">
            <w:rPr>
              <w:rStyle w:val="PlaceholderText"/>
            </w:rPr>
            <w:t>Click or tap here to enter text.</w:t>
          </w:r>
        </w:p>
      </w:docPartBody>
    </w:docPart>
    <w:docPart>
      <w:docPartPr>
        <w:name w:val="22A4654B877E4C7D88DB359382ABF26C"/>
        <w:category>
          <w:name w:val="General"/>
          <w:gallery w:val="placeholder"/>
        </w:category>
        <w:types>
          <w:type w:val="bbPlcHdr"/>
        </w:types>
        <w:behaviors>
          <w:behavior w:val="content"/>
        </w:behaviors>
        <w:guid w:val="{592408D9-3C20-4FDF-A396-6240D0FBF2A0}"/>
      </w:docPartPr>
      <w:docPartBody>
        <w:p w:rsidR="00C722E4" w:rsidRDefault="00C722E4" w:rsidP="00C722E4">
          <w:pPr>
            <w:pStyle w:val="22A4654B877E4C7D88DB359382ABF26C"/>
          </w:pPr>
          <w:r w:rsidRPr="00545827">
            <w:rPr>
              <w:rStyle w:val="PlaceholderText"/>
            </w:rPr>
            <w:t>Click or tap here to enter text.</w:t>
          </w:r>
        </w:p>
      </w:docPartBody>
    </w:docPart>
    <w:docPart>
      <w:docPartPr>
        <w:name w:val="84FEA40B502E43E1B8413F8C3C6549D1"/>
        <w:category>
          <w:name w:val="General"/>
          <w:gallery w:val="placeholder"/>
        </w:category>
        <w:types>
          <w:type w:val="bbPlcHdr"/>
        </w:types>
        <w:behaviors>
          <w:behavior w:val="content"/>
        </w:behaviors>
        <w:guid w:val="{4A0736EA-F578-4DA7-848D-BFA43C8DE726}"/>
      </w:docPartPr>
      <w:docPartBody>
        <w:p w:rsidR="00C722E4" w:rsidRDefault="00C722E4" w:rsidP="00C722E4">
          <w:pPr>
            <w:pStyle w:val="84FEA40B502E43E1B8413F8C3C6549D1"/>
          </w:pPr>
          <w:r w:rsidRPr="00545827">
            <w:rPr>
              <w:rStyle w:val="PlaceholderText"/>
            </w:rPr>
            <w:t>Click or tap here to enter text.</w:t>
          </w:r>
        </w:p>
      </w:docPartBody>
    </w:docPart>
    <w:docPart>
      <w:docPartPr>
        <w:name w:val="A0CD7BD0E23342B58780447EBDD2A774"/>
        <w:category>
          <w:name w:val="General"/>
          <w:gallery w:val="placeholder"/>
        </w:category>
        <w:types>
          <w:type w:val="bbPlcHdr"/>
        </w:types>
        <w:behaviors>
          <w:behavior w:val="content"/>
        </w:behaviors>
        <w:guid w:val="{1EF21D72-AD3C-40D6-B68B-D3C7EBA5C977}"/>
      </w:docPartPr>
      <w:docPartBody>
        <w:p w:rsidR="00C722E4" w:rsidRDefault="00C722E4" w:rsidP="00C722E4">
          <w:pPr>
            <w:pStyle w:val="A0CD7BD0E23342B58780447EBDD2A774"/>
          </w:pPr>
          <w:r w:rsidRPr="00545827">
            <w:rPr>
              <w:rStyle w:val="PlaceholderText"/>
            </w:rPr>
            <w:t>Click or tap here to enter text.</w:t>
          </w:r>
        </w:p>
      </w:docPartBody>
    </w:docPart>
    <w:docPart>
      <w:docPartPr>
        <w:name w:val="5066266F1A96405B8CDCA404EF283262"/>
        <w:category>
          <w:name w:val="General"/>
          <w:gallery w:val="placeholder"/>
        </w:category>
        <w:types>
          <w:type w:val="bbPlcHdr"/>
        </w:types>
        <w:behaviors>
          <w:behavior w:val="content"/>
        </w:behaviors>
        <w:guid w:val="{361CA2A2-0FB4-43EC-917E-3BD1FFDA6C0D}"/>
      </w:docPartPr>
      <w:docPartBody>
        <w:p w:rsidR="00C722E4" w:rsidRDefault="00C722E4" w:rsidP="00C722E4">
          <w:pPr>
            <w:pStyle w:val="5066266F1A96405B8CDCA404EF283262"/>
          </w:pPr>
          <w:r w:rsidRPr="00545827">
            <w:rPr>
              <w:rStyle w:val="PlaceholderText"/>
            </w:rPr>
            <w:t>Click or tap here to enter text.</w:t>
          </w:r>
        </w:p>
      </w:docPartBody>
    </w:docPart>
    <w:docPart>
      <w:docPartPr>
        <w:name w:val="B1614035C3904DE595CFC848ADE6B3C6"/>
        <w:category>
          <w:name w:val="General"/>
          <w:gallery w:val="placeholder"/>
        </w:category>
        <w:types>
          <w:type w:val="bbPlcHdr"/>
        </w:types>
        <w:behaviors>
          <w:behavior w:val="content"/>
        </w:behaviors>
        <w:guid w:val="{2557DCB8-BDE9-4D09-AA7A-658D403F9A91}"/>
      </w:docPartPr>
      <w:docPartBody>
        <w:p w:rsidR="00C722E4" w:rsidRDefault="00C722E4" w:rsidP="00C722E4">
          <w:pPr>
            <w:pStyle w:val="B1614035C3904DE595CFC848ADE6B3C6"/>
          </w:pPr>
          <w:r w:rsidRPr="00545827">
            <w:rPr>
              <w:rStyle w:val="PlaceholderText"/>
            </w:rPr>
            <w:t>Click or tap here to enter text.</w:t>
          </w:r>
        </w:p>
      </w:docPartBody>
    </w:docPart>
    <w:docPart>
      <w:docPartPr>
        <w:name w:val="7F18E1E47C184FDB82F96C10DC79698D"/>
        <w:category>
          <w:name w:val="General"/>
          <w:gallery w:val="placeholder"/>
        </w:category>
        <w:types>
          <w:type w:val="bbPlcHdr"/>
        </w:types>
        <w:behaviors>
          <w:behavior w:val="content"/>
        </w:behaviors>
        <w:guid w:val="{D6F5AA1D-8447-4EF6-8E76-D165739CB1DD}"/>
      </w:docPartPr>
      <w:docPartBody>
        <w:p w:rsidR="00C722E4" w:rsidRDefault="00C722E4" w:rsidP="00C722E4">
          <w:pPr>
            <w:pStyle w:val="7F18E1E47C184FDB82F96C10DC79698D"/>
          </w:pPr>
          <w:r>
            <w:rPr>
              <w:rStyle w:val="PlaceholderText"/>
            </w:rPr>
            <w:t>List</w:t>
          </w:r>
          <w:r w:rsidRPr="00545827">
            <w:rPr>
              <w:rStyle w:val="PlaceholderText"/>
            </w:rPr>
            <w:t>.</w:t>
          </w:r>
        </w:p>
      </w:docPartBody>
    </w:docPart>
    <w:docPart>
      <w:docPartPr>
        <w:name w:val="7D501CAAB0B74FD9A6AEE2F4299DD27E"/>
        <w:category>
          <w:name w:val="General"/>
          <w:gallery w:val="placeholder"/>
        </w:category>
        <w:types>
          <w:type w:val="bbPlcHdr"/>
        </w:types>
        <w:behaviors>
          <w:behavior w:val="content"/>
        </w:behaviors>
        <w:guid w:val="{CEBB66CB-1820-4B35-BBA0-E03C391DAF8D}"/>
      </w:docPartPr>
      <w:docPartBody>
        <w:p w:rsidR="00C722E4" w:rsidRDefault="00C722E4" w:rsidP="00C722E4">
          <w:pPr>
            <w:pStyle w:val="7D501CAAB0B74FD9A6AEE2F4299DD27E"/>
          </w:pPr>
          <w:r w:rsidRPr="00545827">
            <w:rPr>
              <w:rStyle w:val="PlaceholderText"/>
            </w:rPr>
            <w:t>Click or tap here to enter text.</w:t>
          </w:r>
        </w:p>
      </w:docPartBody>
    </w:docPart>
    <w:docPart>
      <w:docPartPr>
        <w:name w:val="AA9AC108CC8044B6B077FEE029555503"/>
        <w:category>
          <w:name w:val="General"/>
          <w:gallery w:val="placeholder"/>
        </w:category>
        <w:types>
          <w:type w:val="bbPlcHdr"/>
        </w:types>
        <w:behaviors>
          <w:behavior w:val="content"/>
        </w:behaviors>
        <w:guid w:val="{49A8CCF0-1114-4BFE-8C48-06BA1638901B}"/>
      </w:docPartPr>
      <w:docPartBody>
        <w:p w:rsidR="00C722E4" w:rsidRDefault="00C722E4" w:rsidP="00C722E4">
          <w:pPr>
            <w:pStyle w:val="AA9AC108CC8044B6B077FEE029555503"/>
          </w:pPr>
          <w:r w:rsidRPr="00536140">
            <w:rPr>
              <w:rStyle w:val="PlaceholderText"/>
            </w:rPr>
            <w:t>List.</w:t>
          </w:r>
        </w:p>
      </w:docPartBody>
    </w:docPart>
    <w:docPart>
      <w:docPartPr>
        <w:name w:val="4E4781ABBAAF4C499909DDA45D52A585"/>
        <w:category>
          <w:name w:val="General"/>
          <w:gallery w:val="placeholder"/>
        </w:category>
        <w:types>
          <w:type w:val="bbPlcHdr"/>
        </w:types>
        <w:behaviors>
          <w:behavior w:val="content"/>
        </w:behaviors>
        <w:guid w:val="{6653C281-BDA4-4A0A-9AC3-B6A60C130D99}"/>
      </w:docPartPr>
      <w:docPartBody>
        <w:p w:rsidR="00C722E4" w:rsidRDefault="00C722E4" w:rsidP="00C722E4">
          <w:pPr>
            <w:pStyle w:val="4E4781ABBAAF4C499909DDA45D52A585"/>
          </w:pPr>
          <w:r w:rsidRPr="00545827">
            <w:rPr>
              <w:rStyle w:val="PlaceholderText"/>
            </w:rPr>
            <w:t>Click or tap here to enter text.</w:t>
          </w:r>
        </w:p>
      </w:docPartBody>
    </w:docPart>
    <w:docPart>
      <w:docPartPr>
        <w:name w:val="CE4094419837403C898A04DE20E852D3"/>
        <w:category>
          <w:name w:val="General"/>
          <w:gallery w:val="placeholder"/>
        </w:category>
        <w:types>
          <w:type w:val="bbPlcHdr"/>
        </w:types>
        <w:behaviors>
          <w:behavior w:val="content"/>
        </w:behaviors>
        <w:guid w:val="{DC639D42-DD5E-4D2C-935E-57FB09AC60BD}"/>
      </w:docPartPr>
      <w:docPartBody>
        <w:p w:rsidR="00C722E4" w:rsidRDefault="00C722E4" w:rsidP="00C722E4">
          <w:pPr>
            <w:pStyle w:val="CE4094419837403C898A04DE20E852D3"/>
          </w:pPr>
          <w:r w:rsidRPr="00545827">
            <w:rPr>
              <w:rStyle w:val="PlaceholderText"/>
            </w:rPr>
            <w:t>Click or tap here to enter text.</w:t>
          </w:r>
        </w:p>
      </w:docPartBody>
    </w:docPart>
    <w:docPart>
      <w:docPartPr>
        <w:name w:val="A91DE393F9E54208A2F6ECF6AD5DA76C"/>
        <w:category>
          <w:name w:val="General"/>
          <w:gallery w:val="placeholder"/>
        </w:category>
        <w:types>
          <w:type w:val="bbPlcHdr"/>
        </w:types>
        <w:behaviors>
          <w:behavior w:val="content"/>
        </w:behaviors>
        <w:guid w:val="{D07A5994-CEBB-44BB-BB26-741CAAF7CE3D}"/>
      </w:docPartPr>
      <w:docPartBody>
        <w:p w:rsidR="00C722E4" w:rsidRDefault="00C722E4" w:rsidP="00C722E4">
          <w:pPr>
            <w:pStyle w:val="A91DE393F9E54208A2F6ECF6AD5DA76C"/>
          </w:pPr>
          <w:r w:rsidRPr="00545827">
            <w:rPr>
              <w:rStyle w:val="PlaceholderText"/>
            </w:rPr>
            <w:t>Click or tap here to enter text.</w:t>
          </w:r>
        </w:p>
      </w:docPartBody>
    </w:docPart>
    <w:docPart>
      <w:docPartPr>
        <w:name w:val="D7D3DCEBCD0148A2A73B5842D09B3F0D"/>
        <w:category>
          <w:name w:val="General"/>
          <w:gallery w:val="placeholder"/>
        </w:category>
        <w:types>
          <w:type w:val="bbPlcHdr"/>
        </w:types>
        <w:behaviors>
          <w:behavior w:val="content"/>
        </w:behaviors>
        <w:guid w:val="{93B733F0-1057-455E-980A-F2C897788FC5}"/>
      </w:docPartPr>
      <w:docPartBody>
        <w:p w:rsidR="00C722E4" w:rsidRDefault="00C722E4" w:rsidP="00C722E4">
          <w:pPr>
            <w:pStyle w:val="D7D3DCEBCD0148A2A73B5842D09B3F0D"/>
          </w:pPr>
          <w:r w:rsidRPr="00545827">
            <w:rPr>
              <w:rStyle w:val="PlaceholderText"/>
            </w:rPr>
            <w:t>Click or tap here to enter text.</w:t>
          </w:r>
        </w:p>
      </w:docPartBody>
    </w:docPart>
    <w:docPart>
      <w:docPartPr>
        <w:name w:val="2DEDF1F02085411BA1D90635D692BF8B"/>
        <w:category>
          <w:name w:val="General"/>
          <w:gallery w:val="placeholder"/>
        </w:category>
        <w:types>
          <w:type w:val="bbPlcHdr"/>
        </w:types>
        <w:behaviors>
          <w:behavior w:val="content"/>
        </w:behaviors>
        <w:guid w:val="{3BAD8622-48F7-4592-BDBB-0A74C5459265}"/>
      </w:docPartPr>
      <w:docPartBody>
        <w:p w:rsidR="00C722E4" w:rsidRDefault="00C722E4" w:rsidP="00C722E4">
          <w:pPr>
            <w:pStyle w:val="2DEDF1F02085411BA1D90635D692BF8B"/>
          </w:pPr>
          <w:r w:rsidRPr="00545827">
            <w:rPr>
              <w:rStyle w:val="PlaceholderText"/>
            </w:rPr>
            <w:t>Click or tap here to enter text.</w:t>
          </w:r>
        </w:p>
      </w:docPartBody>
    </w:docPart>
    <w:docPart>
      <w:docPartPr>
        <w:name w:val="1BD2E01873BB47CF87F2FE3CFB92EEC3"/>
        <w:category>
          <w:name w:val="General"/>
          <w:gallery w:val="placeholder"/>
        </w:category>
        <w:types>
          <w:type w:val="bbPlcHdr"/>
        </w:types>
        <w:behaviors>
          <w:behavior w:val="content"/>
        </w:behaviors>
        <w:guid w:val="{18C49A24-3837-4F88-8E39-D623F5F2C496}"/>
      </w:docPartPr>
      <w:docPartBody>
        <w:p w:rsidR="00C722E4" w:rsidRDefault="00C722E4" w:rsidP="00C722E4">
          <w:pPr>
            <w:pStyle w:val="1BD2E01873BB47CF87F2FE3CFB92EEC3"/>
          </w:pPr>
          <w:r w:rsidRPr="00545827">
            <w:rPr>
              <w:rStyle w:val="PlaceholderText"/>
            </w:rPr>
            <w:t>Click or tap here to enter text.</w:t>
          </w:r>
        </w:p>
      </w:docPartBody>
    </w:docPart>
    <w:docPart>
      <w:docPartPr>
        <w:name w:val="008B9787DD2F45E5A985B2D6EA6E6444"/>
        <w:category>
          <w:name w:val="General"/>
          <w:gallery w:val="placeholder"/>
        </w:category>
        <w:types>
          <w:type w:val="bbPlcHdr"/>
        </w:types>
        <w:behaviors>
          <w:behavior w:val="content"/>
        </w:behaviors>
        <w:guid w:val="{08CED633-19DC-40DF-9552-92DADB48D2AF}"/>
      </w:docPartPr>
      <w:docPartBody>
        <w:p w:rsidR="00C722E4" w:rsidRDefault="00C722E4" w:rsidP="00C722E4">
          <w:pPr>
            <w:pStyle w:val="008B9787DD2F45E5A985B2D6EA6E6444"/>
          </w:pPr>
          <w:r w:rsidRPr="00545827">
            <w:rPr>
              <w:rStyle w:val="PlaceholderText"/>
            </w:rPr>
            <w:t>Click or tap here to enter text.</w:t>
          </w:r>
        </w:p>
      </w:docPartBody>
    </w:docPart>
    <w:docPart>
      <w:docPartPr>
        <w:name w:val="B48C439A41764BB79CD514A83E5241B0"/>
        <w:category>
          <w:name w:val="General"/>
          <w:gallery w:val="placeholder"/>
        </w:category>
        <w:types>
          <w:type w:val="bbPlcHdr"/>
        </w:types>
        <w:behaviors>
          <w:behavior w:val="content"/>
        </w:behaviors>
        <w:guid w:val="{8B548885-D8F0-400C-B043-7F4BDAFA7900}"/>
      </w:docPartPr>
      <w:docPartBody>
        <w:p w:rsidR="00C722E4" w:rsidRDefault="00C722E4" w:rsidP="00C722E4">
          <w:pPr>
            <w:pStyle w:val="B48C439A41764BB79CD514A83E5241B0"/>
          </w:pPr>
          <w:r w:rsidRPr="00545827">
            <w:rPr>
              <w:rStyle w:val="PlaceholderText"/>
            </w:rPr>
            <w:t>Click or tap here to enter text.</w:t>
          </w:r>
        </w:p>
      </w:docPartBody>
    </w:docPart>
    <w:docPart>
      <w:docPartPr>
        <w:name w:val="43EC9161C7254C3C8C8FED70A1A32FE8"/>
        <w:category>
          <w:name w:val="General"/>
          <w:gallery w:val="placeholder"/>
        </w:category>
        <w:types>
          <w:type w:val="bbPlcHdr"/>
        </w:types>
        <w:behaviors>
          <w:behavior w:val="content"/>
        </w:behaviors>
        <w:guid w:val="{BF1AC6F9-1F51-414E-810F-BA11692C9552}"/>
      </w:docPartPr>
      <w:docPartBody>
        <w:p w:rsidR="00C722E4" w:rsidRDefault="00C722E4" w:rsidP="00C722E4">
          <w:pPr>
            <w:pStyle w:val="43EC9161C7254C3C8C8FED70A1A32FE8"/>
          </w:pPr>
          <w:r w:rsidRPr="00545827">
            <w:rPr>
              <w:rStyle w:val="PlaceholderText"/>
            </w:rPr>
            <w:t>Click or tap here to enter text.</w:t>
          </w:r>
        </w:p>
      </w:docPartBody>
    </w:docPart>
    <w:docPart>
      <w:docPartPr>
        <w:name w:val="2E60866F880A4CF8B077F480029EF7CE"/>
        <w:category>
          <w:name w:val="General"/>
          <w:gallery w:val="placeholder"/>
        </w:category>
        <w:types>
          <w:type w:val="bbPlcHdr"/>
        </w:types>
        <w:behaviors>
          <w:behavior w:val="content"/>
        </w:behaviors>
        <w:guid w:val="{D752BEDE-0485-414A-8206-0C769BB9992B}"/>
      </w:docPartPr>
      <w:docPartBody>
        <w:p w:rsidR="00C722E4" w:rsidRDefault="00C722E4" w:rsidP="00C722E4">
          <w:pPr>
            <w:pStyle w:val="2E60866F880A4CF8B077F480029EF7CE"/>
          </w:pPr>
          <w:r w:rsidRPr="00545827">
            <w:rPr>
              <w:rStyle w:val="PlaceholderText"/>
            </w:rPr>
            <w:t>Click or tap here to enter text.</w:t>
          </w:r>
        </w:p>
      </w:docPartBody>
    </w:docPart>
    <w:docPart>
      <w:docPartPr>
        <w:name w:val="E750AF3ADF034FCF82EE4D8891635AD7"/>
        <w:category>
          <w:name w:val="General"/>
          <w:gallery w:val="placeholder"/>
        </w:category>
        <w:types>
          <w:type w:val="bbPlcHdr"/>
        </w:types>
        <w:behaviors>
          <w:behavior w:val="content"/>
        </w:behaviors>
        <w:guid w:val="{FACFA4E5-F3DD-4F48-A386-9450ACAD30F6}"/>
      </w:docPartPr>
      <w:docPartBody>
        <w:p w:rsidR="007E5E67" w:rsidRDefault="007E5E67" w:rsidP="007E5E67">
          <w:pPr>
            <w:pStyle w:val="E750AF3ADF034FCF82EE4D8891635AD7"/>
          </w:pPr>
          <w:r w:rsidRPr="00545827">
            <w:rPr>
              <w:rStyle w:val="PlaceholderText"/>
            </w:rPr>
            <w:t>Click or tap here to enter text.</w:t>
          </w:r>
        </w:p>
      </w:docPartBody>
    </w:docPart>
    <w:docPart>
      <w:docPartPr>
        <w:name w:val="49830982168A42D58A8A77BE1F908413"/>
        <w:category>
          <w:name w:val="General"/>
          <w:gallery w:val="placeholder"/>
        </w:category>
        <w:types>
          <w:type w:val="bbPlcHdr"/>
        </w:types>
        <w:behaviors>
          <w:behavior w:val="content"/>
        </w:behaviors>
        <w:guid w:val="{EFB9E82B-4407-4D27-B895-5978071543C7}"/>
      </w:docPartPr>
      <w:docPartBody>
        <w:p w:rsidR="007E5E67" w:rsidRDefault="007E5E67" w:rsidP="007E5E67">
          <w:pPr>
            <w:pStyle w:val="49830982168A42D58A8A77BE1F908413"/>
          </w:pPr>
          <w:r w:rsidRPr="00545827">
            <w:rPr>
              <w:rStyle w:val="PlaceholderText"/>
            </w:rPr>
            <w:t>Click or tap here to enter text.</w:t>
          </w:r>
        </w:p>
      </w:docPartBody>
    </w:docPart>
    <w:docPart>
      <w:docPartPr>
        <w:name w:val="49FAB66975CE49DFABBCD433E232A75F"/>
        <w:category>
          <w:name w:val="General"/>
          <w:gallery w:val="placeholder"/>
        </w:category>
        <w:types>
          <w:type w:val="bbPlcHdr"/>
        </w:types>
        <w:behaviors>
          <w:behavior w:val="content"/>
        </w:behaviors>
        <w:guid w:val="{8EEA86A5-C8EA-491D-B5B5-7A439CEFE2F6}"/>
      </w:docPartPr>
      <w:docPartBody>
        <w:p w:rsidR="007E5E67" w:rsidRDefault="007E5E67" w:rsidP="007E5E67">
          <w:pPr>
            <w:pStyle w:val="49FAB66975CE49DFABBCD433E232A75F"/>
          </w:pPr>
          <w:r w:rsidRPr="00545827">
            <w:rPr>
              <w:rStyle w:val="PlaceholderText"/>
            </w:rPr>
            <w:t>Click or tap here to enter text.</w:t>
          </w:r>
        </w:p>
      </w:docPartBody>
    </w:docPart>
    <w:docPart>
      <w:docPartPr>
        <w:name w:val="C926EF1DA1EF4BAE89150D85E6A7536E"/>
        <w:category>
          <w:name w:val="General"/>
          <w:gallery w:val="placeholder"/>
        </w:category>
        <w:types>
          <w:type w:val="bbPlcHdr"/>
        </w:types>
        <w:behaviors>
          <w:behavior w:val="content"/>
        </w:behaviors>
        <w:guid w:val="{6C738828-65A2-46F9-B50F-03F04A527165}"/>
      </w:docPartPr>
      <w:docPartBody>
        <w:p w:rsidR="007E5E67" w:rsidRDefault="007E5E67" w:rsidP="007E5E67">
          <w:pPr>
            <w:pStyle w:val="C926EF1DA1EF4BAE89150D85E6A7536E"/>
          </w:pPr>
          <w:r w:rsidRPr="00545827">
            <w:rPr>
              <w:rStyle w:val="PlaceholderText"/>
            </w:rPr>
            <w:t>Click or tap here to enter text.</w:t>
          </w:r>
        </w:p>
      </w:docPartBody>
    </w:docPart>
    <w:docPart>
      <w:docPartPr>
        <w:name w:val="0185102ACC0D4B6AA3FFD6D53A44FD03"/>
        <w:category>
          <w:name w:val="General"/>
          <w:gallery w:val="placeholder"/>
        </w:category>
        <w:types>
          <w:type w:val="bbPlcHdr"/>
        </w:types>
        <w:behaviors>
          <w:behavior w:val="content"/>
        </w:behaviors>
        <w:guid w:val="{4E31BEE1-452F-4D23-8A17-1FA69D0CB8BF}"/>
      </w:docPartPr>
      <w:docPartBody>
        <w:p w:rsidR="007E5E67" w:rsidRDefault="007E5E67" w:rsidP="007E5E67">
          <w:pPr>
            <w:pStyle w:val="0185102ACC0D4B6AA3FFD6D53A44FD03"/>
          </w:pPr>
          <w:r w:rsidRPr="00545827">
            <w:rPr>
              <w:rStyle w:val="PlaceholderText"/>
            </w:rPr>
            <w:t>Click or tap here to enter text.</w:t>
          </w:r>
        </w:p>
      </w:docPartBody>
    </w:docPart>
    <w:docPart>
      <w:docPartPr>
        <w:name w:val="11966FBAE6A44B0586821227D8694596"/>
        <w:category>
          <w:name w:val="General"/>
          <w:gallery w:val="placeholder"/>
        </w:category>
        <w:types>
          <w:type w:val="bbPlcHdr"/>
        </w:types>
        <w:behaviors>
          <w:behavior w:val="content"/>
        </w:behaviors>
        <w:guid w:val="{1A322DFD-14FD-4A2C-BB00-E0F6D8EF7477}"/>
      </w:docPartPr>
      <w:docPartBody>
        <w:p w:rsidR="007E5E67" w:rsidRDefault="007E5E67" w:rsidP="007E5E67">
          <w:pPr>
            <w:pStyle w:val="11966FBAE6A44B0586821227D8694596"/>
          </w:pPr>
          <w:r w:rsidRPr="00545827">
            <w:rPr>
              <w:rStyle w:val="PlaceholderText"/>
            </w:rPr>
            <w:t>Click or tap here to enter text.</w:t>
          </w:r>
        </w:p>
      </w:docPartBody>
    </w:docPart>
    <w:docPart>
      <w:docPartPr>
        <w:name w:val="FC987087569246EDA75488E707AAA71A"/>
        <w:category>
          <w:name w:val="General"/>
          <w:gallery w:val="placeholder"/>
        </w:category>
        <w:types>
          <w:type w:val="bbPlcHdr"/>
        </w:types>
        <w:behaviors>
          <w:behavior w:val="content"/>
        </w:behaviors>
        <w:guid w:val="{2B9B6186-6408-4B2A-8059-06C6E9868AC8}"/>
      </w:docPartPr>
      <w:docPartBody>
        <w:p w:rsidR="007E5E67" w:rsidRDefault="007E5E67" w:rsidP="007E5E67">
          <w:pPr>
            <w:pStyle w:val="FC987087569246EDA75488E707AAA71A"/>
          </w:pPr>
          <w:r w:rsidRPr="00545827">
            <w:rPr>
              <w:rStyle w:val="PlaceholderText"/>
            </w:rPr>
            <w:t>Click or tap here to enter text.</w:t>
          </w:r>
        </w:p>
      </w:docPartBody>
    </w:docPart>
    <w:docPart>
      <w:docPartPr>
        <w:name w:val="E201C37DC2B44E069450C192090E362E"/>
        <w:category>
          <w:name w:val="General"/>
          <w:gallery w:val="placeholder"/>
        </w:category>
        <w:types>
          <w:type w:val="bbPlcHdr"/>
        </w:types>
        <w:behaviors>
          <w:behavior w:val="content"/>
        </w:behaviors>
        <w:guid w:val="{ACBD0508-328D-4608-8193-C8AA248C5558}"/>
      </w:docPartPr>
      <w:docPartBody>
        <w:p w:rsidR="007E5E67" w:rsidRDefault="007E5E67" w:rsidP="007E5E67">
          <w:pPr>
            <w:pStyle w:val="E201C37DC2B44E069450C192090E362E"/>
          </w:pPr>
          <w:r w:rsidRPr="00545827">
            <w:rPr>
              <w:rStyle w:val="PlaceholderText"/>
            </w:rPr>
            <w:t>Click or tap here to enter text.</w:t>
          </w:r>
        </w:p>
      </w:docPartBody>
    </w:docPart>
    <w:docPart>
      <w:docPartPr>
        <w:name w:val="B552BDF94ADA4C7CB060B8555E4DC487"/>
        <w:category>
          <w:name w:val="General"/>
          <w:gallery w:val="placeholder"/>
        </w:category>
        <w:types>
          <w:type w:val="bbPlcHdr"/>
        </w:types>
        <w:behaviors>
          <w:behavior w:val="content"/>
        </w:behaviors>
        <w:guid w:val="{696755F2-5507-4E7A-9B40-481EECCE9D54}"/>
      </w:docPartPr>
      <w:docPartBody>
        <w:p w:rsidR="007E5E67" w:rsidRDefault="007E5E67" w:rsidP="007E5E67">
          <w:pPr>
            <w:pStyle w:val="B552BDF94ADA4C7CB060B8555E4DC487"/>
          </w:pPr>
          <w:r w:rsidRPr="00545827">
            <w:rPr>
              <w:rStyle w:val="PlaceholderText"/>
            </w:rPr>
            <w:t>Click or tap here to enter text.</w:t>
          </w:r>
        </w:p>
      </w:docPartBody>
    </w:docPart>
    <w:docPart>
      <w:docPartPr>
        <w:name w:val="46EAF3C361F848A1A08DAA0843DD4A98"/>
        <w:category>
          <w:name w:val="General"/>
          <w:gallery w:val="placeholder"/>
        </w:category>
        <w:types>
          <w:type w:val="bbPlcHdr"/>
        </w:types>
        <w:behaviors>
          <w:behavior w:val="content"/>
        </w:behaviors>
        <w:guid w:val="{4773EDE3-4BDB-4E20-815F-62932AAA8165}"/>
      </w:docPartPr>
      <w:docPartBody>
        <w:p w:rsidR="007E5E67" w:rsidRDefault="007E5E67" w:rsidP="007E5E67">
          <w:pPr>
            <w:pStyle w:val="46EAF3C361F848A1A08DAA0843DD4A98"/>
          </w:pPr>
          <w:r w:rsidRPr="00545827">
            <w:rPr>
              <w:rStyle w:val="PlaceholderText"/>
            </w:rPr>
            <w:t>Click or tap here to enter text.</w:t>
          </w:r>
        </w:p>
      </w:docPartBody>
    </w:docPart>
    <w:docPart>
      <w:docPartPr>
        <w:name w:val="2147CE5B8F6A4308B096A1637476399F"/>
        <w:category>
          <w:name w:val="General"/>
          <w:gallery w:val="placeholder"/>
        </w:category>
        <w:types>
          <w:type w:val="bbPlcHdr"/>
        </w:types>
        <w:behaviors>
          <w:behavior w:val="content"/>
        </w:behaviors>
        <w:guid w:val="{B3221CF7-1D17-46FE-9D7B-948CD40BB933}"/>
      </w:docPartPr>
      <w:docPartBody>
        <w:p w:rsidR="007E5E67" w:rsidRDefault="007E5E67" w:rsidP="007E5E67">
          <w:pPr>
            <w:pStyle w:val="2147CE5B8F6A4308B096A1637476399F"/>
          </w:pPr>
          <w:r w:rsidRPr="00545827">
            <w:rPr>
              <w:rStyle w:val="PlaceholderText"/>
            </w:rPr>
            <w:t>Click or tap here to enter text.</w:t>
          </w:r>
        </w:p>
      </w:docPartBody>
    </w:docPart>
    <w:docPart>
      <w:docPartPr>
        <w:name w:val="F81889B9253F4322A91137A195DF5EFC"/>
        <w:category>
          <w:name w:val="General"/>
          <w:gallery w:val="placeholder"/>
        </w:category>
        <w:types>
          <w:type w:val="bbPlcHdr"/>
        </w:types>
        <w:behaviors>
          <w:behavior w:val="content"/>
        </w:behaviors>
        <w:guid w:val="{B7F36066-E543-463D-8804-1ED443D6B955}"/>
      </w:docPartPr>
      <w:docPartBody>
        <w:p w:rsidR="007E5E67" w:rsidRDefault="007E5E67" w:rsidP="007E5E67">
          <w:pPr>
            <w:pStyle w:val="F81889B9253F4322A91137A195DF5EFC"/>
          </w:pPr>
          <w:r w:rsidRPr="00545827">
            <w:rPr>
              <w:rStyle w:val="PlaceholderText"/>
            </w:rPr>
            <w:t>Click or tap here to enter text.</w:t>
          </w:r>
        </w:p>
      </w:docPartBody>
    </w:docPart>
    <w:docPart>
      <w:docPartPr>
        <w:name w:val="6C4712D77F5343AF998E3AED8948C952"/>
        <w:category>
          <w:name w:val="General"/>
          <w:gallery w:val="placeholder"/>
        </w:category>
        <w:types>
          <w:type w:val="bbPlcHdr"/>
        </w:types>
        <w:behaviors>
          <w:behavior w:val="content"/>
        </w:behaviors>
        <w:guid w:val="{1D21E651-5ADE-4C56-910D-78B198D97057}"/>
      </w:docPartPr>
      <w:docPartBody>
        <w:p w:rsidR="007E5E67" w:rsidRDefault="007E5E67" w:rsidP="007E5E67">
          <w:pPr>
            <w:pStyle w:val="6C4712D77F5343AF998E3AED8948C952"/>
          </w:pPr>
          <w:r w:rsidRPr="00316435">
            <w:t>Click or tap here to enter text.</w:t>
          </w:r>
        </w:p>
      </w:docPartBody>
    </w:docPart>
    <w:docPart>
      <w:docPartPr>
        <w:name w:val="8EC0E24A18CD41AE8D45BDFCD6BE3E78"/>
        <w:category>
          <w:name w:val="General"/>
          <w:gallery w:val="placeholder"/>
        </w:category>
        <w:types>
          <w:type w:val="bbPlcHdr"/>
        </w:types>
        <w:behaviors>
          <w:behavior w:val="content"/>
        </w:behaviors>
        <w:guid w:val="{A3A02628-1819-4F1D-B594-57E3000304CE}"/>
      </w:docPartPr>
      <w:docPartBody>
        <w:p w:rsidR="007E5E67" w:rsidRDefault="007E5E67" w:rsidP="007E5E67">
          <w:pPr>
            <w:pStyle w:val="8EC0E24A18CD41AE8D45BDFCD6BE3E78"/>
          </w:pPr>
          <w:r w:rsidRPr="00545827">
            <w:rPr>
              <w:rStyle w:val="PlaceholderText"/>
            </w:rPr>
            <w:t>Click or tap here to enter text.</w:t>
          </w:r>
        </w:p>
      </w:docPartBody>
    </w:docPart>
    <w:docPart>
      <w:docPartPr>
        <w:name w:val="0E091F832A8843C7B062099056CCC69B"/>
        <w:category>
          <w:name w:val="General"/>
          <w:gallery w:val="placeholder"/>
        </w:category>
        <w:types>
          <w:type w:val="bbPlcHdr"/>
        </w:types>
        <w:behaviors>
          <w:behavior w:val="content"/>
        </w:behaviors>
        <w:guid w:val="{8CD75052-99B1-45C8-8937-B4C34A7D5766}"/>
      </w:docPartPr>
      <w:docPartBody>
        <w:p w:rsidR="007E5E67" w:rsidRDefault="007E5E67" w:rsidP="007E5E67">
          <w:pPr>
            <w:pStyle w:val="0E091F832A8843C7B062099056CCC69B"/>
          </w:pPr>
          <w:r w:rsidRPr="00545827">
            <w:rPr>
              <w:rStyle w:val="PlaceholderText"/>
            </w:rPr>
            <w:t>Click or tap here to enter text.</w:t>
          </w:r>
        </w:p>
      </w:docPartBody>
    </w:docPart>
    <w:docPart>
      <w:docPartPr>
        <w:name w:val="E4695652CF2F4D23AD8BACBACEBBB948"/>
        <w:category>
          <w:name w:val="General"/>
          <w:gallery w:val="placeholder"/>
        </w:category>
        <w:types>
          <w:type w:val="bbPlcHdr"/>
        </w:types>
        <w:behaviors>
          <w:behavior w:val="content"/>
        </w:behaviors>
        <w:guid w:val="{CE3F2D3B-3B3F-4CD2-A71D-694AE7F16A5C}"/>
      </w:docPartPr>
      <w:docPartBody>
        <w:p w:rsidR="007E5E67" w:rsidRDefault="007E5E67" w:rsidP="007E5E67">
          <w:pPr>
            <w:pStyle w:val="E4695652CF2F4D23AD8BACBACEBBB948"/>
          </w:pPr>
          <w:r w:rsidRPr="00316435">
            <w:t>Click or tap here to enter text.</w:t>
          </w:r>
        </w:p>
      </w:docPartBody>
    </w:docPart>
    <w:docPart>
      <w:docPartPr>
        <w:name w:val="1D51F9CB681B408A9E9343F7482E445D"/>
        <w:category>
          <w:name w:val="General"/>
          <w:gallery w:val="placeholder"/>
        </w:category>
        <w:types>
          <w:type w:val="bbPlcHdr"/>
        </w:types>
        <w:behaviors>
          <w:behavior w:val="content"/>
        </w:behaviors>
        <w:guid w:val="{49D0A20B-5A83-42C4-AA04-935E9E61F716}"/>
      </w:docPartPr>
      <w:docPartBody>
        <w:p w:rsidR="007E5E67" w:rsidRDefault="007E5E67" w:rsidP="007E5E67">
          <w:pPr>
            <w:pStyle w:val="1D51F9CB681B408A9E9343F7482E445D"/>
          </w:pPr>
          <w:r w:rsidRPr="00545827">
            <w:rPr>
              <w:rStyle w:val="PlaceholderText"/>
            </w:rPr>
            <w:t>Click or tap here to enter text.</w:t>
          </w:r>
        </w:p>
      </w:docPartBody>
    </w:docPart>
    <w:docPart>
      <w:docPartPr>
        <w:name w:val="82DCEA1A3D5F4CA99B1994F35DA5B0E6"/>
        <w:category>
          <w:name w:val="General"/>
          <w:gallery w:val="placeholder"/>
        </w:category>
        <w:types>
          <w:type w:val="bbPlcHdr"/>
        </w:types>
        <w:behaviors>
          <w:behavior w:val="content"/>
        </w:behaviors>
        <w:guid w:val="{AD6B3B43-C431-48AB-A201-632E80BF6C7A}"/>
      </w:docPartPr>
      <w:docPartBody>
        <w:p w:rsidR="007E5E67" w:rsidRDefault="007E5E67" w:rsidP="007E5E67">
          <w:pPr>
            <w:pStyle w:val="82DCEA1A3D5F4CA99B1994F35DA5B0E6"/>
          </w:pPr>
          <w:r w:rsidRPr="00316435">
            <w:t>Click or tap here to enter text.</w:t>
          </w:r>
        </w:p>
      </w:docPartBody>
    </w:docPart>
    <w:docPart>
      <w:docPartPr>
        <w:name w:val="317D27CC0ECF49588242BA4DAFB41A29"/>
        <w:category>
          <w:name w:val="General"/>
          <w:gallery w:val="placeholder"/>
        </w:category>
        <w:types>
          <w:type w:val="bbPlcHdr"/>
        </w:types>
        <w:behaviors>
          <w:behavior w:val="content"/>
        </w:behaviors>
        <w:guid w:val="{D441D8BE-A691-4801-AFC4-BE0154D97DEF}"/>
      </w:docPartPr>
      <w:docPartBody>
        <w:p w:rsidR="007E5E67" w:rsidRDefault="007E5E67" w:rsidP="007E5E67">
          <w:pPr>
            <w:pStyle w:val="317D27CC0ECF49588242BA4DAFB41A29"/>
          </w:pPr>
          <w:r w:rsidRPr="00545827">
            <w:rPr>
              <w:rStyle w:val="PlaceholderText"/>
            </w:rPr>
            <w:t>Click or tap here to enter text.</w:t>
          </w:r>
        </w:p>
      </w:docPartBody>
    </w:docPart>
    <w:docPart>
      <w:docPartPr>
        <w:name w:val="80E3F452844D4FC389E9704374C9C378"/>
        <w:category>
          <w:name w:val="General"/>
          <w:gallery w:val="placeholder"/>
        </w:category>
        <w:types>
          <w:type w:val="bbPlcHdr"/>
        </w:types>
        <w:behaviors>
          <w:behavior w:val="content"/>
        </w:behaviors>
        <w:guid w:val="{83D314E7-792E-46D4-BC4F-C7BC6CDE6AAF}"/>
      </w:docPartPr>
      <w:docPartBody>
        <w:p w:rsidR="007E5E67" w:rsidRDefault="007E5E67" w:rsidP="007E5E67">
          <w:pPr>
            <w:pStyle w:val="80E3F452844D4FC389E9704374C9C378"/>
          </w:pPr>
          <w:r w:rsidRPr="00316435">
            <w:t>Click or tap here to enter text.</w:t>
          </w:r>
        </w:p>
      </w:docPartBody>
    </w:docPart>
    <w:docPart>
      <w:docPartPr>
        <w:name w:val="2289555A64D14802AD9873E5D811EB1A"/>
        <w:category>
          <w:name w:val="General"/>
          <w:gallery w:val="placeholder"/>
        </w:category>
        <w:types>
          <w:type w:val="bbPlcHdr"/>
        </w:types>
        <w:behaviors>
          <w:behavior w:val="content"/>
        </w:behaviors>
        <w:guid w:val="{3B432936-D657-44A9-97F1-01BD4D896B48}"/>
      </w:docPartPr>
      <w:docPartBody>
        <w:p w:rsidR="007E5E67" w:rsidRDefault="007E5E67" w:rsidP="007E5E67">
          <w:pPr>
            <w:pStyle w:val="2289555A64D14802AD9873E5D811EB1A"/>
          </w:pPr>
          <w:r w:rsidRPr="00545827">
            <w:rPr>
              <w:rStyle w:val="PlaceholderText"/>
            </w:rPr>
            <w:t>Click or tap here to enter text.</w:t>
          </w:r>
        </w:p>
      </w:docPartBody>
    </w:docPart>
    <w:docPart>
      <w:docPartPr>
        <w:name w:val="854BB099554546A5995A0592F1E07918"/>
        <w:category>
          <w:name w:val="General"/>
          <w:gallery w:val="placeholder"/>
        </w:category>
        <w:types>
          <w:type w:val="bbPlcHdr"/>
        </w:types>
        <w:behaviors>
          <w:behavior w:val="content"/>
        </w:behaviors>
        <w:guid w:val="{91A1D9EE-16A4-4E26-9DCD-DF727711546B}"/>
      </w:docPartPr>
      <w:docPartBody>
        <w:p w:rsidR="007E5E67" w:rsidRDefault="007E5E67" w:rsidP="007E5E67">
          <w:pPr>
            <w:pStyle w:val="854BB099554546A5995A0592F1E07918"/>
          </w:pPr>
          <w:r w:rsidRPr="00545827">
            <w:rPr>
              <w:rStyle w:val="PlaceholderText"/>
            </w:rPr>
            <w:t>Click or tap here to enter text.</w:t>
          </w:r>
        </w:p>
      </w:docPartBody>
    </w:docPart>
    <w:docPart>
      <w:docPartPr>
        <w:name w:val="0BDFDC6D2129476FA0FCBE74D28BEB0C"/>
        <w:category>
          <w:name w:val="General"/>
          <w:gallery w:val="placeholder"/>
        </w:category>
        <w:types>
          <w:type w:val="bbPlcHdr"/>
        </w:types>
        <w:behaviors>
          <w:behavior w:val="content"/>
        </w:behaviors>
        <w:guid w:val="{DC2EFC21-A4BE-4C58-8DBE-BA496435FF89}"/>
      </w:docPartPr>
      <w:docPartBody>
        <w:p w:rsidR="007E5E67" w:rsidRDefault="007E5E67" w:rsidP="007E5E67">
          <w:pPr>
            <w:pStyle w:val="0BDFDC6D2129476FA0FCBE74D28BEB0C"/>
          </w:pPr>
          <w:r w:rsidRPr="00545827">
            <w:rPr>
              <w:rStyle w:val="PlaceholderText"/>
            </w:rPr>
            <w:t>Click or tap here to enter text.</w:t>
          </w:r>
        </w:p>
      </w:docPartBody>
    </w:docPart>
    <w:docPart>
      <w:docPartPr>
        <w:name w:val="55005E3E38E34C36AF337A490D498D10"/>
        <w:category>
          <w:name w:val="General"/>
          <w:gallery w:val="placeholder"/>
        </w:category>
        <w:types>
          <w:type w:val="bbPlcHdr"/>
        </w:types>
        <w:behaviors>
          <w:behavior w:val="content"/>
        </w:behaviors>
        <w:guid w:val="{E71DA70B-695A-4B23-8877-559F02309F49}"/>
      </w:docPartPr>
      <w:docPartBody>
        <w:p w:rsidR="007E5E67" w:rsidRDefault="007E5E67" w:rsidP="007E5E67">
          <w:pPr>
            <w:pStyle w:val="55005E3E38E34C36AF337A490D498D10"/>
          </w:pPr>
          <w:r w:rsidRPr="00545827">
            <w:rPr>
              <w:rStyle w:val="PlaceholderText"/>
            </w:rPr>
            <w:t>Click or tap here to enter text.</w:t>
          </w:r>
        </w:p>
      </w:docPartBody>
    </w:docPart>
    <w:docPart>
      <w:docPartPr>
        <w:name w:val="AE7A6E7BBF2842F58303131DE39BCAE5"/>
        <w:category>
          <w:name w:val="General"/>
          <w:gallery w:val="placeholder"/>
        </w:category>
        <w:types>
          <w:type w:val="bbPlcHdr"/>
        </w:types>
        <w:behaviors>
          <w:behavior w:val="content"/>
        </w:behaviors>
        <w:guid w:val="{F57144D5-0EF0-4E54-B81F-23B78BBD81D9}"/>
      </w:docPartPr>
      <w:docPartBody>
        <w:p w:rsidR="007E5E67" w:rsidRDefault="007E5E67" w:rsidP="007E5E67">
          <w:pPr>
            <w:pStyle w:val="AE7A6E7BBF2842F58303131DE39BCAE5"/>
          </w:pPr>
          <w:r w:rsidRPr="00316435">
            <w:t>Click or tap here to enter text.</w:t>
          </w:r>
        </w:p>
      </w:docPartBody>
    </w:docPart>
    <w:docPart>
      <w:docPartPr>
        <w:name w:val="89EC2419E587445DBFBBDF34187B8B3F"/>
        <w:category>
          <w:name w:val="General"/>
          <w:gallery w:val="placeholder"/>
        </w:category>
        <w:types>
          <w:type w:val="bbPlcHdr"/>
        </w:types>
        <w:behaviors>
          <w:behavior w:val="content"/>
        </w:behaviors>
        <w:guid w:val="{D81876D4-5B9C-4FD1-9763-7239776C6CE4}"/>
      </w:docPartPr>
      <w:docPartBody>
        <w:p w:rsidR="007E5E67" w:rsidRDefault="007E5E67" w:rsidP="007E5E67">
          <w:pPr>
            <w:pStyle w:val="89EC2419E587445DBFBBDF34187B8B3F"/>
          </w:pPr>
          <w:r w:rsidRPr="00545827">
            <w:rPr>
              <w:rStyle w:val="PlaceholderText"/>
            </w:rPr>
            <w:t>Click or tap here to enter text.</w:t>
          </w:r>
        </w:p>
      </w:docPartBody>
    </w:docPart>
    <w:docPart>
      <w:docPartPr>
        <w:name w:val="D8F98822C753418987D9072B505ED35D"/>
        <w:category>
          <w:name w:val="General"/>
          <w:gallery w:val="placeholder"/>
        </w:category>
        <w:types>
          <w:type w:val="bbPlcHdr"/>
        </w:types>
        <w:behaviors>
          <w:behavior w:val="content"/>
        </w:behaviors>
        <w:guid w:val="{805A9201-F70A-43CB-A4B8-7D875544A2CA}"/>
      </w:docPartPr>
      <w:docPartBody>
        <w:p w:rsidR="007E5E67" w:rsidRDefault="007E5E67" w:rsidP="007E5E67">
          <w:pPr>
            <w:pStyle w:val="D8F98822C753418987D9072B505ED35D"/>
          </w:pPr>
          <w:r w:rsidRPr="00316435">
            <w:t>Click or tap here to enter text.</w:t>
          </w:r>
        </w:p>
      </w:docPartBody>
    </w:docPart>
    <w:docPart>
      <w:docPartPr>
        <w:name w:val="5A9B5217C16342A8974E4F332BD5E4FC"/>
        <w:category>
          <w:name w:val="General"/>
          <w:gallery w:val="placeholder"/>
        </w:category>
        <w:types>
          <w:type w:val="bbPlcHdr"/>
        </w:types>
        <w:behaviors>
          <w:behavior w:val="content"/>
        </w:behaviors>
        <w:guid w:val="{434E18F7-4AD6-43A9-AD1D-A42D1AB1BF1A}"/>
      </w:docPartPr>
      <w:docPartBody>
        <w:p w:rsidR="007E5E67" w:rsidRDefault="007E5E67" w:rsidP="007E5E67">
          <w:pPr>
            <w:pStyle w:val="5A9B5217C16342A8974E4F332BD5E4FC"/>
          </w:pPr>
          <w:r w:rsidRPr="00545827">
            <w:rPr>
              <w:rStyle w:val="PlaceholderText"/>
            </w:rPr>
            <w:t>Click or tap here to enter text.</w:t>
          </w:r>
        </w:p>
      </w:docPartBody>
    </w:docPart>
    <w:docPart>
      <w:docPartPr>
        <w:name w:val="D07115F3F1AE40E797C83CF49D17B2A1"/>
        <w:category>
          <w:name w:val="General"/>
          <w:gallery w:val="placeholder"/>
        </w:category>
        <w:types>
          <w:type w:val="bbPlcHdr"/>
        </w:types>
        <w:behaviors>
          <w:behavior w:val="content"/>
        </w:behaviors>
        <w:guid w:val="{A0ABCCAD-98FC-40D8-A9A5-3D66C957C65C}"/>
      </w:docPartPr>
      <w:docPartBody>
        <w:p w:rsidR="007E5E67" w:rsidRDefault="007E5E67" w:rsidP="007E5E67">
          <w:pPr>
            <w:pStyle w:val="D07115F3F1AE40E797C83CF49D17B2A1"/>
          </w:pPr>
          <w:r w:rsidRPr="00316435">
            <w:t>Click or tap here to enter text.</w:t>
          </w:r>
        </w:p>
      </w:docPartBody>
    </w:docPart>
    <w:docPart>
      <w:docPartPr>
        <w:name w:val="1DA4E355D8024777AAE4FA30B7CC8A71"/>
        <w:category>
          <w:name w:val="General"/>
          <w:gallery w:val="placeholder"/>
        </w:category>
        <w:types>
          <w:type w:val="bbPlcHdr"/>
        </w:types>
        <w:behaviors>
          <w:behavior w:val="content"/>
        </w:behaviors>
        <w:guid w:val="{64C33249-C4DE-4992-A331-A4A353D08061}"/>
      </w:docPartPr>
      <w:docPartBody>
        <w:p w:rsidR="007E5E67" w:rsidRDefault="007E5E67" w:rsidP="007E5E67">
          <w:pPr>
            <w:pStyle w:val="1DA4E355D8024777AAE4FA30B7CC8A71"/>
          </w:pPr>
          <w:r w:rsidRPr="00545827">
            <w:rPr>
              <w:rStyle w:val="PlaceholderText"/>
            </w:rPr>
            <w:t>Click or tap here to enter text.</w:t>
          </w:r>
        </w:p>
      </w:docPartBody>
    </w:docPart>
    <w:docPart>
      <w:docPartPr>
        <w:name w:val="08DE56422CA64FC3BB2ED9B1EEC615F1"/>
        <w:category>
          <w:name w:val="General"/>
          <w:gallery w:val="placeholder"/>
        </w:category>
        <w:types>
          <w:type w:val="bbPlcHdr"/>
        </w:types>
        <w:behaviors>
          <w:behavior w:val="content"/>
        </w:behaviors>
        <w:guid w:val="{D9FFBA4D-EDC4-4E2C-A4EA-658B9BB8DD21}"/>
      </w:docPartPr>
      <w:docPartBody>
        <w:p w:rsidR="007E5E67" w:rsidRDefault="007E5E67" w:rsidP="007E5E67">
          <w:pPr>
            <w:pStyle w:val="08DE56422CA64FC3BB2ED9B1EEC615F1"/>
          </w:pPr>
          <w:r w:rsidRPr="00316435">
            <w:t>Click or tap here to enter text.</w:t>
          </w:r>
        </w:p>
      </w:docPartBody>
    </w:docPart>
    <w:docPart>
      <w:docPartPr>
        <w:name w:val="4D8EE3D56A2047F8B1AE0D715E7D3E80"/>
        <w:category>
          <w:name w:val="General"/>
          <w:gallery w:val="placeholder"/>
        </w:category>
        <w:types>
          <w:type w:val="bbPlcHdr"/>
        </w:types>
        <w:behaviors>
          <w:behavior w:val="content"/>
        </w:behaviors>
        <w:guid w:val="{EF91695E-A090-4B05-BB4E-329A71D7C9B6}"/>
      </w:docPartPr>
      <w:docPartBody>
        <w:p w:rsidR="007E5E67" w:rsidRDefault="007E5E67" w:rsidP="007E5E67">
          <w:pPr>
            <w:pStyle w:val="4D8EE3D56A2047F8B1AE0D715E7D3E80"/>
          </w:pPr>
          <w:r w:rsidRPr="00545827">
            <w:rPr>
              <w:rStyle w:val="PlaceholderText"/>
            </w:rPr>
            <w:t>Click or tap here to enter text.</w:t>
          </w:r>
        </w:p>
      </w:docPartBody>
    </w:docPart>
    <w:docPart>
      <w:docPartPr>
        <w:name w:val="EBB0285DD1D140CF8C3A9535F18A392A"/>
        <w:category>
          <w:name w:val="General"/>
          <w:gallery w:val="placeholder"/>
        </w:category>
        <w:types>
          <w:type w:val="bbPlcHdr"/>
        </w:types>
        <w:behaviors>
          <w:behavior w:val="content"/>
        </w:behaviors>
        <w:guid w:val="{38E03899-4F11-4E2A-A36E-45A3D1715E1A}"/>
      </w:docPartPr>
      <w:docPartBody>
        <w:p w:rsidR="007E5E67" w:rsidRDefault="007E5E67" w:rsidP="007E5E67">
          <w:pPr>
            <w:pStyle w:val="EBB0285DD1D140CF8C3A9535F18A392A"/>
          </w:pPr>
          <w:r w:rsidRPr="00316435">
            <w:t>Click or tap here to enter text.</w:t>
          </w:r>
        </w:p>
      </w:docPartBody>
    </w:docPart>
    <w:docPart>
      <w:docPartPr>
        <w:name w:val="814F8A49ACFA48E997B22C212F778122"/>
        <w:category>
          <w:name w:val="General"/>
          <w:gallery w:val="placeholder"/>
        </w:category>
        <w:types>
          <w:type w:val="bbPlcHdr"/>
        </w:types>
        <w:behaviors>
          <w:behavior w:val="content"/>
        </w:behaviors>
        <w:guid w:val="{2ACE186E-AD06-4CA7-A1CC-55ECD2749F94}"/>
      </w:docPartPr>
      <w:docPartBody>
        <w:p w:rsidR="007E5E67" w:rsidRDefault="007E5E67" w:rsidP="007E5E67">
          <w:pPr>
            <w:pStyle w:val="814F8A49ACFA48E997B22C212F778122"/>
          </w:pPr>
          <w:r w:rsidRPr="00545827">
            <w:rPr>
              <w:rStyle w:val="PlaceholderText"/>
            </w:rPr>
            <w:t>Click or tap here to enter text.</w:t>
          </w:r>
        </w:p>
      </w:docPartBody>
    </w:docPart>
    <w:docPart>
      <w:docPartPr>
        <w:name w:val="54B72815B33E482988EE60CCE1353256"/>
        <w:category>
          <w:name w:val="General"/>
          <w:gallery w:val="placeholder"/>
        </w:category>
        <w:types>
          <w:type w:val="bbPlcHdr"/>
        </w:types>
        <w:behaviors>
          <w:behavior w:val="content"/>
        </w:behaviors>
        <w:guid w:val="{DDD860CB-C60F-41FC-A892-04BDC7DAE7CF}"/>
      </w:docPartPr>
      <w:docPartBody>
        <w:p w:rsidR="007E5E67" w:rsidRDefault="007E5E67" w:rsidP="007E5E67">
          <w:pPr>
            <w:pStyle w:val="54B72815B33E482988EE60CCE1353256"/>
          </w:pPr>
          <w:r w:rsidRPr="00316435">
            <w:t>Click or tap here to enter text.</w:t>
          </w:r>
        </w:p>
      </w:docPartBody>
    </w:docPart>
    <w:docPart>
      <w:docPartPr>
        <w:name w:val="59A1B1A4A46748F880C30401969C3544"/>
        <w:category>
          <w:name w:val="General"/>
          <w:gallery w:val="placeholder"/>
        </w:category>
        <w:types>
          <w:type w:val="bbPlcHdr"/>
        </w:types>
        <w:behaviors>
          <w:behavior w:val="content"/>
        </w:behaviors>
        <w:guid w:val="{BF1FC99D-4909-4D7C-8B76-84B4564502D2}"/>
      </w:docPartPr>
      <w:docPartBody>
        <w:p w:rsidR="007E5E67" w:rsidRDefault="007E5E67" w:rsidP="007E5E67">
          <w:pPr>
            <w:pStyle w:val="59A1B1A4A46748F880C30401969C3544"/>
          </w:pPr>
          <w:r w:rsidRPr="00545827">
            <w:rPr>
              <w:rStyle w:val="PlaceholderText"/>
            </w:rPr>
            <w:t>Click or tap here to enter text.</w:t>
          </w:r>
        </w:p>
      </w:docPartBody>
    </w:docPart>
    <w:docPart>
      <w:docPartPr>
        <w:name w:val="1EE07FDE540744158ED7E4FDDE2272D3"/>
        <w:category>
          <w:name w:val="General"/>
          <w:gallery w:val="placeholder"/>
        </w:category>
        <w:types>
          <w:type w:val="bbPlcHdr"/>
        </w:types>
        <w:behaviors>
          <w:behavior w:val="content"/>
        </w:behaviors>
        <w:guid w:val="{EC3BE56B-4428-407A-A131-BBA57A73D50A}"/>
      </w:docPartPr>
      <w:docPartBody>
        <w:p w:rsidR="007E5E67" w:rsidRDefault="007E5E67" w:rsidP="007E5E67">
          <w:pPr>
            <w:pStyle w:val="1EE07FDE540744158ED7E4FDDE2272D3"/>
          </w:pPr>
          <w:r w:rsidRPr="00316435">
            <w:t>Click or tap here to enter text.</w:t>
          </w:r>
        </w:p>
      </w:docPartBody>
    </w:docPart>
    <w:docPart>
      <w:docPartPr>
        <w:name w:val="22E2F45234F04AD58FA03C1C819C5818"/>
        <w:category>
          <w:name w:val="General"/>
          <w:gallery w:val="placeholder"/>
        </w:category>
        <w:types>
          <w:type w:val="bbPlcHdr"/>
        </w:types>
        <w:behaviors>
          <w:behavior w:val="content"/>
        </w:behaviors>
        <w:guid w:val="{4096D50C-43D5-4AAC-9970-0E9339903DB0}"/>
      </w:docPartPr>
      <w:docPartBody>
        <w:p w:rsidR="007E5E67" w:rsidRDefault="007E5E67" w:rsidP="007E5E67">
          <w:pPr>
            <w:pStyle w:val="22E2F45234F04AD58FA03C1C819C5818"/>
          </w:pPr>
          <w:r w:rsidRPr="00545827">
            <w:rPr>
              <w:rStyle w:val="PlaceholderText"/>
            </w:rPr>
            <w:t>Click or tap here to enter text.</w:t>
          </w:r>
        </w:p>
      </w:docPartBody>
    </w:docPart>
    <w:docPart>
      <w:docPartPr>
        <w:name w:val="981CAE0E2F4F43ECB4BEE9EEA08DDA30"/>
        <w:category>
          <w:name w:val="General"/>
          <w:gallery w:val="placeholder"/>
        </w:category>
        <w:types>
          <w:type w:val="bbPlcHdr"/>
        </w:types>
        <w:behaviors>
          <w:behavior w:val="content"/>
        </w:behaviors>
        <w:guid w:val="{F54E597A-73CC-46DC-8A59-2CCD45DF8BE9}"/>
      </w:docPartPr>
      <w:docPartBody>
        <w:p w:rsidR="007E5E67" w:rsidRDefault="007E5E67" w:rsidP="007E5E67">
          <w:pPr>
            <w:pStyle w:val="981CAE0E2F4F43ECB4BEE9EEA08DDA30"/>
          </w:pPr>
          <w:r w:rsidRPr="00316435">
            <w:t>Click or tap here to enter text.</w:t>
          </w:r>
        </w:p>
      </w:docPartBody>
    </w:docPart>
    <w:docPart>
      <w:docPartPr>
        <w:name w:val="4FC167E4B9834398A4DB0C8BCD171290"/>
        <w:category>
          <w:name w:val="General"/>
          <w:gallery w:val="placeholder"/>
        </w:category>
        <w:types>
          <w:type w:val="bbPlcHdr"/>
        </w:types>
        <w:behaviors>
          <w:behavior w:val="content"/>
        </w:behaviors>
        <w:guid w:val="{3921D671-AB49-461B-AEAD-10D988B7D472}"/>
      </w:docPartPr>
      <w:docPartBody>
        <w:p w:rsidR="007E5E67" w:rsidRDefault="007E5E67" w:rsidP="007E5E67">
          <w:pPr>
            <w:pStyle w:val="4FC167E4B9834398A4DB0C8BCD171290"/>
          </w:pPr>
          <w:r w:rsidRPr="00545827">
            <w:rPr>
              <w:rStyle w:val="PlaceholderText"/>
            </w:rPr>
            <w:t>Click or tap here to enter text.</w:t>
          </w:r>
        </w:p>
      </w:docPartBody>
    </w:docPart>
    <w:docPart>
      <w:docPartPr>
        <w:name w:val="8BDEF1989D7645588F706050087BB2CE"/>
        <w:category>
          <w:name w:val="General"/>
          <w:gallery w:val="placeholder"/>
        </w:category>
        <w:types>
          <w:type w:val="bbPlcHdr"/>
        </w:types>
        <w:behaviors>
          <w:behavior w:val="content"/>
        </w:behaviors>
        <w:guid w:val="{3CD61624-9516-4E06-940E-61896495C140}"/>
      </w:docPartPr>
      <w:docPartBody>
        <w:p w:rsidR="007E5E67" w:rsidRDefault="007E5E67" w:rsidP="007E5E67">
          <w:pPr>
            <w:pStyle w:val="8BDEF1989D7645588F706050087BB2CE"/>
          </w:pPr>
          <w:r w:rsidRPr="00316435">
            <w:t>Click or tap here to enter text.</w:t>
          </w:r>
        </w:p>
      </w:docPartBody>
    </w:docPart>
    <w:docPart>
      <w:docPartPr>
        <w:name w:val="F3A373196BE842448AD6C2C2CFAD7235"/>
        <w:category>
          <w:name w:val="General"/>
          <w:gallery w:val="placeholder"/>
        </w:category>
        <w:types>
          <w:type w:val="bbPlcHdr"/>
        </w:types>
        <w:behaviors>
          <w:behavior w:val="content"/>
        </w:behaviors>
        <w:guid w:val="{58A8B267-68F7-4504-8920-6D39CEDE2108}"/>
      </w:docPartPr>
      <w:docPartBody>
        <w:p w:rsidR="007E5E67" w:rsidRDefault="007E5E67" w:rsidP="007E5E67">
          <w:pPr>
            <w:pStyle w:val="F3A373196BE842448AD6C2C2CFAD7235"/>
          </w:pPr>
          <w:r w:rsidRPr="00545827">
            <w:rPr>
              <w:rStyle w:val="PlaceholderText"/>
            </w:rPr>
            <w:t>Click or tap here to enter text.</w:t>
          </w:r>
        </w:p>
      </w:docPartBody>
    </w:docPart>
    <w:docPart>
      <w:docPartPr>
        <w:name w:val="3EA5D84EF53747BEA57D461B98E8742B"/>
        <w:category>
          <w:name w:val="General"/>
          <w:gallery w:val="placeholder"/>
        </w:category>
        <w:types>
          <w:type w:val="bbPlcHdr"/>
        </w:types>
        <w:behaviors>
          <w:behavior w:val="content"/>
        </w:behaviors>
        <w:guid w:val="{B3B9CBC0-4FC3-4C59-AE6F-EABE27E7FB0B}"/>
      </w:docPartPr>
      <w:docPartBody>
        <w:p w:rsidR="007E5E67" w:rsidRDefault="007E5E67" w:rsidP="007E5E67">
          <w:pPr>
            <w:pStyle w:val="3EA5D84EF53747BEA57D461B98E8742B"/>
          </w:pPr>
          <w:r w:rsidRPr="00545827">
            <w:rPr>
              <w:rStyle w:val="PlaceholderText"/>
            </w:rPr>
            <w:t>Click or tap here to enter text.</w:t>
          </w:r>
        </w:p>
      </w:docPartBody>
    </w:docPart>
    <w:docPart>
      <w:docPartPr>
        <w:name w:val="9BC28613E3E24F3B8B5A88DA691CCD05"/>
        <w:category>
          <w:name w:val="General"/>
          <w:gallery w:val="placeholder"/>
        </w:category>
        <w:types>
          <w:type w:val="bbPlcHdr"/>
        </w:types>
        <w:behaviors>
          <w:behavior w:val="content"/>
        </w:behaviors>
        <w:guid w:val="{69E88D3E-33A0-4DE7-B13B-CE5933C088C3}"/>
      </w:docPartPr>
      <w:docPartBody>
        <w:p w:rsidR="007E5E67" w:rsidRDefault="007E5E67" w:rsidP="007E5E67">
          <w:pPr>
            <w:pStyle w:val="9BC28613E3E24F3B8B5A88DA691CCD05"/>
          </w:pPr>
          <w:r w:rsidRPr="00545827">
            <w:rPr>
              <w:rStyle w:val="PlaceholderText"/>
            </w:rPr>
            <w:t>Click or tap here to enter text.</w:t>
          </w:r>
        </w:p>
      </w:docPartBody>
    </w:docPart>
    <w:docPart>
      <w:docPartPr>
        <w:name w:val="61B7078A952047A38E2048AEB78394FC"/>
        <w:category>
          <w:name w:val="General"/>
          <w:gallery w:val="placeholder"/>
        </w:category>
        <w:types>
          <w:type w:val="bbPlcHdr"/>
        </w:types>
        <w:behaviors>
          <w:behavior w:val="content"/>
        </w:behaviors>
        <w:guid w:val="{D558F0A1-5201-4E4E-93DA-91CFD79F238B}"/>
      </w:docPartPr>
      <w:docPartBody>
        <w:p w:rsidR="007E5E67" w:rsidRDefault="007E5E67" w:rsidP="007E5E67">
          <w:pPr>
            <w:pStyle w:val="61B7078A952047A38E2048AEB78394FC"/>
          </w:pPr>
          <w:r w:rsidRPr="00545827">
            <w:rPr>
              <w:rStyle w:val="PlaceholderText"/>
            </w:rPr>
            <w:t>Click or tap here to enter text.</w:t>
          </w:r>
        </w:p>
      </w:docPartBody>
    </w:docPart>
    <w:docPart>
      <w:docPartPr>
        <w:name w:val="CDDD47638FF6493188BB6CC80AA83BF1"/>
        <w:category>
          <w:name w:val="General"/>
          <w:gallery w:val="placeholder"/>
        </w:category>
        <w:types>
          <w:type w:val="bbPlcHdr"/>
        </w:types>
        <w:behaviors>
          <w:behavior w:val="content"/>
        </w:behaviors>
        <w:guid w:val="{7BE3ED5C-E6EA-47D3-B127-574FE0DF2496}"/>
      </w:docPartPr>
      <w:docPartBody>
        <w:p w:rsidR="00957CAE" w:rsidRDefault="00957CAE" w:rsidP="00957CAE">
          <w:pPr>
            <w:pStyle w:val="CDDD47638FF6493188BB6CC80AA83BF1"/>
          </w:pPr>
          <w:r w:rsidRPr="00545827">
            <w:rPr>
              <w:rStyle w:val="PlaceholderText"/>
            </w:rPr>
            <w:t>Click or tap here to enter text.</w:t>
          </w:r>
        </w:p>
      </w:docPartBody>
    </w:docPart>
    <w:docPart>
      <w:docPartPr>
        <w:name w:val="DefaultPlaceholder_-1854013438"/>
        <w:category>
          <w:name w:val="General"/>
          <w:gallery w:val="placeholder"/>
        </w:category>
        <w:types>
          <w:type w:val="bbPlcHdr"/>
        </w:types>
        <w:behaviors>
          <w:behavior w:val="content"/>
        </w:behaviors>
        <w:guid w:val="{5ED2F30D-8B1A-4730-8E63-4712EFFF51F0}"/>
      </w:docPartPr>
      <w:docPartBody>
        <w:p w:rsidR="002C49AC" w:rsidRDefault="000D7258">
          <w:r w:rsidRPr="00DB3FBF">
            <w:rPr>
              <w:rStyle w:val="PlaceholderText"/>
            </w:rPr>
            <w:t>Choose an item.</w:t>
          </w:r>
        </w:p>
      </w:docPartBody>
    </w:docPart>
    <w:docPart>
      <w:docPartPr>
        <w:name w:val="472D378FDB3A491C89DF3F7D3A053F95"/>
        <w:category>
          <w:name w:val="General"/>
          <w:gallery w:val="placeholder"/>
        </w:category>
        <w:types>
          <w:type w:val="bbPlcHdr"/>
        </w:types>
        <w:behaviors>
          <w:behavior w:val="content"/>
        </w:behaviors>
        <w:guid w:val="{18688831-4F8D-4F60-B76E-F54AB3E14F5A}"/>
      </w:docPartPr>
      <w:docPartBody>
        <w:p w:rsidR="002C49AC" w:rsidRDefault="000D7258" w:rsidP="000D7258">
          <w:pPr>
            <w:pStyle w:val="472D378FDB3A491C89DF3F7D3A053F95"/>
          </w:pPr>
          <w:r w:rsidRPr="00DB3FBF">
            <w:rPr>
              <w:rStyle w:val="PlaceholderText"/>
            </w:rPr>
            <w:t>Choose an item.</w:t>
          </w:r>
        </w:p>
      </w:docPartBody>
    </w:docPart>
    <w:docPart>
      <w:docPartPr>
        <w:name w:val="477A265A98854AE2A50FE4D17DB6341F"/>
        <w:category>
          <w:name w:val="General"/>
          <w:gallery w:val="placeholder"/>
        </w:category>
        <w:types>
          <w:type w:val="bbPlcHdr"/>
        </w:types>
        <w:behaviors>
          <w:behavior w:val="content"/>
        </w:behaviors>
        <w:guid w:val="{8A095EED-A0B1-4A65-A2CC-124940A34C64}"/>
      </w:docPartPr>
      <w:docPartBody>
        <w:p w:rsidR="006114E8" w:rsidRDefault="002C49AC" w:rsidP="002C49AC">
          <w:pPr>
            <w:pStyle w:val="477A265A98854AE2A50FE4D17DB6341F"/>
          </w:pPr>
          <w:r w:rsidRPr="00DB3FBF">
            <w:rPr>
              <w:rStyle w:val="PlaceholderText"/>
            </w:rPr>
            <w:t>Choose an item.</w:t>
          </w:r>
        </w:p>
      </w:docPartBody>
    </w:docPart>
    <w:docPart>
      <w:docPartPr>
        <w:name w:val="FF0EF2F00645460AAD76445F668B380E"/>
        <w:category>
          <w:name w:val="General"/>
          <w:gallery w:val="placeholder"/>
        </w:category>
        <w:types>
          <w:type w:val="bbPlcHdr"/>
        </w:types>
        <w:behaviors>
          <w:behavior w:val="content"/>
        </w:behaviors>
        <w:guid w:val="{3226A888-5EBD-4422-9AAE-78B6C6811089}"/>
      </w:docPartPr>
      <w:docPartBody>
        <w:p w:rsidR="006114E8" w:rsidRDefault="002C49AC" w:rsidP="002C49AC">
          <w:pPr>
            <w:pStyle w:val="FF0EF2F00645460AAD76445F668B380E"/>
          </w:pPr>
          <w:r w:rsidRPr="00DB3FBF">
            <w:rPr>
              <w:rStyle w:val="PlaceholderText"/>
            </w:rPr>
            <w:t>Choose an item.</w:t>
          </w:r>
        </w:p>
      </w:docPartBody>
    </w:docPart>
    <w:docPart>
      <w:docPartPr>
        <w:name w:val="75CAE117DC7D41F99413F652976DA4D2"/>
        <w:category>
          <w:name w:val="General"/>
          <w:gallery w:val="placeholder"/>
        </w:category>
        <w:types>
          <w:type w:val="bbPlcHdr"/>
        </w:types>
        <w:behaviors>
          <w:behavior w:val="content"/>
        </w:behaviors>
        <w:guid w:val="{FEA446BC-8D00-4AA9-8C0B-880383B0DC08}"/>
      </w:docPartPr>
      <w:docPartBody>
        <w:p w:rsidR="006114E8" w:rsidRDefault="002C49AC" w:rsidP="002C49AC">
          <w:pPr>
            <w:pStyle w:val="75CAE117DC7D41F99413F652976DA4D2"/>
          </w:pPr>
          <w:r w:rsidRPr="00DB3FBF">
            <w:rPr>
              <w:rStyle w:val="PlaceholderText"/>
            </w:rPr>
            <w:t>Choose an item.</w:t>
          </w:r>
        </w:p>
      </w:docPartBody>
    </w:docPart>
    <w:docPart>
      <w:docPartPr>
        <w:name w:val="A36827AB32AC42058B608BB8B26E6437"/>
        <w:category>
          <w:name w:val="General"/>
          <w:gallery w:val="placeholder"/>
        </w:category>
        <w:types>
          <w:type w:val="bbPlcHdr"/>
        </w:types>
        <w:behaviors>
          <w:behavior w:val="content"/>
        </w:behaviors>
        <w:guid w:val="{5FDC1420-757F-467C-940E-04D7E0229E21}"/>
      </w:docPartPr>
      <w:docPartBody>
        <w:p w:rsidR="00170C95" w:rsidRDefault="00170C95" w:rsidP="00170C95">
          <w:pPr>
            <w:pStyle w:val="A36827AB32AC42058B608BB8B26E6437"/>
          </w:pPr>
          <w:r w:rsidRPr="00545827">
            <w:rPr>
              <w:rStyle w:val="PlaceholderText"/>
            </w:rPr>
            <w:t>Click or tap here to enter text.</w:t>
          </w:r>
        </w:p>
      </w:docPartBody>
    </w:docPart>
    <w:docPart>
      <w:docPartPr>
        <w:name w:val="F30647E7F05E41A8A4943CB234151431"/>
        <w:category>
          <w:name w:val="General"/>
          <w:gallery w:val="placeholder"/>
        </w:category>
        <w:types>
          <w:type w:val="bbPlcHdr"/>
        </w:types>
        <w:behaviors>
          <w:behavior w:val="content"/>
        </w:behaviors>
        <w:guid w:val="{43F8B006-C529-4D38-AB5A-441BAF5C5378}"/>
      </w:docPartPr>
      <w:docPartBody>
        <w:p w:rsidR="00BE3E48" w:rsidRDefault="00BE3E48" w:rsidP="00BE3E48">
          <w:pPr>
            <w:pStyle w:val="F30647E7F05E41A8A4943CB234151431"/>
          </w:pPr>
          <w:r w:rsidRPr="00545827">
            <w:rPr>
              <w:rStyle w:val="PlaceholderText"/>
            </w:rPr>
            <w:t>Click or tap here to enter text.</w:t>
          </w:r>
        </w:p>
      </w:docPartBody>
    </w:docPart>
    <w:docPart>
      <w:docPartPr>
        <w:name w:val="65D27E2FC2E34077ACE2E2E26EA2026E"/>
        <w:category>
          <w:name w:val="General"/>
          <w:gallery w:val="placeholder"/>
        </w:category>
        <w:types>
          <w:type w:val="bbPlcHdr"/>
        </w:types>
        <w:behaviors>
          <w:behavior w:val="content"/>
        </w:behaviors>
        <w:guid w:val="{1E58A3EC-8637-4430-A77A-364C291FE33B}"/>
      </w:docPartPr>
      <w:docPartBody>
        <w:p w:rsidR="00BE3E48" w:rsidRDefault="00BE3E48" w:rsidP="00BE3E48">
          <w:pPr>
            <w:pStyle w:val="65D27E2FC2E34077ACE2E2E26EA2026E"/>
          </w:pPr>
          <w:r w:rsidRPr="00545827">
            <w:rPr>
              <w:rStyle w:val="PlaceholderText"/>
            </w:rPr>
            <w:t>Click or tap here to enter text.</w:t>
          </w:r>
        </w:p>
      </w:docPartBody>
    </w:docPart>
    <w:docPart>
      <w:docPartPr>
        <w:name w:val="29D91CC13DB74C7E944DD394D6B1CF73"/>
        <w:category>
          <w:name w:val="General"/>
          <w:gallery w:val="placeholder"/>
        </w:category>
        <w:types>
          <w:type w:val="bbPlcHdr"/>
        </w:types>
        <w:behaviors>
          <w:behavior w:val="content"/>
        </w:behaviors>
        <w:guid w:val="{D751A3C5-DC7A-48AE-A521-9AF4685978D8}"/>
      </w:docPartPr>
      <w:docPartBody>
        <w:p w:rsidR="00BE3E48" w:rsidRDefault="00BE3E48" w:rsidP="00BE3E48">
          <w:pPr>
            <w:pStyle w:val="29D91CC13DB74C7E944DD394D6B1CF73"/>
          </w:pPr>
          <w:r w:rsidRPr="00545827">
            <w:rPr>
              <w:rStyle w:val="PlaceholderText"/>
            </w:rPr>
            <w:t>Click or tap here to enter text.</w:t>
          </w:r>
        </w:p>
      </w:docPartBody>
    </w:docPart>
    <w:docPart>
      <w:docPartPr>
        <w:name w:val="00BCF282535A49CD8BD6535357410532"/>
        <w:category>
          <w:name w:val="General"/>
          <w:gallery w:val="placeholder"/>
        </w:category>
        <w:types>
          <w:type w:val="bbPlcHdr"/>
        </w:types>
        <w:behaviors>
          <w:behavior w:val="content"/>
        </w:behaviors>
        <w:guid w:val="{F88169B8-96E4-42D9-9E32-C78ADB753447}"/>
      </w:docPartPr>
      <w:docPartBody>
        <w:p w:rsidR="00BE3E48" w:rsidRDefault="00BE3E48" w:rsidP="00BE3E48">
          <w:pPr>
            <w:pStyle w:val="00BCF282535A49CD8BD6535357410532"/>
          </w:pPr>
          <w:r w:rsidRPr="00545827">
            <w:rPr>
              <w:rStyle w:val="PlaceholderText"/>
            </w:rPr>
            <w:t>Click or tap here to enter text.</w:t>
          </w:r>
        </w:p>
      </w:docPartBody>
    </w:docPart>
    <w:docPart>
      <w:docPartPr>
        <w:name w:val="97E80ABC94FD41CD94EA93E01E57FAE5"/>
        <w:category>
          <w:name w:val="General"/>
          <w:gallery w:val="placeholder"/>
        </w:category>
        <w:types>
          <w:type w:val="bbPlcHdr"/>
        </w:types>
        <w:behaviors>
          <w:behavior w:val="content"/>
        </w:behaviors>
        <w:guid w:val="{1832F93C-3B0E-433A-B2AB-5755900385AD}"/>
      </w:docPartPr>
      <w:docPartBody>
        <w:p w:rsidR="00BE3E48" w:rsidRDefault="00BE3E48" w:rsidP="00BE3E48">
          <w:pPr>
            <w:pStyle w:val="97E80ABC94FD41CD94EA93E01E57FAE5"/>
          </w:pPr>
          <w:r w:rsidRPr="00545827">
            <w:rPr>
              <w:rStyle w:val="PlaceholderText"/>
            </w:rPr>
            <w:t>Click or tap here to enter text.</w:t>
          </w:r>
        </w:p>
      </w:docPartBody>
    </w:docPart>
    <w:docPart>
      <w:docPartPr>
        <w:name w:val="AD1AC1FA22DC476DAD53D017D06499BE"/>
        <w:category>
          <w:name w:val="General"/>
          <w:gallery w:val="placeholder"/>
        </w:category>
        <w:types>
          <w:type w:val="bbPlcHdr"/>
        </w:types>
        <w:behaviors>
          <w:behavior w:val="content"/>
        </w:behaviors>
        <w:guid w:val="{EC2B14C6-B1B0-4162-B278-1413BEE10261}"/>
      </w:docPartPr>
      <w:docPartBody>
        <w:p w:rsidR="00BE3E48" w:rsidRDefault="00BE3E48" w:rsidP="00BE3E48">
          <w:pPr>
            <w:pStyle w:val="AD1AC1FA22DC476DAD53D017D06499BE"/>
          </w:pPr>
          <w:r w:rsidRPr="00545827">
            <w:rPr>
              <w:rStyle w:val="PlaceholderText"/>
            </w:rPr>
            <w:t>Click or tap here to enter text.</w:t>
          </w:r>
        </w:p>
      </w:docPartBody>
    </w:docPart>
    <w:docPart>
      <w:docPartPr>
        <w:name w:val="2C9A6674C47A4147B203A1E1B06EB8D7"/>
        <w:category>
          <w:name w:val="General"/>
          <w:gallery w:val="placeholder"/>
        </w:category>
        <w:types>
          <w:type w:val="bbPlcHdr"/>
        </w:types>
        <w:behaviors>
          <w:behavior w:val="content"/>
        </w:behaviors>
        <w:guid w:val="{5CB7CD34-2445-44D8-8354-6400596B4D00}"/>
      </w:docPartPr>
      <w:docPartBody>
        <w:p w:rsidR="00BE3E48" w:rsidRDefault="00BE3E48" w:rsidP="00BE3E48">
          <w:pPr>
            <w:pStyle w:val="2C9A6674C47A4147B203A1E1B06EB8D7"/>
          </w:pPr>
          <w:r w:rsidRPr="00545827">
            <w:rPr>
              <w:rStyle w:val="PlaceholderText"/>
            </w:rPr>
            <w:t>Click or tap here to enter text.</w:t>
          </w:r>
        </w:p>
      </w:docPartBody>
    </w:docPart>
    <w:docPart>
      <w:docPartPr>
        <w:name w:val="9921F0EFCE2F4C3A81A2855CA268ED1B"/>
        <w:category>
          <w:name w:val="General"/>
          <w:gallery w:val="placeholder"/>
        </w:category>
        <w:types>
          <w:type w:val="bbPlcHdr"/>
        </w:types>
        <w:behaviors>
          <w:behavior w:val="content"/>
        </w:behaviors>
        <w:guid w:val="{913B75E2-FDC7-4C7B-A069-D27524F2CF29}"/>
      </w:docPartPr>
      <w:docPartBody>
        <w:p w:rsidR="00BE3E48" w:rsidRDefault="00BE3E48" w:rsidP="00BE3E48">
          <w:pPr>
            <w:pStyle w:val="9921F0EFCE2F4C3A81A2855CA268ED1B"/>
          </w:pPr>
          <w:r w:rsidRPr="00545827">
            <w:rPr>
              <w:rStyle w:val="PlaceholderText"/>
            </w:rPr>
            <w:t>Click or tap here to enter text.</w:t>
          </w:r>
        </w:p>
      </w:docPartBody>
    </w:docPart>
    <w:docPart>
      <w:docPartPr>
        <w:name w:val="87E5E1D4BAD54F8D968AAD6213DF401E"/>
        <w:category>
          <w:name w:val="General"/>
          <w:gallery w:val="placeholder"/>
        </w:category>
        <w:types>
          <w:type w:val="bbPlcHdr"/>
        </w:types>
        <w:behaviors>
          <w:behavior w:val="content"/>
        </w:behaviors>
        <w:guid w:val="{84DA9666-B06E-406B-89EF-FC7182BDC982}"/>
      </w:docPartPr>
      <w:docPartBody>
        <w:p w:rsidR="00BE3E48" w:rsidRDefault="00BE3E48" w:rsidP="00BE3E48">
          <w:pPr>
            <w:pStyle w:val="87E5E1D4BAD54F8D968AAD6213DF401E"/>
          </w:pPr>
          <w:r w:rsidRPr="00545827">
            <w:rPr>
              <w:rStyle w:val="PlaceholderText"/>
            </w:rPr>
            <w:t>Click or tap here to enter text.</w:t>
          </w:r>
        </w:p>
      </w:docPartBody>
    </w:docPart>
    <w:docPart>
      <w:docPartPr>
        <w:name w:val="4EBAE259441F421585B1B81C0E9753D9"/>
        <w:category>
          <w:name w:val="General"/>
          <w:gallery w:val="placeholder"/>
        </w:category>
        <w:types>
          <w:type w:val="bbPlcHdr"/>
        </w:types>
        <w:behaviors>
          <w:behavior w:val="content"/>
        </w:behaviors>
        <w:guid w:val="{C99B3FDC-AED4-496B-9B8C-3C9734ABC09A}"/>
      </w:docPartPr>
      <w:docPartBody>
        <w:p w:rsidR="00BE3E48" w:rsidRDefault="00BE3E48" w:rsidP="00BE3E48">
          <w:pPr>
            <w:pStyle w:val="4EBAE259441F421585B1B81C0E9753D9"/>
          </w:pPr>
          <w:r w:rsidRPr="00545827">
            <w:rPr>
              <w:rStyle w:val="PlaceholderText"/>
            </w:rPr>
            <w:t>Click or tap here to enter text.</w:t>
          </w:r>
        </w:p>
      </w:docPartBody>
    </w:docPart>
    <w:docPart>
      <w:docPartPr>
        <w:name w:val="BBA795C8DFBC482DB71D8FC9AF599839"/>
        <w:category>
          <w:name w:val="General"/>
          <w:gallery w:val="placeholder"/>
        </w:category>
        <w:types>
          <w:type w:val="bbPlcHdr"/>
        </w:types>
        <w:behaviors>
          <w:behavior w:val="content"/>
        </w:behaviors>
        <w:guid w:val="{6DEA1052-7E5C-48FF-9660-85532D02BE51}"/>
      </w:docPartPr>
      <w:docPartBody>
        <w:p w:rsidR="00BE3E48" w:rsidRDefault="00BE3E48" w:rsidP="00BE3E48">
          <w:pPr>
            <w:pStyle w:val="BBA795C8DFBC482DB71D8FC9AF599839"/>
          </w:pPr>
          <w:r w:rsidRPr="00545827">
            <w:rPr>
              <w:rStyle w:val="PlaceholderText"/>
            </w:rPr>
            <w:t>Click or tap here to enter text.</w:t>
          </w:r>
        </w:p>
      </w:docPartBody>
    </w:docPart>
    <w:docPart>
      <w:docPartPr>
        <w:name w:val="7538D6C3A21B40B9A779CA7D2382E7C7"/>
        <w:category>
          <w:name w:val="General"/>
          <w:gallery w:val="placeholder"/>
        </w:category>
        <w:types>
          <w:type w:val="bbPlcHdr"/>
        </w:types>
        <w:behaviors>
          <w:behavior w:val="content"/>
        </w:behaviors>
        <w:guid w:val="{DE21839E-53B3-4DC2-8605-7F863621F3CB}"/>
      </w:docPartPr>
      <w:docPartBody>
        <w:p w:rsidR="00BE3E48" w:rsidRDefault="00BE3E48" w:rsidP="00BE3E48">
          <w:pPr>
            <w:pStyle w:val="7538D6C3A21B40B9A779CA7D2382E7C7"/>
          </w:pPr>
          <w:r w:rsidRPr="00545827">
            <w:rPr>
              <w:rStyle w:val="PlaceholderText"/>
            </w:rPr>
            <w:t>Click or tap here to enter text.</w:t>
          </w:r>
        </w:p>
      </w:docPartBody>
    </w:docPart>
    <w:docPart>
      <w:docPartPr>
        <w:name w:val="382BA66D87864B98B08B27418A548544"/>
        <w:category>
          <w:name w:val="General"/>
          <w:gallery w:val="placeholder"/>
        </w:category>
        <w:types>
          <w:type w:val="bbPlcHdr"/>
        </w:types>
        <w:behaviors>
          <w:behavior w:val="content"/>
        </w:behaviors>
        <w:guid w:val="{41D177CC-1ED0-46E3-B5AC-655AF8D1CF54}"/>
      </w:docPartPr>
      <w:docPartBody>
        <w:p w:rsidR="00A741BB" w:rsidRDefault="00A741BB" w:rsidP="00A741BB">
          <w:pPr>
            <w:pStyle w:val="382BA66D87864B98B08B27418A548544"/>
          </w:pPr>
          <w:r w:rsidRPr="00374356">
            <w:rPr>
              <w:rStyle w:val="PlaceholderText"/>
            </w:rPr>
            <w:t>Click here to enter text.</w:t>
          </w:r>
        </w:p>
      </w:docPartBody>
    </w:docPart>
    <w:docPart>
      <w:docPartPr>
        <w:name w:val="738DD1753ADF4F178E3491CCBB3FF5C1"/>
        <w:category>
          <w:name w:val="General"/>
          <w:gallery w:val="placeholder"/>
        </w:category>
        <w:types>
          <w:type w:val="bbPlcHdr"/>
        </w:types>
        <w:behaviors>
          <w:behavior w:val="content"/>
        </w:behaviors>
        <w:guid w:val="{C5602F14-E917-447F-87FF-0EAD3CDEA8BE}"/>
      </w:docPartPr>
      <w:docPartBody>
        <w:p w:rsidR="00A741BB" w:rsidRDefault="00A741BB" w:rsidP="00A741BB">
          <w:pPr>
            <w:pStyle w:val="738DD1753ADF4F178E3491CCBB3FF5C1"/>
          </w:pPr>
          <w:r w:rsidRPr="00D44EC8">
            <w:rPr>
              <w:rStyle w:val="PlaceholderText"/>
            </w:rPr>
            <w:t>Click or tap here to enter text.</w:t>
          </w:r>
        </w:p>
      </w:docPartBody>
    </w:docPart>
    <w:docPart>
      <w:docPartPr>
        <w:name w:val="8D38661273F74C84894CC3FE41D484AB"/>
        <w:category>
          <w:name w:val="General"/>
          <w:gallery w:val="placeholder"/>
        </w:category>
        <w:types>
          <w:type w:val="bbPlcHdr"/>
        </w:types>
        <w:behaviors>
          <w:behavior w:val="content"/>
        </w:behaviors>
        <w:guid w:val="{0CF0C124-0E4E-455C-8CE5-0A8F03D10456}"/>
      </w:docPartPr>
      <w:docPartBody>
        <w:p w:rsidR="00A741BB" w:rsidRDefault="00A741BB" w:rsidP="00A741BB">
          <w:pPr>
            <w:pStyle w:val="8D38661273F74C84894CC3FE41D484AB"/>
          </w:pPr>
          <w:r w:rsidRPr="00D44EC8">
            <w:rPr>
              <w:rStyle w:val="PlaceholderText"/>
            </w:rPr>
            <w:t>Click or tap here to enter text.</w:t>
          </w:r>
        </w:p>
      </w:docPartBody>
    </w:docPart>
    <w:docPart>
      <w:docPartPr>
        <w:name w:val="E721223C918E42B38329497B0302B930"/>
        <w:category>
          <w:name w:val="General"/>
          <w:gallery w:val="placeholder"/>
        </w:category>
        <w:types>
          <w:type w:val="bbPlcHdr"/>
        </w:types>
        <w:behaviors>
          <w:behavior w:val="content"/>
        </w:behaviors>
        <w:guid w:val="{464CEAE4-7ABD-4A46-9192-9AF97C1FD770}"/>
      </w:docPartPr>
      <w:docPartBody>
        <w:p w:rsidR="00A741BB" w:rsidRDefault="00A741BB" w:rsidP="00A741BB">
          <w:pPr>
            <w:pStyle w:val="E721223C918E42B38329497B0302B930"/>
          </w:pPr>
          <w:r w:rsidRPr="00D44EC8">
            <w:rPr>
              <w:rStyle w:val="PlaceholderText"/>
            </w:rPr>
            <w:t>Click or tap here to enter text.</w:t>
          </w:r>
        </w:p>
      </w:docPartBody>
    </w:docPart>
    <w:docPart>
      <w:docPartPr>
        <w:name w:val="8F08AD0AA5424D76BBB24CD262C107E7"/>
        <w:category>
          <w:name w:val="General"/>
          <w:gallery w:val="placeholder"/>
        </w:category>
        <w:types>
          <w:type w:val="bbPlcHdr"/>
        </w:types>
        <w:behaviors>
          <w:behavior w:val="content"/>
        </w:behaviors>
        <w:guid w:val="{7DF59604-8152-45EB-921B-13269684EDAD}"/>
      </w:docPartPr>
      <w:docPartBody>
        <w:p w:rsidR="00A741BB" w:rsidRDefault="00A741BB" w:rsidP="00A741BB">
          <w:pPr>
            <w:pStyle w:val="8F08AD0AA5424D76BBB24CD262C107E7"/>
          </w:pPr>
          <w:r w:rsidRPr="00D44EC8">
            <w:rPr>
              <w:rStyle w:val="PlaceholderText"/>
            </w:rPr>
            <w:t>Click or tap here to enter text.</w:t>
          </w:r>
        </w:p>
      </w:docPartBody>
    </w:docPart>
    <w:docPart>
      <w:docPartPr>
        <w:name w:val="21B36CCC834A411F94D3AB0BC5353B8C"/>
        <w:category>
          <w:name w:val="General"/>
          <w:gallery w:val="placeholder"/>
        </w:category>
        <w:types>
          <w:type w:val="bbPlcHdr"/>
        </w:types>
        <w:behaviors>
          <w:behavior w:val="content"/>
        </w:behaviors>
        <w:guid w:val="{AF5CB4F2-E41A-41FC-8813-1273174C2B9B}"/>
      </w:docPartPr>
      <w:docPartBody>
        <w:p w:rsidR="00A741BB" w:rsidRDefault="00A741BB" w:rsidP="00A741BB">
          <w:pPr>
            <w:pStyle w:val="21B36CCC834A411F94D3AB0BC5353B8C"/>
          </w:pPr>
          <w:r w:rsidRPr="00D44EC8">
            <w:rPr>
              <w:rStyle w:val="PlaceholderText"/>
            </w:rPr>
            <w:t>Click or tap here to enter text.</w:t>
          </w:r>
        </w:p>
      </w:docPartBody>
    </w:docPart>
    <w:docPart>
      <w:docPartPr>
        <w:name w:val="8FC36708D802418EAA0E27CECA582B87"/>
        <w:category>
          <w:name w:val="General"/>
          <w:gallery w:val="placeholder"/>
        </w:category>
        <w:types>
          <w:type w:val="bbPlcHdr"/>
        </w:types>
        <w:behaviors>
          <w:behavior w:val="content"/>
        </w:behaviors>
        <w:guid w:val="{EB27AC38-4FEE-4F15-9182-748443AF6E49}"/>
      </w:docPartPr>
      <w:docPartBody>
        <w:p w:rsidR="00A741BB" w:rsidRDefault="00A741BB" w:rsidP="00A741BB">
          <w:pPr>
            <w:pStyle w:val="8FC36708D802418EAA0E27CECA582B87"/>
          </w:pPr>
          <w:r w:rsidRPr="00D44EC8">
            <w:rPr>
              <w:rStyle w:val="PlaceholderText"/>
            </w:rPr>
            <w:t>Click or tap here to enter text.</w:t>
          </w:r>
        </w:p>
      </w:docPartBody>
    </w:docPart>
    <w:docPart>
      <w:docPartPr>
        <w:name w:val="9C154E4AFD4D453A848B15B85E80346C"/>
        <w:category>
          <w:name w:val="General"/>
          <w:gallery w:val="placeholder"/>
        </w:category>
        <w:types>
          <w:type w:val="bbPlcHdr"/>
        </w:types>
        <w:behaviors>
          <w:behavior w:val="content"/>
        </w:behaviors>
        <w:guid w:val="{3263FE67-D60A-4EC1-B883-905D864E4D30}"/>
      </w:docPartPr>
      <w:docPartBody>
        <w:p w:rsidR="00A741BB" w:rsidRDefault="00A741BB" w:rsidP="00A741BB">
          <w:pPr>
            <w:pStyle w:val="9C154E4AFD4D453A848B15B85E80346C"/>
          </w:pPr>
          <w:r w:rsidRPr="00D44EC8">
            <w:rPr>
              <w:rStyle w:val="PlaceholderText"/>
            </w:rPr>
            <w:t>Click or tap here to enter text.</w:t>
          </w:r>
        </w:p>
      </w:docPartBody>
    </w:docPart>
    <w:docPart>
      <w:docPartPr>
        <w:name w:val="21E6DD8F701E4CAA9518408E4A724025"/>
        <w:category>
          <w:name w:val="General"/>
          <w:gallery w:val="placeholder"/>
        </w:category>
        <w:types>
          <w:type w:val="bbPlcHdr"/>
        </w:types>
        <w:behaviors>
          <w:behavior w:val="content"/>
        </w:behaviors>
        <w:guid w:val="{94657E58-A02C-4FD1-8CE4-69C580DC532F}"/>
      </w:docPartPr>
      <w:docPartBody>
        <w:p w:rsidR="00A741BB" w:rsidRDefault="00A741BB" w:rsidP="00A741BB">
          <w:pPr>
            <w:pStyle w:val="21E6DD8F701E4CAA9518408E4A724025"/>
          </w:pPr>
          <w:r w:rsidRPr="00D44EC8">
            <w:rPr>
              <w:rStyle w:val="PlaceholderText"/>
            </w:rPr>
            <w:t>Click or tap here to enter text.</w:t>
          </w:r>
        </w:p>
      </w:docPartBody>
    </w:docPart>
    <w:docPart>
      <w:docPartPr>
        <w:name w:val="0A15175934034CE3B850B27491FC98FF"/>
        <w:category>
          <w:name w:val="General"/>
          <w:gallery w:val="placeholder"/>
        </w:category>
        <w:types>
          <w:type w:val="bbPlcHdr"/>
        </w:types>
        <w:behaviors>
          <w:behavior w:val="content"/>
        </w:behaviors>
        <w:guid w:val="{C35DE738-A59F-4461-8EE1-048289E174B1}"/>
      </w:docPartPr>
      <w:docPartBody>
        <w:p w:rsidR="00A50BB4" w:rsidRDefault="008A6A4F" w:rsidP="008A6A4F">
          <w:pPr>
            <w:pStyle w:val="0A15175934034CE3B850B27491FC98FF"/>
          </w:pPr>
          <w:r w:rsidRPr="00DB3FBF">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5A0B"/>
    <w:rsid w:val="00001964"/>
    <w:rsid w:val="0000224C"/>
    <w:rsid w:val="00010E33"/>
    <w:rsid w:val="00014405"/>
    <w:rsid w:val="0002080B"/>
    <w:rsid w:val="00020C48"/>
    <w:rsid w:val="00025513"/>
    <w:rsid w:val="00032BDD"/>
    <w:rsid w:val="00042D1E"/>
    <w:rsid w:val="000458D6"/>
    <w:rsid w:val="000466AA"/>
    <w:rsid w:val="00047132"/>
    <w:rsid w:val="00056B01"/>
    <w:rsid w:val="000628AD"/>
    <w:rsid w:val="000810F3"/>
    <w:rsid w:val="000817F7"/>
    <w:rsid w:val="000843A5"/>
    <w:rsid w:val="00086572"/>
    <w:rsid w:val="00090761"/>
    <w:rsid w:val="00091DF5"/>
    <w:rsid w:val="000A3806"/>
    <w:rsid w:val="000B3622"/>
    <w:rsid w:val="000D3669"/>
    <w:rsid w:val="000D7258"/>
    <w:rsid w:val="000E252F"/>
    <w:rsid w:val="000F23A4"/>
    <w:rsid w:val="000F6A86"/>
    <w:rsid w:val="001027E9"/>
    <w:rsid w:val="00107AE7"/>
    <w:rsid w:val="0013028F"/>
    <w:rsid w:val="00130D88"/>
    <w:rsid w:val="0013518D"/>
    <w:rsid w:val="00135463"/>
    <w:rsid w:val="00141D9D"/>
    <w:rsid w:val="00154EBE"/>
    <w:rsid w:val="001558CC"/>
    <w:rsid w:val="00165D26"/>
    <w:rsid w:val="00170B96"/>
    <w:rsid w:val="00170C95"/>
    <w:rsid w:val="00181A46"/>
    <w:rsid w:val="00181E9D"/>
    <w:rsid w:val="0018200B"/>
    <w:rsid w:val="00190329"/>
    <w:rsid w:val="00196110"/>
    <w:rsid w:val="001A7FED"/>
    <w:rsid w:val="001B0528"/>
    <w:rsid w:val="001B282E"/>
    <w:rsid w:val="001E2EFB"/>
    <w:rsid w:val="001E5EBC"/>
    <w:rsid w:val="001E5FC9"/>
    <w:rsid w:val="002063C1"/>
    <w:rsid w:val="00207434"/>
    <w:rsid w:val="002117A1"/>
    <w:rsid w:val="00215127"/>
    <w:rsid w:val="00225D80"/>
    <w:rsid w:val="00237412"/>
    <w:rsid w:val="00244254"/>
    <w:rsid w:val="00244293"/>
    <w:rsid w:val="00245A0B"/>
    <w:rsid w:val="00255CD7"/>
    <w:rsid w:val="00267755"/>
    <w:rsid w:val="00277CBD"/>
    <w:rsid w:val="00293577"/>
    <w:rsid w:val="002938E9"/>
    <w:rsid w:val="00297727"/>
    <w:rsid w:val="002A4265"/>
    <w:rsid w:val="002A4DCA"/>
    <w:rsid w:val="002B7214"/>
    <w:rsid w:val="002B7D11"/>
    <w:rsid w:val="002C459F"/>
    <w:rsid w:val="002C49AC"/>
    <w:rsid w:val="002D0451"/>
    <w:rsid w:val="002E05A1"/>
    <w:rsid w:val="002F2C45"/>
    <w:rsid w:val="002F44A6"/>
    <w:rsid w:val="0031461D"/>
    <w:rsid w:val="0031771D"/>
    <w:rsid w:val="0031774E"/>
    <w:rsid w:val="00317BDF"/>
    <w:rsid w:val="003201F6"/>
    <w:rsid w:val="003337D9"/>
    <w:rsid w:val="00334528"/>
    <w:rsid w:val="00335690"/>
    <w:rsid w:val="003513B6"/>
    <w:rsid w:val="00361E39"/>
    <w:rsid w:val="00377EFC"/>
    <w:rsid w:val="0038648D"/>
    <w:rsid w:val="00392DA9"/>
    <w:rsid w:val="00395E17"/>
    <w:rsid w:val="00396235"/>
    <w:rsid w:val="003A5FB4"/>
    <w:rsid w:val="003A682D"/>
    <w:rsid w:val="003C3339"/>
    <w:rsid w:val="003D3611"/>
    <w:rsid w:val="003D7779"/>
    <w:rsid w:val="003E0067"/>
    <w:rsid w:val="003E14D0"/>
    <w:rsid w:val="003E385E"/>
    <w:rsid w:val="003E5FA4"/>
    <w:rsid w:val="003F18DA"/>
    <w:rsid w:val="00404909"/>
    <w:rsid w:val="0040551F"/>
    <w:rsid w:val="00413D2C"/>
    <w:rsid w:val="00426CD5"/>
    <w:rsid w:val="00431596"/>
    <w:rsid w:val="004342F8"/>
    <w:rsid w:val="004426DF"/>
    <w:rsid w:val="00447DD3"/>
    <w:rsid w:val="00451F85"/>
    <w:rsid w:val="00452354"/>
    <w:rsid w:val="0045682D"/>
    <w:rsid w:val="00457F60"/>
    <w:rsid w:val="004615AB"/>
    <w:rsid w:val="004621E2"/>
    <w:rsid w:val="00474CBB"/>
    <w:rsid w:val="00477A26"/>
    <w:rsid w:val="0049234F"/>
    <w:rsid w:val="00493387"/>
    <w:rsid w:val="00496CF5"/>
    <w:rsid w:val="004B1B0A"/>
    <w:rsid w:val="004C7334"/>
    <w:rsid w:val="004D17BC"/>
    <w:rsid w:val="004E0080"/>
    <w:rsid w:val="004E5F5D"/>
    <w:rsid w:val="004F2753"/>
    <w:rsid w:val="004F3599"/>
    <w:rsid w:val="00520D41"/>
    <w:rsid w:val="00522FCD"/>
    <w:rsid w:val="00526198"/>
    <w:rsid w:val="0054380B"/>
    <w:rsid w:val="005729D0"/>
    <w:rsid w:val="00574905"/>
    <w:rsid w:val="00583E82"/>
    <w:rsid w:val="005948F5"/>
    <w:rsid w:val="00594A99"/>
    <w:rsid w:val="005A0BA5"/>
    <w:rsid w:val="005A6342"/>
    <w:rsid w:val="005B134B"/>
    <w:rsid w:val="005B7A45"/>
    <w:rsid w:val="005D693D"/>
    <w:rsid w:val="005E16EC"/>
    <w:rsid w:val="005E787F"/>
    <w:rsid w:val="0060250F"/>
    <w:rsid w:val="00603695"/>
    <w:rsid w:val="006114E8"/>
    <w:rsid w:val="00661EB3"/>
    <w:rsid w:val="0068329F"/>
    <w:rsid w:val="0068363F"/>
    <w:rsid w:val="006D4F4A"/>
    <w:rsid w:val="006D6512"/>
    <w:rsid w:val="006F6E6B"/>
    <w:rsid w:val="0070432F"/>
    <w:rsid w:val="00714190"/>
    <w:rsid w:val="00751F82"/>
    <w:rsid w:val="00752C73"/>
    <w:rsid w:val="00765536"/>
    <w:rsid w:val="00765EA9"/>
    <w:rsid w:val="00771DB1"/>
    <w:rsid w:val="0077409A"/>
    <w:rsid w:val="00783DE8"/>
    <w:rsid w:val="007901BB"/>
    <w:rsid w:val="0079329B"/>
    <w:rsid w:val="00793C83"/>
    <w:rsid w:val="007A1DB9"/>
    <w:rsid w:val="007B7FA4"/>
    <w:rsid w:val="007C3B6B"/>
    <w:rsid w:val="007D2282"/>
    <w:rsid w:val="007E5E67"/>
    <w:rsid w:val="007E6362"/>
    <w:rsid w:val="007E7504"/>
    <w:rsid w:val="007F41FE"/>
    <w:rsid w:val="00820542"/>
    <w:rsid w:val="00835E80"/>
    <w:rsid w:val="00845C85"/>
    <w:rsid w:val="008505A8"/>
    <w:rsid w:val="008670EB"/>
    <w:rsid w:val="00870A41"/>
    <w:rsid w:val="00874769"/>
    <w:rsid w:val="0088195B"/>
    <w:rsid w:val="008825C4"/>
    <w:rsid w:val="00882C53"/>
    <w:rsid w:val="008A6A4F"/>
    <w:rsid w:val="008B7568"/>
    <w:rsid w:val="008C30C3"/>
    <w:rsid w:val="008C5410"/>
    <w:rsid w:val="008D0FA4"/>
    <w:rsid w:val="008E3586"/>
    <w:rsid w:val="008E4C0B"/>
    <w:rsid w:val="008E75E2"/>
    <w:rsid w:val="00901ABE"/>
    <w:rsid w:val="00907484"/>
    <w:rsid w:val="009138FE"/>
    <w:rsid w:val="0092189F"/>
    <w:rsid w:val="0092238D"/>
    <w:rsid w:val="0092745E"/>
    <w:rsid w:val="00931CB7"/>
    <w:rsid w:val="00934563"/>
    <w:rsid w:val="009454EC"/>
    <w:rsid w:val="00955B55"/>
    <w:rsid w:val="00957CAE"/>
    <w:rsid w:val="009669CC"/>
    <w:rsid w:val="00971B4F"/>
    <w:rsid w:val="00976701"/>
    <w:rsid w:val="00980DC3"/>
    <w:rsid w:val="0098667D"/>
    <w:rsid w:val="009922A7"/>
    <w:rsid w:val="00997F04"/>
    <w:rsid w:val="009A14EB"/>
    <w:rsid w:val="009B2CC7"/>
    <w:rsid w:val="009B3D6A"/>
    <w:rsid w:val="009D1BA6"/>
    <w:rsid w:val="009E7E2B"/>
    <w:rsid w:val="009F247F"/>
    <w:rsid w:val="00A00A9E"/>
    <w:rsid w:val="00A06A2C"/>
    <w:rsid w:val="00A13E51"/>
    <w:rsid w:val="00A1669A"/>
    <w:rsid w:val="00A17964"/>
    <w:rsid w:val="00A22524"/>
    <w:rsid w:val="00A26477"/>
    <w:rsid w:val="00A32161"/>
    <w:rsid w:val="00A408A9"/>
    <w:rsid w:val="00A476E9"/>
    <w:rsid w:val="00A50BB4"/>
    <w:rsid w:val="00A62E00"/>
    <w:rsid w:val="00A657D6"/>
    <w:rsid w:val="00A66604"/>
    <w:rsid w:val="00A741BB"/>
    <w:rsid w:val="00A75311"/>
    <w:rsid w:val="00A8041E"/>
    <w:rsid w:val="00A96AED"/>
    <w:rsid w:val="00AA3A45"/>
    <w:rsid w:val="00AB3CD2"/>
    <w:rsid w:val="00AE2756"/>
    <w:rsid w:val="00AE3C56"/>
    <w:rsid w:val="00AE3FDD"/>
    <w:rsid w:val="00AF2CCF"/>
    <w:rsid w:val="00AF3C5E"/>
    <w:rsid w:val="00B007B3"/>
    <w:rsid w:val="00B079B7"/>
    <w:rsid w:val="00B25057"/>
    <w:rsid w:val="00B30136"/>
    <w:rsid w:val="00B41646"/>
    <w:rsid w:val="00B438BB"/>
    <w:rsid w:val="00B45191"/>
    <w:rsid w:val="00B46945"/>
    <w:rsid w:val="00B52A8D"/>
    <w:rsid w:val="00B62805"/>
    <w:rsid w:val="00B67E05"/>
    <w:rsid w:val="00B8076D"/>
    <w:rsid w:val="00BA41CD"/>
    <w:rsid w:val="00BB162F"/>
    <w:rsid w:val="00BC651C"/>
    <w:rsid w:val="00BC6D90"/>
    <w:rsid w:val="00BC7AD6"/>
    <w:rsid w:val="00BE3E48"/>
    <w:rsid w:val="00BE4B58"/>
    <w:rsid w:val="00C01F5B"/>
    <w:rsid w:val="00C1133F"/>
    <w:rsid w:val="00C27EDF"/>
    <w:rsid w:val="00C30F8A"/>
    <w:rsid w:val="00C3114D"/>
    <w:rsid w:val="00C44CC5"/>
    <w:rsid w:val="00C5485A"/>
    <w:rsid w:val="00C722E4"/>
    <w:rsid w:val="00C8320E"/>
    <w:rsid w:val="00C846B7"/>
    <w:rsid w:val="00C970C0"/>
    <w:rsid w:val="00CC5096"/>
    <w:rsid w:val="00CC629E"/>
    <w:rsid w:val="00CD5F62"/>
    <w:rsid w:val="00CF3359"/>
    <w:rsid w:val="00D259FE"/>
    <w:rsid w:val="00D30B6D"/>
    <w:rsid w:val="00D36172"/>
    <w:rsid w:val="00D540E7"/>
    <w:rsid w:val="00D66A6D"/>
    <w:rsid w:val="00D6724B"/>
    <w:rsid w:val="00D72E60"/>
    <w:rsid w:val="00D734AA"/>
    <w:rsid w:val="00D735C9"/>
    <w:rsid w:val="00D926AB"/>
    <w:rsid w:val="00DB098F"/>
    <w:rsid w:val="00DB7839"/>
    <w:rsid w:val="00DD603D"/>
    <w:rsid w:val="00DE3A79"/>
    <w:rsid w:val="00DF1998"/>
    <w:rsid w:val="00DF2253"/>
    <w:rsid w:val="00DF2534"/>
    <w:rsid w:val="00DF2DF8"/>
    <w:rsid w:val="00DF475C"/>
    <w:rsid w:val="00DF5C8A"/>
    <w:rsid w:val="00E0781F"/>
    <w:rsid w:val="00E10773"/>
    <w:rsid w:val="00E10B0F"/>
    <w:rsid w:val="00E21F87"/>
    <w:rsid w:val="00E71DFE"/>
    <w:rsid w:val="00E737D6"/>
    <w:rsid w:val="00E81F09"/>
    <w:rsid w:val="00E87FE3"/>
    <w:rsid w:val="00EA3E53"/>
    <w:rsid w:val="00EB1352"/>
    <w:rsid w:val="00EC40CB"/>
    <w:rsid w:val="00ED0C41"/>
    <w:rsid w:val="00ED5954"/>
    <w:rsid w:val="00ED666B"/>
    <w:rsid w:val="00EE1BAD"/>
    <w:rsid w:val="00EE4422"/>
    <w:rsid w:val="00EF2582"/>
    <w:rsid w:val="00F0381B"/>
    <w:rsid w:val="00F101C9"/>
    <w:rsid w:val="00F10B61"/>
    <w:rsid w:val="00F133D1"/>
    <w:rsid w:val="00F25617"/>
    <w:rsid w:val="00F309FD"/>
    <w:rsid w:val="00F335D8"/>
    <w:rsid w:val="00F37391"/>
    <w:rsid w:val="00F406FA"/>
    <w:rsid w:val="00F41158"/>
    <w:rsid w:val="00F4386D"/>
    <w:rsid w:val="00F450A3"/>
    <w:rsid w:val="00F51664"/>
    <w:rsid w:val="00F71C03"/>
    <w:rsid w:val="00F965CA"/>
    <w:rsid w:val="00FA514A"/>
    <w:rsid w:val="00FA70B4"/>
    <w:rsid w:val="00FC3C75"/>
    <w:rsid w:val="00FC6AD1"/>
    <w:rsid w:val="00FD7328"/>
    <w:rsid w:val="00FE28DB"/>
    <w:rsid w:val="00FE5252"/>
    <w:rsid w:val="00FF3B5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A6A4F"/>
    <w:rPr>
      <w:color w:val="808080"/>
    </w:rPr>
  </w:style>
  <w:style w:type="paragraph" w:customStyle="1" w:styleId="B4DC8A970A5C4DE895A9BCB68871BDD11">
    <w:name w:val="B4DC8A970A5C4DE895A9BCB68871BDD11"/>
    <w:rsid w:val="00EC40CB"/>
    <w:pPr>
      <w:spacing w:after="140" w:line="280" w:lineRule="atLeast"/>
      <w:ind w:left="794"/>
    </w:pPr>
    <w:rPr>
      <w:rFonts w:ascii="Arial" w:eastAsia="Times New Roman" w:hAnsi="Arial" w:cs="Times New Roman"/>
      <w:szCs w:val="20"/>
      <w:lang w:eastAsia="zh-CN"/>
    </w:rPr>
  </w:style>
  <w:style w:type="paragraph" w:customStyle="1" w:styleId="6CFF52451437483AB488C1972287285A1">
    <w:name w:val="6CFF52451437483AB488C1972287285A1"/>
    <w:rsid w:val="00EC40CB"/>
    <w:pPr>
      <w:spacing w:after="140" w:line="280" w:lineRule="atLeast"/>
      <w:ind w:left="794"/>
    </w:pPr>
    <w:rPr>
      <w:rFonts w:ascii="Arial" w:eastAsia="Times New Roman" w:hAnsi="Arial" w:cs="Times New Roman"/>
      <w:szCs w:val="20"/>
      <w:lang w:eastAsia="zh-CN"/>
    </w:rPr>
  </w:style>
  <w:style w:type="paragraph" w:customStyle="1" w:styleId="1A8AB2BBF1404BC18BC857D9CABF0BC91">
    <w:name w:val="1A8AB2BBF1404BC18BC857D9CABF0BC91"/>
    <w:rsid w:val="00EC40CB"/>
    <w:pPr>
      <w:tabs>
        <w:tab w:val="left" w:pos="794"/>
      </w:tabs>
      <w:spacing w:before="120" w:after="140" w:line="240" w:lineRule="auto"/>
    </w:pPr>
    <w:rPr>
      <w:rFonts w:ascii="Arial" w:eastAsia="Times New Roman" w:hAnsi="Arial" w:cs="Times New Roman"/>
      <w:szCs w:val="20"/>
      <w:lang w:eastAsia="zh-CN"/>
    </w:rPr>
  </w:style>
  <w:style w:type="paragraph" w:customStyle="1" w:styleId="CAD33F83141E401182AA76280686B0911">
    <w:name w:val="CAD33F83141E401182AA76280686B0911"/>
    <w:rsid w:val="00EC40CB"/>
    <w:pPr>
      <w:tabs>
        <w:tab w:val="left" w:pos="794"/>
      </w:tabs>
      <w:spacing w:before="120" w:after="140" w:line="240" w:lineRule="auto"/>
    </w:pPr>
    <w:rPr>
      <w:rFonts w:ascii="Arial" w:eastAsia="Times New Roman" w:hAnsi="Arial" w:cs="Times New Roman"/>
      <w:szCs w:val="20"/>
      <w:lang w:eastAsia="zh-CN"/>
    </w:rPr>
  </w:style>
  <w:style w:type="paragraph" w:customStyle="1" w:styleId="F0D536CD88CF4283B3C45BB5D0C4188A1">
    <w:name w:val="F0D536CD88CF4283B3C45BB5D0C4188A1"/>
    <w:rsid w:val="00EC40CB"/>
    <w:pPr>
      <w:tabs>
        <w:tab w:val="left" w:pos="794"/>
      </w:tabs>
      <w:spacing w:before="120" w:after="140" w:line="240" w:lineRule="auto"/>
    </w:pPr>
    <w:rPr>
      <w:rFonts w:ascii="Arial" w:eastAsia="Times New Roman" w:hAnsi="Arial" w:cs="Times New Roman"/>
      <w:szCs w:val="20"/>
      <w:lang w:eastAsia="zh-CN"/>
    </w:rPr>
  </w:style>
  <w:style w:type="paragraph" w:customStyle="1" w:styleId="664DA03AFBBC4C9E840B2AA1026DBEF81">
    <w:name w:val="664DA03AFBBC4C9E840B2AA1026DBEF81"/>
    <w:rsid w:val="00EC40CB"/>
    <w:pPr>
      <w:tabs>
        <w:tab w:val="left" w:pos="794"/>
      </w:tabs>
      <w:spacing w:before="120" w:after="140" w:line="240" w:lineRule="auto"/>
    </w:pPr>
    <w:rPr>
      <w:rFonts w:ascii="Arial" w:eastAsia="Times New Roman" w:hAnsi="Arial" w:cs="Times New Roman"/>
      <w:szCs w:val="20"/>
      <w:lang w:eastAsia="zh-CN"/>
    </w:rPr>
  </w:style>
  <w:style w:type="paragraph" w:customStyle="1" w:styleId="8EC38377858944D38A278E98EDF205B31">
    <w:name w:val="8EC38377858944D38A278E98EDF205B31"/>
    <w:rsid w:val="00EC40CB"/>
    <w:pPr>
      <w:tabs>
        <w:tab w:val="left" w:pos="794"/>
      </w:tabs>
      <w:spacing w:before="120" w:after="140" w:line="240" w:lineRule="auto"/>
    </w:pPr>
    <w:rPr>
      <w:rFonts w:ascii="Arial" w:eastAsia="Times New Roman" w:hAnsi="Arial" w:cs="Times New Roman"/>
      <w:szCs w:val="20"/>
      <w:lang w:eastAsia="zh-CN"/>
    </w:rPr>
  </w:style>
  <w:style w:type="paragraph" w:customStyle="1" w:styleId="90C1AD79439A48ADBCC18857AA200AD21">
    <w:name w:val="90C1AD79439A48ADBCC18857AA200AD21"/>
    <w:rsid w:val="00EC40CB"/>
    <w:pPr>
      <w:tabs>
        <w:tab w:val="left" w:pos="794"/>
      </w:tabs>
      <w:spacing w:before="120" w:after="140" w:line="240" w:lineRule="auto"/>
    </w:pPr>
    <w:rPr>
      <w:rFonts w:ascii="Arial" w:eastAsia="Times New Roman" w:hAnsi="Arial" w:cs="Times New Roman"/>
      <w:szCs w:val="20"/>
      <w:lang w:eastAsia="zh-CN"/>
    </w:rPr>
  </w:style>
  <w:style w:type="paragraph" w:customStyle="1" w:styleId="6E1351A5C5324E1EB73E25C6C8FB8774">
    <w:name w:val="6E1351A5C5324E1EB73E25C6C8FB8774"/>
    <w:rsid w:val="00EC40CB"/>
    <w:pPr>
      <w:tabs>
        <w:tab w:val="left" w:pos="794"/>
      </w:tabs>
      <w:spacing w:before="120" w:after="140" w:line="240" w:lineRule="auto"/>
    </w:pPr>
    <w:rPr>
      <w:rFonts w:ascii="Arial" w:eastAsia="Times New Roman" w:hAnsi="Arial" w:cs="Times New Roman"/>
      <w:szCs w:val="20"/>
      <w:lang w:eastAsia="zh-CN"/>
    </w:rPr>
  </w:style>
  <w:style w:type="paragraph" w:customStyle="1" w:styleId="BA7C0B2138CA44C3AC111EFB8796B6571">
    <w:name w:val="BA7C0B2138CA44C3AC111EFB8796B6571"/>
    <w:rsid w:val="00EC40CB"/>
    <w:pPr>
      <w:tabs>
        <w:tab w:val="left" w:pos="794"/>
      </w:tabs>
      <w:spacing w:before="120" w:after="140" w:line="240" w:lineRule="auto"/>
    </w:pPr>
    <w:rPr>
      <w:rFonts w:ascii="Arial" w:eastAsia="Times New Roman" w:hAnsi="Arial" w:cs="Times New Roman"/>
      <w:szCs w:val="20"/>
      <w:lang w:eastAsia="zh-CN"/>
    </w:rPr>
  </w:style>
  <w:style w:type="paragraph" w:customStyle="1" w:styleId="1649DE0728FC439693D8BDF3D67491081">
    <w:name w:val="1649DE0728FC439693D8BDF3D67491081"/>
    <w:rsid w:val="00EC40CB"/>
    <w:pPr>
      <w:tabs>
        <w:tab w:val="left" w:pos="794"/>
      </w:tabs>
      <w:spacing w:before="120" w:after="140" w:line="240" w:lineRule="auto"/>
    </w:pPr>
    <w:rPr>
      <w:rFonts w:ascii="Arial" w:eastAsia="Times New Roman" w:hAnsi="Arial" w:cs="Times New Roman"/>
      <w:szCs w:val="20"/>
      <w:lang w:eastAsia="zh-CN"/>
    </w:rPr>
  </w:style>
  <w:style w:type="paragraph" w:customStyle="1" w:styleId="A138C128923B47D4AA498A7CFB34CC8F1">
    <w:name w:val="A138C128923B47D4AA498A7CFB34CC8F1"/>
    <w:rsid w:val="00EC40CB"/>
    <w:pPr>
      <w:tabs>
        <w:tab w:val="left" w:pos="794"/>
      </w:tabs>
      <w:spacing w:before="120" w:after="140" w:line="240" w:lineRule="auto"/>
    </w:pPr>
    <w:rPr>
      <w:rFonts w:ascii="Arial" w:eastAsia="Times New Roman" w:hAnsi="Arial" w:cs="Times New Roman"/>
      <w:szCs w:val="20"/>
      <w:lang w:eastAsia="zh-CN"/>
    </w:rPr>
  </w:style>
  <w:style w:type="paragraph" w:customStyle="1" w:styleId="977F48868CA74B2ABDB5D74F1B4D123D1">
    <w:name w:val="977F48868CA74B2ABDB5D74F1B4D123D1"/>
    <w:rsid w:val="00EC40CB"/>
    <w:pPr>
      <w:tabs>
        <w:tab w:val="left" w:pos="794"/>
      </w:tabs>
      <w:spacing w:before="120" w:after="140" w:line="240" w:lineRule="auto"/>
    </w:pPr>
    <w:rPr>
      <w:rFonts w:ascii="Arial" w:eastAsia="Times New Roman" w:hAnsi="Arial" w:cs="Times New Roman"/>
      <w:szCs w:val="20"/>
      <w:lang w:eastAsia="zh-CN"/>
    </w:rPr>
  </w:style>
  <w:style w:type="paragraph" w:customStyle="1" w:styleId="748775DC4C944ECF8D657B950D6A4C37">
    <w:name w:val="748775DC4C944ECF8D657B950D6A4C37"/>
    <w:rsid w:val="00EC40CB"/>
  </w:style>
  <w:style w:type="paragraph" w:customStyle="1" w:styleId="7EF494F95BC24E5BACA88167E803B58B">
    <w:name w:val="7EF494F95BC24E5BACA88167E803B58B"/>
    <w:rsid w:val="000628AD"/>
    <w:pPr>
      <w:tabs>
        <w:tab w:val="left" w:pos="794"/>
      </w:tabs>
      <w:spacing w:after="140" w:line="280" w:lineRule="atLeast"/>
      <w:ind w:left="794"/>
    </w:pPr>
    <w:rPr>
      <w:rFonts w:ascii="Arial" w:eastAsia="Times New Roman" w:hAnsi="Arial" w:cs="Times New Roman"/>
      <w:sz w:val="20"/>
      <w:szCs w:val="20"/>
      <w:lang w:eastAsia="zh-CN"/>
    </w:rPr>
  </w:style>
  <w:style w:type="paragraph" w:customStyle="1" w:styleId="768AAB18FE9C4380BC0B77619E3A30CC">
    <w:name w:val="768AAB18FE9C4380BC0B77619E3A30CC"/>
    <w:rsid w:val="000628AD"/>
    <w:pPr>
      <w:tabs>
        <w:tab w:val="left" w:pos="794"/>
      </w:tabs>
      <w:spacing w:after="140" w:line="280" w:lineRule="atLeast"/>
      <w:ind w:left="794"/>
    </w:pPr>
    <w:rPr>
      <w:rFonts w:ascii="Arial" w:eastAsia="Times New Roman" w:hAnsi="Arial" w:cs="Times New Roman"/>
      <w:sz w:val="20"/>
      <w:szCs w:val="20"/>
      <w:lang w:eastAsia="zh-CN"/>
    </w:rPr>
  </w:style>
  <w:style w:type="paragraph" w:customStyle="1" w:styleId="A5D37152466047AD8345E7B202E45D96">
    <w:name w:val="A5D37152466047AD8345E7B202E45D96"/>
    <w:rsid w:val="000628AD"/>
    <w:pPr>
      <w:tabs>
        <w:tab w:val="left" w:pos="794"/>
      </w:tabs>
      <w:spacing w:after="140" w:line="280" w:lineRule="atLeast"/>
      <w:ind w:left="794"/>
    </w:pPr>
    <w:rPr>
      <w:rFonts w:ascii="Arial" w:eastAsia="Times New Roman" w:hAnsi="Arial" w:cs="Times New Roman"/>
      <w:sz w:val="20"/>
      <w:szCs w:val="20"/>
      <w:lang w:eastAsia="zh-CN"/>
    </w:rPr>
  </w:style>
  <w:style w:type="paragraph" w:customStyle="1" w:styleId="9D1260F5DA1B4416A572447023CCD004">
    <w:name w:val="9D1260F5DA1B4416A572447023CCD004"/>
    <w:rsid w:val="000628AD"/>
    <w:pPr>
      <w:tabs>
        <w:tab w:val="left" w:pos="794"/>
      </w:tabs>
      <w:spacing w:before="120" w:after="140" w:line="240" w:lineRule="auto"/>
    </w:pPr>
    <w:rPr>
      <w:rFonts w:ascii="Arial" w:eastAsia="Times New Roman" w:hAnsi="Arial" w:cs="Times New Roman"/>
      <w:sz w:val="20"/>
      <w:szCs w:val="20"/>
      <w:lang w:eastAsia="zh-CN"/>
    </w:rPr>
  </w:style>
  <w:style w:type="paragraph" w:customStyle="1" w:styleId="606448810F4247F297984E0FC882AE98">
    <w:name w:val="606448810F4247F297984E0FC882AE98"/>
    <w:rsid w:val="000628AD"/>
    <w:pPr>
      <w:tabs>
        <w:tab w:val="left" w:pos="794"/>
      </w:tabs>
      <w:spacing w:before="120" w:after="140" w:line="240" w:lineRule="auto"/>
    </w:pPr>
    <w:rPr>
      <w:rFonts w:ascii="Arial" w:eastAsia="Times New Roman" w:hAnsi="Arial" w:cs="Times New Roman"/>
      <w:sz w:val="20"/>
      <w:szCs w:val="20"/>
      <w:lang w:eastAsia="zh-CN"/>
    </w:rPr>
  </w:style>
  <w:style w:type="paragraph" w:customStyle="1" w:styleId="845A7A01346F4F5396CAB3DCF1AAC624">
    <w:name w:val="845A7A01346F4F5396CAB3DCF1AAC624"/>
    <w:rsid w:val="000628AD"/>
    <w:pPr>
      <w:tabs>
        <w:tab w:val="left" w:pos="794"/>
      </w:tabs>
      <w:spacing w:before="120" w:after="140" w:line="240" w:lineRule="auto"/>
    </w:pPr>
    <w:rPr>
      <w:rFonts w:ascii="Arial" w:eastAsia="Times New Roman" w:hAnsi="Arial" w:cs="Times New Roman"/>
      <w:sz w:val="20"/>
      <w:szCs w:val="20"/>
      <w:lang w:eastAsia="zh-CN"/>
    </w:rPr>
  </w:style>
  <w:style w:type="paragraph" w:customStyle="1" w:styleId="5B2E5777077740B885C3107014810B52">
    <w:name w:val="5B2E5777077740B885C3107014810B52"/>
    <w:rsid w:val="000628AD"/>
    <w:pPr>
      <w:tabs>
        <w:tab w:val="left" w:pos="794"/>
      </w:tabs>
      <w:spacing w:before="120" w:after="140" w:line="240" w:lineRule="auto"/>
    </w:pPr>
    <w:rPr>
      <w:rFonts w:ascii="Arial" w:eastAsia="Times New Roman" w:hAnsi="Arial" w:cs="Times New Roman"/>
      <w:sz w:val="20"/>
      <w:szCs w:val="20"/>
      <w:lang w:eastAsia="zh-CN"/>
    </w:rPr>
  </w:style>
  <w:style w:type="paragraph" w:customStyle="1" w:styleId="96A3C186615C4ED7B2FFFE6DC8A80C98">
    <w:name w:val="96A3C186615C4ED7B2FFFE6DC8A80C98"/>
    <w:rsid w:val="000628AD"/>
    <w:pPr>
      <w:tabs>
        <w:tab w:val="left" w:pos="794"/>
      </w:tabs>
      <w:spacing w:before="120" w:after="140" w:line="240" w:lineRule="auto"/>
    </w:pPr>
    <w:rPr>
      <w:rFonts w:ascii="Arial" w:eastAsia="Times New Roman" w:hAnsi="Arial" w:cs="Times New Roman"/>
      <w:sz w:val="20"/>
      <w:szCs w:val="20"/>
      <w:lang w:eastAsia="zh-CN"/>
    </w:rPr>
  </w:style>
  <w:style w:type="paragraph" w:customStyle="1" w:styleId="3742B75EAC724BF39AF21BC8DD7DBDB4">
    <w:name w:val="3742B75EAC724BF39AF21BC8DD7DBDB4"/>
    <w:rsid w:val="000628AD"/>
    <w:pPr>
      <w:tabs>
        <w:tab w:val="left" w:pos="794"/>
      </w:tabs>
      <w:spacing w:before="120" w:after="140" w:line="240" w:lineRule="auto"/>
    </w:pPr>
    <w:rPr>
      <w:rFonts w:ascii="Arial" w:eastAsia="Times New Roman" w:hAnsi="Arial" w:cs="Times New Roman"/>
      <w:sz w:val="20"/>
      <w:szCs w:val="20"/>
      <w:lang w:eastAsia="zh-CN"/>
    </w:rPr>
  </w:style>
  <w:style w:type="paragraph" w:customStyle="1" w:styleId="DEA4C535B778468BA139C78082A1F809">
    <w:name w:val="DEA4C535B778468BA139C78082A1F809"/>
    <w:rsid w:val="000628AD"/>
    <w:pPr>
      <w:tabs>
        <w:tab w:val="left" w:pos="794"/>
      </w:tabs>
      <w:spacing w:before="120" w:after="140" w:line="240" w:lineRule="auto"/>
    </w:pPr>
    <w:rPr>
      <w:rFonts w:ascii="Arial" w:eastAsia="Times New Roman" w:hAnsi="Arial" w:cs="Times New Roman"/>
      <w:sz w:val="20"/>
      <w:szCs w:val="20"/>
      <w:lang w:eastAsia="zh-CN"/>
    </w:rPr>
  </w:style>
  <w:style w:type="paragraph" w:customStyle="1" w:styleId="56F2ECE5B47B4207954CCFC893F14F4B">
    <w:name w:val="56F2ECE5B47B4207954CCFC893F14F4B"/>
    <w:rsid w:val="000628AD"/>
    <w:pPr>
      <w:tabs>
        <w:tab w:val="left" w:pos="794"/>
      </w:tabs>
      <w:spacing w:before="120" w:after="140" w:line="240" w:lineRule="auto"/>
    </w:pPr>
    <w:rPr>
      <w:rFonts w:ascii="Arial" w:eastAsia="Times New Roman" w:hAnsi="Arial" w:cs="Times New Roman"/>
      <w:sz w:val="20"/>
      <w:szCs w:val="20"/>
      <w:lang w:eastAsia="zh-CN"/>
    </w:rPr>
  </w:style>
  <w:style w:type="paragraph" w:customStyle="1" w:styleId="B0E9B7E1357D406AA5EEDDE2C6EDB743">
    <w:name w:val="B0E9B7E1357D406AA5EEDDE2C6EDB743"/>
    <w:rsid w:val="000628AD"/>
    <w:pPr>
      <w:tabs>
        <w:tab w:val="left" w:pos="794"/>
      </w:tabs>
      <w:spacing w:before="120" w:after="140" w:line="240" w:lineRule="auto"/>
    </w:pPr>
    <w:rPr>
      <w:rFonts w:ascii="Arial" w:eastAsia="Times New Roman" w:hAnsi="Arial" w:cs="Times New Roman"/>
      <w:sz w:val="20"/>
      <w:szCs w:val="20"/>
      <w:lang w:eastAsia="zh-CN"/>
    </w:rPr>
  </w:style>
  <w:style w:type="paragraph" w:customStyle="1" w:styleId="2D6B3A256F8A4EB4BE2573C7C891BF2F">
    <w:name w:val="2D6B3A256F8A4EB4BE2573C7C891BF2F"/>
    <w:rsid w:val="000628AD"/>
    <w:pPr>
      <w:tabs>
        <w:tab w:val="left" w:pos="794"/>
      </w:tabs>
      <w:spacing w:before="120" w:after="140" w:line="240" w:lineRule="auto"/>
    </w:pPr>
    <w:rPr>
      <w:rFonts w:ascii="Arial" w:eastAsia="Times New Roman" w:hAnsi="Arial" w:cs="Times New Roman"/>
      <w:sz w:val="20"/>
      <w:szCs w:val="20"/>
      <w:lang w:eastAsia="zh-CN"/>
    </w:rPr>
  </w:style>
  <w:style w:type="paragraph" w:customStyle="1" w:styleId="0C5BE649ABF6437889EBCCDD269F8C5C">
    <w:name w:val="0C5BE649ABF6437889EBCCDD269F8C5C"/>
    <w:rsid w:val="000628AD"/>
    <w:pPr>
      <w:tabs>
        <w:tab w:val="left" w:pos="794"/>
      </w:tabs>
      <w:spacing w:before="120" w:after="140" w:line="240" w:lineRule="auto"/>
    </w:pPr>
    <w:rPr>
      <w:rFonts w:ascii="Arial" w:eastAsia="Times New Roman" w:hAnsi="Arial" w:cs="Times New Roman"/>
      <w:sz w:val="20"/>
      <w:szCs w:val="20"/>
      <w:lang w:eastAsia="zh-CN"/>
    </w:rPr>
  </w:style>
  <w:style w:type="paragraph" w:customStyle="1" w:styleId="837A439C3C924B81AF73F6D0E4A89670">
    <w:name w:val="837A439C3C924B81AF73F6D0E4A89670"/>
    <w:rsid w:val="00244254"/>
    <w:pPr>
      <w:spacing w:line="278" w:lineRule="auto"/>
    </w:pPr>
    <w:rPr>
      <w:kern w:val="2"/>
      <w:sz w:val="24"/>
      <w:szCs w:val="24"/>
      <w14:ligatures w14:val="standardContextual"/>
    </w:rPr>
  </w:style>
  <w:style w:type="paragraph" w:customStyle="1" w:styleId="445E8188AADA492F9247E1AF0575334B">
    <w:name w:val="445E8188AADA492F9247E1AF0575334B"/>
    <w:rsid w:val="00244254"/>
    <w:pPr>
      <w:spacing w:line="278" w:lineRule="auto"/>
    </w:pPr>
    <w:rPr>
      <w:kern w:val="2"/>
      <w:sz w:val="24"/>
      <w:szCs w:val="24"/>
      <w14:ligatures w14:val="standardContextual"/>
    </w:rPr>
  </w:style>
  <w:style w:type="paragraph" w:customStyle="1" w:styleId="88C5EBEC1FC041C3B5876EB72E8B27A7">
    <w:name w:val="88C5EBEC1FC041C3B5876EB72E8B27A7"/>
    <w:rsid w:val="00244254"/>
    <w:pPr>
      <w:spacing w:line="278" w:lineRule="auto"/>
    </w:pPr>
    <w:rPr>
      <w:kern w:val="2"/>
      <w:sz w:val="24"/>
      <w:szCs w:val="24"/>
      <w14:ligatures w14:val="standardContextual"/>
    </w:rPr>
  </w:style>
  <w:style w:type="paragraph" w:customStyle="1" w:styleId="0F24F6BB1FF04937819E296974D2818A">
    <w:name w:val="0F24F6BB1FF04937819E296974D2818A"/>
    <w:rsid w:val="00244254"/>
    <w:pPr>
      <w:spacing w:line="278" w:lineRule="auto"/>
    </w:pPr>
    <w:rPr>
      <w:kern w:val="2"/>
      <w:sz w:val="24"/>
      <w:szCs w:val="24"/>
      <w14:ligatures w14:val="standardContextual"/>
    </w:rPr>
  </w:style>
  <w:style w:type="paragraph" w:customStyle="1" w:styleId="285CF72B47A54E86AC7093B7B874B191">
    <w:name w:val="285CF72B47A54E86AC7093B7B874B191"/>
    <w:rsid w:val="00C722E4"/>
    <w:pPr>
      <w:spacing w:line="278" w:lineRule="auto"/>
    </w:pPr>
    <w:rPr>
      <w:kern w:val="2"/>
      <w:sz w:val="24"/>
      <w:szCs w:val="24"/>
      <w14:ligatures w14:val="standardContextual"/>
    </w:rPr>
  </w:style>
  <w:style w:type="paragraph" w:customStyle="1" w:styleId="4D5A9B32B61746838D16B3320EF1AD8F">
    <w:name w:val="4D5A9B32B61746838D16B3320EF1AD8F"/>
    <w:rsid w:val="00C722E4"/>
    <w:pPr>
      <w:spacing w:line="278" w:lineRule="auto"/>
    </w:pPr>
    <w:rPr>
      <w:kern w:val="2"/>
      <w:sz w:val="24"/>
      <w:szCs w:val="24"/>
      <w14:ligatures w14:val="standardContextual"/>
    </w:rPr>
  </w:style>
  <w:style w:type="paragraph" w:customStyle="1" w:styleId="E32995C6342F4B12AA6A413A1BC13A82">
    <w:name w:val="E32995C6342F4B12AA6A413A1BC13A82"/>
    <w:rsid w:val="00C722E4"/>
    <w:pPr>
      <w:spacing w:line="278" w:lineRule="auto"/>
    </w:pPr>
    <w:rPr>
      <w:kern w:val="2"/>
      <w:sz w:val="24"/>
      <w:szCs w:val="24"/>
      <w14:ligatures w14:val="standardContextual"/>
    </w:rPr>
  </w:style>
  <w:style w:type="paragraph" w:customStyle="1" w:styleId="82442219E99D4C2E81E4391D974FF5F3">
    <w:name w:val="82442219E99D4C2E81E4391D974FF5F3"/>
    <w:rsid w:val="00C722E4"/>
    <w:pPr>
      <w:spacing w:line="278" w:lineRule="auto"/>
    </w:pPr>
    <w:rPr>
      <w:kern w:val="2"/>
      <w:sz w:val="24"/>
      <w:szCs w:val="24"/>
      <w14:ligatures w14:val="standardContextual"/>
    </w:rPr>
  </w:style>
  <w:style w:type="paragraph" w:customStyle="1" w:styleId="3220D99C1BEA471C9050782744F204D1">
    <w:name w:val="3220D99C1BEA471C9050782744F204D1"/>
    <w:rsid w:val="00C722E4"/>
    <w:pPr>
      <w:spacing w:line="278" w:lineRule="auto"/>
    </w:pPr>
    <w:rPr>
      <w:kern w:val="2"/>
      <w:sz w:val="24"/>
      <w:szCs w:val="24"/>
      <w14:ligatures w14:val="standardContextual"/>
    </w:rPr>
  </w:style>
  <w:style w:type="paragraph" w:customStyle="1" w:styleId="F5753613C4F64B8F8444DDC14D8453C5">
    <w:name w:val="F5753613C4F64B8F8444DDC14D8453C5"/>
    <w:rsid w:val="00C722E4"/>
    <w:pPr>
      <w:spacing w:line="278" w:lineRule="auto"/>
    </w:pPr>
    <w:rPr>
      <w:kern w:val="2"/>
      <w:sz w:val="24"/>
      <w:szCs w:val="24"/>
      <w14:ligatures w14:val="standardContextual"/>
    </w:rPr>
  </w:style>
  <w:style w:type="paragraph" w:customStyle="1" w:styleId="43B57D483B36480AACAB26FD947BA6D2">
    <w:name w:val="43B57D483B36480AACAB26FD947BA6D2"/>
    <w:rsid w:val="00C722E4"/>
    <w:pPr>
      <w:spacing w:line="278" w:lineRule="auto"/>
    </w:pPr>
    <w:rPr>
      <w:kern w:val="2"/>
      <w:sz w:val="24"/>
      <w:szCs w:val="24"/>
      <w14:ligatures w14:val="standardContextual"/>
    </w:rPr>
  </w:style>
  <w:style w:type="paragraph" w:customStyle="1" w:styleId="50EEDB77BF2945E2A0CF2FD7DE6D79DF">
    <w:name w:val="50EEDB77BF2945E2A0CF2FD7DE6D79DF"/>
    <w:rsid w:val="00C722E4"/>
    <w:pPr>
      <w:spacing w:line="278" w:lineRule="auto"/>
    </w:pPr>
    <w:rPr>
      <w:kern w:val="2"/>
      <w:sz w:val="24"/>
      <w:szCs w:val="24"/>
      <w14:ligatures w14:val="standardContextual"/>
    </w:rPr>
  </w:style>
  <w:style w:type="paragraph" w:customStyle="1" w:styleId="3E0B6BCC61864598AF8B03EF58A20777">
    <w:name w:val="3E0B6BCC61864598AF8B03EF58A20777"/>
    <w:rsid w:val="00C722E4"/>
    <w:pPr>
      <w:spacing w:line="278" w:lineRule="auto"/>
    </w:pPr>
    <w:rPr>
      <w:kern w:val="2"/>
      <w:sz w:val="24"/>
      <w:szCs w:val="24"/>
      <w14:ligatures w14:val="standardContextual"/>
    </w:rPr>
  </w:style>
  <w:style w:type="paragraph" w:customStyle="1" w:styleId="076A4F367561414F92EF9436333877C9">
    <w:name w:val="076A4F367561414F92EF9436333877C9"/>
    <w:rsid w:val="00C722E4"/>
    <w:pPr>
      <w:spacing w:line="278" w:lineRule="auto"/>
    </w:pPr>
    <w:rPr>
      <w:kern w:val="2"/>
      <w:sz w:val="24"/>
      <w:szCs w:val="24"/>
      <w14:ligatures w14:val="standardContextual"/>
    </w:rPr>
  </w:style>
  <w:style w:type="paragraph" w:customStyle="1" w:styleId="2AB61DA9637D4D7E814B02F151056CA8">
    <w:name w:val="2AB61DA9637D4D7E814B02F151056CA8"/>
    <w:rsid w:val="00C722E4"/>
    <w:pPr>
      <w:spacing w:line="278" w:lineRule="auto"/>
    </w:pPr>
    <w:rPr>
      <w:kern w:val="2"/>
      <w:sz w:val="24"/>
      <w:szCs w:val="24"/>
      <w14:ligatures w14:val="standardContextual"/>
    </w:rPr>
  </w:style>
  <w:style w:type="paragraph" w:customStyle="1" w:styleId="DDDF340730724AE188A844AF4925CA34">
    <w:name w:val="DDDF340730724AE188A844AF4925CA34"/>
    <w:rsid w:val="00C722E4"/>
    <w:pPr>
      <w:spacing w:line="278" w:lineRule="auto"/>
    </w:pPr>
    <w:rPr>
      <w:kern w:val="2"/>
      <w:sz w:val="24"/>
      <w:szCs w:val="24"/>
      <w14:ligatures w14:val="standardContextual"/>
    </w:rPr>
  </w:style>
  <w:style w:type="paragraph" w:customStyle="1" w:styleId="4B92572FD21745E887EF15F62DCB76DE">
    <w:name w:val="4B92572FD21745E887EF15F62DCB76DE"/>
    <w:rsid w:val="00C722E4"/>
    <w:pPr>
      <w:spacing w:line="278" w:lineRule="auto"/>
    </w:pPr>
    <w:rPr>
      <w:kern w:val="2"/>
      <w:sz w:val="24"/>
      <w:szCs w:val="24"/>
      <w14:ligatures w14:val="standardContextual"/>
    </w:rPr>
  </w:style>
  <w:style w:type="paragraph" w:customStyle="1" w:styleId="BC81ADF2234D40F9B8E7D53C8215B1F3">
    <w:name w:val="BC81ADF2234D40F9B8E7D53C8215B1F3"/>
    <w:rsid w:val="00C722E4"/>
    <w:pPr>
      <w:spacing w:line="278" w:lineRule="auto"/>
    </w:pPr>
    <w:rPr>
      <w:kern w:val="2"/>
      <w:sz w:val="24"/>
      <w:szCs w:val="24"/>
      <w14:ligatures w14:val="standardContextual"/>
    </w:rPr>
  </w:style>
  <w:style w:type="paragraph" w:customStyle="1" w:styleId="CC15E704BD1E42BEBD4A0119662ECCFF">
    <w:name w:val="CC15E704BD1E42BEBD4A0119662ECCFF"/>
    <w:rsid w:val="00C722E4"/>
    <w:pPr>
      <w:spacing w:line="278" w:lineRule="auto"/>
    </w:pPr>
    <w:rPr>
      <w:kern w:val="2"/>
      <w:sz w:val="24"/>
      <w:szCs w:val="24"/>
      <w14:ligatures w14:val="standardContextual"/>
    </w:rPr>
  </w:style>
  <w:style w:type="paragraph" w:customStyle="1" w:styleId="2CFC38A271374B7F9CAE0C2582873709">
    <w:name w:val="2CFC38A271374B7F9CAE0C2582873709"/>
    <w:rsid w:val="00C722E4"/>
    <w:pPr>
      <w:spacing w:line="278" w:lineRule="auto"/>
    </w:pPr>
    <w:rPr>
      <w:kern w:val="2"/>
      <w:sz w:val="24"/>
      <w:szCs w:val="24"/>
      <w14:ligatures w14:val="standardContextual"/>
    </w:rPr>
  </w:style>
  <w:style w:type="paragraph" w:customStyle="1" w:styleId="E79F46074D8C48B2B775636EABC019DF">
    <w:name w:val="E79F46074D8C48B2B775636EABC019DF"/>
    <w:rsid w:val="00C722E4"/>
    <w:pPr>
      <w:spacing w:line="278" w:lineRule="auto"/>
    </w:pPr>
    <w:rPr>
      <w:kern w:val="2"/>
      <w:sz w:val="24"/>
      <w:szCs w:val="24"/>
      <w14:ligatures w14:val="standardContextual"/>
    </w:rPr>
  </w:style>
  <w:style w:type="paragraph" w:customStyle="1" w:styleId="951D2C4A89DD410794D6AF3736F31D21">
    <w:name w:val="951D2C4A89DD410794D6AF3736F31D21"/>
    <w:rsid w:val="00C722E4"/>
    <w:pPr>
      <w:spacing w:line="278" w:lineRule="auto"/>
    </w:pPr>
    <w:rPr>
      <w:kern w:val="2"/>
      <w:sz w:val="24"/>
      <w:szCs w:val="24"/>
      <w14:ligatures w14:val="standardContextual"/>
    </w:rPr>
  </w:style>
  <w:style w:type="paragraph" w:customStyle="1" w:styleId="6D52AB09F1FD4DD99E6A0CC9F6CE988C">
    <w:name w:val="6D52AB09F1FD4DD99E6A0CC9F6CE988C"/>
    <w:rsid w:val="00C722E4"/>
    <w:pPr>
      <w:spacing w:line="278" w:lineRule="auto"/>
    </w:pPr>
    <w:rPr>
      <w:kern w:val="2"/>
      <w:sz w:val="24"/>
      <w:szCs w:val="24"/>
      <w14:ligatures w14:val="standardContextual"/>
    </w:rPr>
  </w:style>
  <w:style w:type="paragraph" w:customStyle="1" w:styleId="22A4654B877E4C7D88DB359382ABF26C">
    <w:name w:val="22A4654B877E4C7D88DB359382ABF26C"/>
    <w:rsid w:val="00C722E4"/>
    <w:pPr>
      <w:spacing w:line="278" w:lineRule="auto"/>
    </w:pPr>
    <w:rPr>
      <w:kern w:val="2"/>
      <w:sz w:val="24"/>
      <w:szCs w:val="24"/>
      <w14:ligatures w14:val="standardContextual"/>
    </w:rPr>
  </w:style>
  <w:style w:type="paragraph" w:customStyle="1" w:styleId="84FEA40B502E43E1B8413F8C3C6549D1">
    <w:name w:val="84FEA40B502E43E1B8413F8C3C6549D1"/>
    <w:rsid w:val="00C722E4"/>
    <w:pPr>
      <w:spacing w:line="278" w:lineRule="auto"/>
    </w:pPr>
    <w:rPr>
      <w:kern w:val="2"/>
      <w:sz w:val="24"/>
      <w:szCs w:val="24"/>
      <w14:ligatures w14:val="standardContextual"/>
    </w:rPr>
  </w:style>
  <w:style w:type="paragraph" w:customStyle="1" w:styleId="A0CD7BD0E23342B58780447EBDD2A774">
    <w:name w:val="A0CD7BD0E23342B58780447EBDD2A774"/>
    <w:rsid w:val="00C722E4"/>
    <w:pPr>
      <w:spacing w:line="278" w:lineRule="auto"/>
    </w:pPr>
    <w:rPr>
      <w:kern w:val="2"/>
      <w:sz w:val="24"/>
      <w:szCs w:val="24"/>
      <w14:ligatures w14:val="standardContextual"/>
    </w:rPr>
  </w:style>
  <w:style w:type="paragraph" w:customStyle="1" w:styleId="5066266F1A96405B8CDCA404EF283262">
    <w:name w:val="5066266F1A96405B8CDCA404EF283262"/>
    <w:rsid w:val="00C722E4"/>
    <w:pPr>
      <w:spacing w:line="278" w:lineRule="auto"/>
    </w:pPr>
    <w:rPr>
      <w:kern w:val="2"/>
      <w:sz w:val="24"/>
      <w:szCs w:val="24"/>
      <w14:ligatures w14:val="standardContextual"/>
    </w:rPr>
  </w:style>
  <w:style w:type="paragraph" w:customStyle="1" w:styleId="B1614035C3904DE595CFC848ADE6B3C6">
    <w:name w:val="B1614035C3904DE595CFC848ADE6B3C6"/>
    <w:rsid w:val="00C722E4"/>
    <w:pPr>
      <w:spacing w:line="278" w:lineRule="auto"/>
    </w:pPr>
    <w:rPr>
      <w:kern w:val="2"/>
      <w:sz w:val="24"/>
      <w:szCs w:val="24"/>
      <w14:ligatures w14:val="standardContextual"/>
    </w:rPr>
  </w:style>
  <w:style w:type="paragraph" w:customStyle="1" w:styleId="7F18E1E47C184FDB82F96C10DC79698D">
    <w:name w:val="7F18E1E47C184FDB82F96C10DC79698D"/>
    <w:rsid w:val="00C722E4"/>
    <w:pPr>
      <w:spacing w:line="278" w:lineRule="auto"/>
    </w:pPr>
    <w:rPr>
      <w:kern w:val="2"/>
      <w:sz w:val="24"/>
      <w:szCs w:val="24"/>
      <w14:ligatures w14:val="standardContextual"/>
    </w:rPr>
  </w:style>
  <w:style w:type="paragraph" w:customStyle="1" w:styleId="7D501CAAB0B74FD9A6AEE2F4299DD27E">
    <w:name w:val="7D501CAAB0B74FD9A6AEE2F4299DD27E"/>
    <w:rsid w:val="00C722E4"/>
    <w:pPr>
      <w:spacing w:line="278" w:lineRule="auto"/>
    </w:pPr>
    <w:rPr>
      <w:kern w:val="2"/>
      <w:sz w:val="24"/>
      <w:szCs w:val="24"/>
      <w14:ligatures w14:val="standardContextual"/>
    </w:rPr>
  </w:style>
  <w:style w:type="paragraph" w:customStyle="1" w:styleId="AA9AC108CC8044B6B077FEE029555503">
    <w:name w:val="AA9AC108CC8044B6B077FEE029555503"/>
    <w:rsid w:val="00C722E4"/>
    <w:pPr>
      <w:spacing w:line="278" w:lineRule="auto"/>
    </w:pPr>
    <w:rPr>
      <w:kern w:val="2"/>
      <w:sz w:val="24"/>
      <w:szCs w:val="24"/>
      <w14:ligatures w14:val="standardContextual"/>
    </w:rPr>
  </w:style>
  <w:style w:type="paragraph" w:customStyle="1" w:styleId="4E4781ABBAAF4C499909DDA45D52A585">
    <w:name w:val="4E4781ABBAAF4C499909DDA45D52A585"/>
    <w:rsid w:val="00C722E4"/>
    <w:pPr>
      <w:spacing w:line="278" w:lineRule="auto"/>
    </w:pPr>
    <w:rPr>
      <w:kern w:val="2"/>
      <w:sz w:val="24"/>
      <w:szCs w:val="24"/>
      <w14:ligatures w14:val="standardContextual"/>
    </w:rPr>
  </w:style>
  <w:style w:type="paragraph" w:customStyle="1" w:styleId="CE4094419837403C898A04DE20E852D3">
    <w:name w:val="CE4094419837403C898A04DE20E852D3"/>
    <w:rsid w:val="00C722E4"/>
    <w:pPr>
      <w:spacing w:line="278" w:lineRule="auto"/>
    </w:pPr>
    <w:rPr>
      <w:kern w:val="2"/>
      <w:sz w:val="24"/>
      <w:szCs w:val="24"/>
      <w14:ligatures w14:val="standardContextual"/>
    </w:rPr>
  </w:style>
  <w:style w:type="paragraph" w:customStyle="1" w:styleId="A91DE393F9E54208A2F6ECF6AD5DA76C">
    <w:name w:val="A91DE393F9E54208A2F6ECF6AD5DA76C"/>
    <w:rsid w:val="00C722E4"/>
    <w:pPr>
      <w:spacing w:line="278" w:lineRule="auto"/>
    </w:pPr>
    <w:rPr>
      <w:kern w:val="2"/>
      <w:sz w:val="24"/>
      <w:szCs w:val="24"/>
      <w14:ligatures w14:val="standardContextual"/>
    </w:rPr>
  </w:style>
  <w:style w:type="paragraph" w:customStyle="1" w:styleId="D7D3DCEBCD0148A2A73B5842D09B3F0D">
    <w:name w:val="D7D3DCEBCD0148A2A73B5842D09B3F0D"/>
    <w:rsid w:val="00C722E4"/>
    <w:pPr>
      <w:spacing w:line="278" w:lineRule="auto"/>
    </w:pPr>
    <w:rPr>
      <w:kern w:val="2"/>
      <w:sz w:val="24"/>
      <w:szCs w:val="24"/>
      <w14:ligatures w14:val="standardContextual"/>
    </w:rPr>
  </w:style>
  <w:style w:type="paragraph" w:customStyle="1" w:styleId="2DEDF1F02085411BA1D90635D692BF8B">
    <w:name w:val="2DEDF1F02085411BA1D90635D692BF8B"/>
    <w:rsid w:val="00C722E4"/>
    <w:pPr>
      <w:spacing w:line="278" w:lineRule="auto"/>
    </w:pPr>
    <w:rPr>
      <w:kern w:val="2"/>
      <w:sz w:val="24"/>
      <w:szCs w:val="24"/>
      <w14:ligatures w14:val="standardContextual"/>
    </w:rPr>
  </w:style>
  <w:style w:type="paragraph" w:customStyle="1" w:styleId="1BD2E01873BB47CF87F2FE3CFB92EEC3">
    <w:name w:val="1BD2E01873BB47CF87F2FE3CFB92EEC3"/>
    <w:rsid w:val="00C722E4"/>
    <w:pPr>
      <w:spacing w:line="278" w:lineRule="auto"/>
    </w:pPr>
    <w:rPr>
      <w:kern w:val="2"/>
      <w:sz w:val="24"/>
      <w:szCs w:val="24"/>
      <w14:ligatures w14:val="standardContextual"/>
    </w:rPr>
  </w:style>
  <w:style w:type="paragraph" w:customStyle="1" w:styleId="008B9787DD2F45E5A985B2D6EA6E6444">
    <w:name w:val="008B9787DD2F45E5A985B2D6EA6E6444"/>
    <w:rsid w:val="00C722E4"/>
    <w:pPr>
      <w:spacing w:line="278" w:lineRule="auto"/>
    </w:pPr>
    <w:rPr>
      <w:kern w:val="2"/>
      <w:sz w:val="24"/>
      <w:szCs w:val="24"/>
      <w14:ligatures w14:val="standardContextual"/>
    </w:rPr>
  </w:style>
  <w:style w:type="paragraph" w:customStyle="1" w:styleId="B48C439A41764BB79CD514A83E5241B0">
    <w:name w:val="B48C439A41764BB79CD514A83E5241B0"/>
    <w:rsid w:val="00C722E4"/>
    <w:pPr>
      <w:spacing w:line="278" w:lineRule="auto"/>
    </w:pPr>
    <w:rPr>
      <w:kern w:val="2"/>
      <w:sz w:val="24"/>
      <w:szCs w:val="24"/>
      <w14:ligatures w14:val="standardContextual"/>
    </w:rPr>
  </w:style>
  <w:style w:type="paragraph" w:customStyle="1" w:styleId="43EC9161C7254C3C8C8FED70A1A32FE8">
    <w:name w:val="43EC9161C7254C3C8C8FED70A1A32FE8"/>
    <w:rsid w:val="00C722E4"/>
    <w:pPr>
      <w:spacing w:line="278" w:lineRule="auto"/>
    </w:pPr>
    <w:rPr>
      <w:kern w:val="2"/>
      <w:sz w:val="24"/>
      <w:szCs w:val="24"/>
      <w14:ligatures w14:val="standardContextual"/>
    </w:rPr>
  </w:style>
  <w:style w:type="paragraph" w:customStyle="1" w:styleId="2E60866F880A4CF8B077F480029EF7CE">
    <w:name w:val="2E60866F880A4CF8B077F480029EF7CE"/>
    <w:rsid w:val="00C722E4"/>
    <w:pPr>
      <w:spacing w:line="278" w:lineRule="auto"/>
    </w:pPr>
    <w:rPr>
      <w:kern w:val="2"/>
      <w:sz w:val="24"/>
      <w:szCs w:val="24"/>
      <w14:ligatures w14:val="standardContextual"/>
    </w:rPr>
  </w:style>
  <w:style w:type="paragraph" w:customStyle="1" w:styleId="E750AF3ADF034FCF82EE4D8891635AD7">
    <w:name w:val="E750AF3ADF034FCF82EE4D8891635AD7"/>
    <w:rsid w:val="007E5E67"/>
    <w:pPr>
      <w:spacing w:line="278" w:lineRule="auto"/>
    </w:pPr>
    <w:rPr>
      <w:kern w:val="2"/>
      <w:sz w:val="24"/>
      <w:szCs w:val="24"/>
      <w14:ligatures w14:val="standardContextual"/>
    </w:rPr>
  </w:style>
  <w:style w:type="paragraph" w:customStyle="1" w:styleId="49830982168A42D58A8A77BE1F908413">
    <w:name w:val="49830982168A42D58A8A77BE1F908413"/>
    <w:rsid w:val="007E5E67"/>
    <w:pPr>
      <w:spacing w:line="278" w:lineRule="auto"/>
    </w:pPr>
    <w:rPr>
      <w:kern w:val="2"/>
      <w:sz w:val="24"/>
      <w:szCs w:val="24"/>
      <w14:ligatures w14:val="standardContextual"/>
    </w:rPr>
  </w:style>
  <w:style w:type="paragraph" w:customStyle="1" w:styleId="49FAB66975CE49DFABBCD433E232A75F">
    <w:name w:val="49FAB66975CE49DFABBCD433E232A75F"/>
    <w:rsid w:val="007E5E67"/>
    <w:pPr>
      <w:spacing w:line="278" w:lineRule="auto"/>
    </w:pPr>
    <w:rPr>
      <w:kern w:val="2"/>
      <w:sz w:val="24"/>
      <w:szCs w:val="24"/>
      <w14:ligatures w14:val="standardContextual"/>
    </w:rPr>
  </w:style>
  <w:style w:type="paragraph" w:customStyle="1" w:styleId="C926EF1DA1EF4BAE89150D85E6A7536E">
    <w:name w:val="C926EF1DA1EF4BAE89150D85E6A7536E"/>
    <w:rsid w:val="007E5E67"/>
    <w:pPr>
      <w:spacing w:line="278" w:lineRule="auto"/>
    </w:pPr>
    <w:rPr>
      <w:kern w:val="2"/>
      <w:sz w:val="24"/>
      <w:szCs w:val="24"/>
      <w14:ligatures w14:val="standardContextual"/>
    </w:rPr>
  </w:style>
  <w:style w:type="paragraph" w:customStyle="1" w:styleId="0185102ACC0D4B6AA3FFD6D53A44FD03">
    <w:name w:val="0185102ACC0D4B6AA3FFD6D53A44FD03"/>
    <w:rsid w:val="007E5E67"/>
    <w:pPr>
      <w:spacing w:line="278" w:lineRule="auto"/>
    </w:pPr>
    <w:rPr>
      <w:kern w:val="2"/>
      <w:sz w:val="24"/>
      <w:szCs w:val="24"/>
      <w14:ligatures w14:val="standardContextual"/>
    </w:rPr>
  </w:style>
  <w:style w:type="paragraph" w:customStyle="1" w:styleId="11966FBAE6A44B0586821227D8694596">
    <w:name w:val="11966FBAE6A44B0586821227D8694596"/>
    <w:rsid w:val="007E5E67"/>
    <w:pPr>
      <w:spacing w:line="278" w:lineRule="auto"/>
    </w:pPr>
    <w:rPr>
      <w:kern w:val="2"/>
      <w:sz w:val="24"/>
      <w:szCs w:val="24"/>
      <w14:ligatures w14:val="standardContextual"/>
    </w:rPr>
  </w:style>
  <w:style w:type="paragraph" w:customStyle="1" w:styleId="FC987087569246EDA75488E707AAA71A">
    <w:name w:val="FC987087569246EDA75488E707AAA71A"/>
    <w:rsid w:val="007E5E67"/>
    <w:pPr>
      <w:spacing w:line="278" w:lineRule="auto"/>
    </w:pPr>
    <w:rPr>
      <w:kern w:val="2"/>
      <w:sz w:val="24"/>
      <w:szCs w:val="24"/>
      <w14:ligatures w14:val="standardContextual"/>
    </w:rPr>
  </w:style>
  <w:style w:type="paragraph" w:customStyle="1" w:styleId="E201C37DC2B44E069450C192090E362E">
    <w:name w:val="E201C37DC2B44E069450C192090E362E"/>
    <w:rsid w:val="007E5E67"/>
    <w:pPr>
      <w:spacing w:line="278" w:lineRule="auto"/>
    </w:pPr>
    <w:rPr>
      <w:kern w:val="2"/>
      <w:sz w:val="24"/>
      <w:szCs w:val="24"/>
      <w14:ligatures w14:val="standardContextual"/>
    </w:rPr>
  </w:style>
  <w:style w:type="paragraph" w:customStyle="1" w:styleId="B552BDF94ADA4C7CB060B8555E4DC487">
    <w:name w:val="B552BDF94ADA4C7CB060B8555E4DC487"/>
    <w:rsid w:val="007E5E67"/>
    <w:pPr>
      <w:spacing w:line="278" w:lineRule="auto"/>
    </w:pPr>
    <w:rPr>
      <w:kern w:val="2"/>
      <w:sz w:val="24"/>
      <w:szCs w:val="24"/>
      <w14:ligatures w14:val="standardContextual"/>
    </w:rPr>
  </w:style>
  <w:style w:type="paragraph" w:customStyle="1" w:styleId="46EAF3C361F848A1A08DAA0843DD4A98">
    <w:name w:val="46EAF3C361F848A1A08DAA0843DD4A98"/>
    <w:rsid w:val="007E5E67"/>
    <w:pPr>
      <w:spacing w:line="278" w:lineRule="auto"/>
    </w:pPr>
    <w:rPr>
      <w:kern w:val="2"/>
      <w:sz w:val="24"/>
      <w:szCs w:val="24"/>
      <w14:ligatures w14:val="standardContextual"/>
    </w:rPr>
  </w:style>
  <w:style w:type="paragraph" w:customStyle="1" w:styleId="2147CE5B8F6A4308B096A1637476399F">
    <w:name w:val="2147CE5B8F6A4308B096A1637476399F"/>
    <w:rsid w:val="007E5E67"/>
    <w:pPr>
      <w:spacing w:line="278" w:lineRule="auto"/>
    </w:pPr>
    <w:rPr>
      <w:kern w:val="2"/>
      <w:sz w:val="24"/>
      <w:szCs w:val="24"/>
      <w14:ligatures w14:val="standardContextual"/>
    </w:rPr>
  </w:style>
  <w:style w:type="paragraph" w:customStyle="1" w:styleId="F81889B9253F4322A91137A195DF5EFC">
    <w:name w:val="F81889B9253F4322A91137A195DF5EFC"/>
    <w:rsid w:val="007E5E67"/>
    <w:pPr>
      <w:spacing w:line="278" w:lineRule="auto"/>
    </w:pPr>
    <w:rPr>
      <w:kern w:val="2"/>
      <w:sz w:val="24"/>
      <w:szCs w:val="24"/>
      <w14:ligatures w14:val="standardContextual"/>
    </w:rPr>
  </w:style>
  <w:style w:type="paragraph" w:customStyle="1" w:styleId="6C4712D77F5343AF998E3AED8948C952">
    <w:name w:val="6C4712D77F5343AF998E3AED8948C952"/>
    <w:rsid w:val="007E5E67"/>
    <w:pPr>
      <w:spacing w:line="278" w:lineRule="auto"/>
    </w:pPr>
    <w:rPr>
      <w:kern w:val="2"/>
      <w:sz w:val="24"/>
      <w:szCs w:val="24"/>
      <w14:ligatures w14:val="standardContextual"/>
    </w:rPr>
  </w:style>
  <w:style w:type="paragraph" w:customStyle="1" w:styleId="8EC0E24A18CD41AE8D45BDFCD6BE3E78">
    <w:name w:val="8EC0E24A18CD41AE8D45BDFCD6BE3E78"/>
    <w:rsid w:val="007E5E67"/>
    <w:pPr>
      <w:spacing w:line="278" w:lineRule="auto"/>
    </w:pPr>
    <w:rPr>
      <w:kern w:val="2"/>
      <w:sz w:val="24"/>
      <w:szCs w:val="24"/>
      <w14:ligatures w14:val="standardContextual"/>
    </w:rPr>
  </w:style>
  <w:style w:type="paragraph" w:customStyle="1" w:styleId="0E091F832A8843C7B062099056CCC69B">
    <w:name w:val="0E091F832A8843C7B062099056CCC69B"/>
    <w:rsid w:val="007E5E67"/>
    <w:pPr>
      <w:spacing w:line="278" w:lineRule="auto"/>
    </w:pPr>
    <w:rPr>
      <w:kern w:val="2"/>
      <w:sz w:val="24"/>
      <w:szCs w:val="24"/>
      <w14:ligatures w14:val="standardContextual"/>
    </w:rPr>
  </w:style>
  <w:style w:type="paragraph" w:customStyle="1" w:styleId="E4695652CF2F4D23AD8BACBACEBBB948">
    <w:name w:val="E4695652CF2F4D23AD8BACBACEBBB948"/>
    <w:rsid w:val="007E5E67"/>
    <w:pPr>
      <w:spacing w:line="278" w:lineRule="auto"/>
    </w:pPr>
    <w:rPr>
      <w:kern w:val="2"/>
      <w:sz w:val="24"/>
      <w:szCs w:val="24"/>
      <w14:ligatures w14:val="standardContextual"/>
    </w:rPr>
  </w:style>
  <w:style w:type="paragraph" w:customStyle="1" w:styleId="1D51F9CB681B408A9E9343F7482E445D">
    <w:name w:val="1D51F9CB681B408A9E9343F7482E445D"/>
    <w:rsid w:val="007E5E67"/>
    <w:pPr>
      <w:spacing w:line="278" w:lineRule="auto"/>
    </w:pPr>
    <w:rPr>
      <w:kern w:val="2"/>
      <w:sz w:val="24"/>
      <w:szCs w:val="24"/>
      <w14:ligatures w14:val="standardContextual"/>
    </w:rPr>
  </w:style>
  <w:style w:type="paragraph" w:customStyle="1" w:styleId="82DCEA1A3D5F4CA99B1994F35DA5B0E6">
    <w:name w:val="82DCEA1A3D5F4CA99B1994F35DA5B0E6"/>
    <w:rsid w:val="007E5E67"/>
    <w:pPr>
      <w:spacing w:line="278" w:lineRule="auto"/>
    </w:pPr>
    <w:rPr>
      <w:kern w:val="2"/>
      <w:sz w:val="24"/>
      <w:szCs w:val="24"/>
      <w14:ligatures w14:val="standardContextual"/>
    </w:rPr>
  </w:style>
  <w:style w:type="paragraph" w:customStyle="1" w:styleId="317D27CC0ECF49588242BA4DAFB41A29">
    <w:name w:val="317D27CC0ECF49588242BA4DAFB41A29"/>
    <w:rsid w:val="007E5E67"/>
    <w:pPr>
      <w:spacing w:line="278" w:lineRule="auto"/>
    </w:pPr>
    <w:rPr>
      <w:kern w:val="2"/>
      <w:sz w:val="24"/>
      <w:szCs w:val="24"/>
      <w14:ligatures w14:val="standardContextual"/>
    </w:rPr>
  </w:style>
  <w:style w:type="paragraph" w:customStyle="1" w:styleId="80E3F452844D4FC389E9704374C9C378">
    <w:name w:val="80E3F452844D4FC389E9704374C9C378"/>
    <w:rsid w:val="007E5E67"/>
    <w:pPr>
      <w:spacing w:line="278" w:lineRule="auto"/>
    </w:pPr>
    <w:rPr>
      <w:kern w:val="2"/>
      <w:sz w:val="24"/>
      <w:szCs w:val="24"/>
      <w14:ligatures w14:val="standardContextual"/>
    </w:rPr>
  </w:style>
  <w:style w:type="paragraph" w:customStyle="1" w:styleId="2289555A64D14802AD9873E5D811EB1A">
    <w:name w:val="2289555A64D14802AD9873E5D811EB1A"/>
    <w:rsid w:val="007E5E67"/>
    <w:pPr>
      <w:spacing w:line="278" w:lineRule="auto"/>
    </w:pPr>
    <w:rPr>
      <w:kern w:val="2"/>
      <w:sz w:val="24"/>
      <w:szCs w:val="24"/>
      <w14:ligatures w14:val="standardContextual"/>
    </w:rPr>
  </w:style>
  <w:style w:type="paragraph" w:customStyle="1" w:styleId="854BB099554546A5995A0592F1E07918">
    <w:name w:val="854BB099554546A5995A0592F1E07918"/>
    <w:rsid w:val="007E5E67"/>
    <w:pPr>
      <w:spacing w:line="278" w:lineRule="auto"/>
    </w:pPr>
    <w:rPr>
      <w:kern w:val="2"/>
      <w:sz w:val="24"/>
      <w:szCs w:val="24"/>
      <w14:ligatures w14:val="standardContextual"/>
    </w:rPr>
  </w:style>
  <w:style w:type="paragraph" w:customStyle="1" w:styleId="0BDFDC6D2129476FA0FCBE74D28BEB0C">
    <w:name w:val="0BDFDC6D2129476FA0FCBE74D28BEB0C"/>
    <w:rsid w:val="007E5E67"/>
    <w:pPr>
      <w:spacing w:line="278" w:lineRule="auto"/>
    </w:pPr>
    <w:rPr>
      <w:kern w:val="2"/>
      <w:sz w:val="24"/>
      <w:szCs w:val="24"/>
      <w14:ligatures w14:val="standardContextual"/>
    </w:rPr>
  </w:style>
  <w:style w:type="paragraph" w:customStyle="1" w:styleId="55005E3E38E34C36AF337A490D498D10">
    <w:name w:val="55005E3E38E34C36AF337A490D498D10"/>
    <w:rsid w:val="007E5E67"/>
    <w:pPr>
      <w:spacing w:line="278" w:lineRule="auto"/>
    </w:pPr>
    <w:rPr>
      <w:kern w:val="2"/>
      <w:sz w:val="24"/>
      <w:szCs w:val="24"/>
      <w14:ligatures w14:val="standardContextual"/>
    </w:rPr>
  </w:style>
  <w:style w:type="paragraph" w:customStyle="1" w:styleId="AE7A6E7BBF2842F58303131DE39BCAE5">
    <w:name w:val="AE7A6E7BBF2842F58303131DE39BCAE5"/>
    <w:rsid w:val="007E5E67"/>
    <w:pPr>
      <w:spacing w:line="278" w:lineRule="auto"/>
    </w:pPr>
    <w:rPr>
      <w:kern w:val="2"/>
      <w:sz w:val="24"/>
      <w:szCs w:val="24"/>
      <w14:ligatures w14:val="standardContextual"/>
    </w:rPr>
  </w:style>
  <w:style w:type="paragraph" w:customStyle="1" w:styleId="89EC2419E587445DBFBBDF34187B8B3F">
    <w:name w:val="89EC2419E587445DBFBBDF34187B8B3F"/>
    <w:rsid w:val="007E5E67"/>
    <w:pPr>
      <w:spacing w:line="278" w:lineRule="auto"/>
    </w:pPr>
    <w:rPr>
      <w:kern w:val="2"/>
      <w:sz w:val="24"/>
      <w:szCs w:val="24"/>
      <w14:ligatures w14:val="standardContextual"/>
    </w:rPr>
  </w:style>
  <w:style w:type="paragraph" w:customStyle="1" w:styleId="D8F98822C753418987D9072B505ED35D">
    <w:name w:val="D8F98822C753418987D9072B505ED35D"/>
    <w:rsid w:val="007E5E67"/>
    <w:pPr>
      <w:spacing w:line="278" w:lineRule="auto"/>
    </w:pPr>
    <w:rPr>
      <w:kern w:val="2"/>
      <w:sz w:val="24"/>
      <w:szCs w:val="24"/>
      <w14:ligatures w14:val="standardContextual"/>
    </w:rPr>
  </w:style>
  <w:style w:type="paragraph" w:customStyle="1" w:styleId="5A9B5217C16342A8974E4F332BD5E4FC">
    <w:name w:val="5A9B5217C16342A8974E4F332BD5E4FC"/>
    <w:rsid w:val="007E5E67"/>
    <w:pPr>
      <w:spacing w:line="278" w:lineRule="auto"/>
    </w:pPr>
    <w:rPr>
      <w:kern w:val="2"/>
      <w:sz w:val="24"/>
      <w:szCs w:val="24"/>
      <w14:ligatures w14:val="standardContextual"/>
    </w:rPr>
  </w:style>
  <w:style w:type="paragraph" w:customStyle="1" w:styleId="D07115F3F1AE40E797C83CF49D17B2A1">
    <w:name w:val="D07115F3F1AE40E797C83CF49D17B2A1"/>
    <w:rsid w:val="007E5E67"/>
    <w:pPr>
      <w:spacing w:line="278" w:lineRule="auto"/>
    </w:pPr>
    <w:rPr>
      <w:kern w:val="2"/>
      <w:sz w:val="24"/>
      <w:szCs w:val="24"/>
      <w14:ligatures w14:val="standardContextual"/>
    </w:rPr>
  </w:style>
  <w:style w:type="paragraph" w:customStyle="1" w:styleId="1DA4E355D8024777AAE4FA30B7CC8A71">
    <w:name w:val="1DA4E355D8024777AAE4FA30B7CC8A71"/>
    <w:rsid w:val="007E5E67"/>
    <w:pPr>
      <w:spacing w:line="278" w:lineRule="auto"/>
    </w:pPr>
    <w:rPr>
      <w:kern w:val="2"/>
      <w:sz w:val="24"/>
      <w:szCs w:val="24"/>
      <w14:ligatures w14:val="standardContextual"/>
    </w:rPr>
  </w:style>
  <w:style w:type="paragraph" w:customStyle="1" w:styleId="08DE56422CA64FC3BB2ED9B1EEC615F1">
    <w:name w:val="08DE56422CA64FC3BB2ED9B1EEC615F1"/>
    <w:rsid w:val="007E5E67"/>
    <w:pPr>
      <w:spacing w:line="278" w:lineRule="auto"/>
    </w:pPr>
    <w:rPr>
      <w:kern w:val="2"/>
      <w:sz w:val="24"/>
      <w:szCs w:val="24"/>
      <w14:ligatures w14:val="standardContextual"/>
    </w:rPr>
  </w:style>
  <w:style w:type="paragraph" w:customStyle="1" w:styleId="4D8EE3D56A2047F8B1AE0D715E7D3E80">
    <w:name w:val="4D8EE3D56A2047F8B1AE0D715E7D3E80"/>
    <w:rsid w:val="007E5E67"/>
    <w:pPr>
      <w:spacing w:line="278" w:lineRule="auto"/>
    </w:pPr>
    <w:rPr>
      <w:kern w:val="2"/>
      <w:sz w:val="24"/>
      <w:szCs w:val="24"/>
      <w14:ligatures w14:val="standardContextual"/>
    </w:rPr>
  </w:style>
  <w:style w:type="paragraph" w:customStyle="1" w:styleId="EBB0285DD1D140CF8C3A9535F18A392A">
    <w:name w:val="EBB0285DD1D140CF8C3A9535F18A392A"/>
    <w:rsid w:val="007E5E67"/>
    <w:pPr>
      <w:spacing w:line="278" w:lineRule="auto"/>
    </w:pPr>
    <w:rPr>
      <w:kern w:val="2"/>
      <w:sz w:val="24"/>
      <w:szCs w:val="24"/>
      <w14:ligatures w14:val="standardContextual"/>
    </w:rPr>
  </w:style>
  <w:style w:type="paragraph" w:customStyle="1" w:styleId="814F8A49ACFA48E997B22C212F778122">
    <w:name w:val="814F8A49ACFA48E997B22C212F778122"/>
    <w:rsid w:val="007E5E67"/>
    <w:pPr>
      <w:spacing w:line="278" w:lineRule="auto"/>
    </w:pPr>
    <w:rPr>
      <w:kern w:val="2"/>
      <w:sz w:val="24"/>
      <w:szCs w:val="24"/>
      <w14:ligatures w14:val="standardContextual"/>
    </w:rPr>
  </w:style>
  <w:style w:type="paragraph" w:customStyle="1" w:styleId="54B72815B33E482988EE60CCE1353256">
    <w:name w:val="54B72815B33E482988EE60CCE1353256"/>
    <w:rsid w:val="007E5E67"/>
    <w:pPr>
      <w:spacing w:line="278" w:lineRule="auto"/>
    </w:pPr>
    <w:rPr>
      <w:kern w:val="2"/>
      <w:sz w:val="24"/>
      <w:szCs w:val="24"/>
      <w14:ligatures w14:val="standardContextual"/>
    </w:rPr>
  </w:style>
  <w:style w:type="paragraph" w:customStyle="1" w:styleId="59A1B1A4A46748F880C30401969C3544">
    <w:name w:val="59A1B1A4A46748F880C30401969C3544"/>
    <w:rsid w:val="007E5E67"/>
    <w:pPr>
      <w:spacing w:line="278" w:lineRule="auto"/>
    </w:pPr>
    <w:rPr>
      <w:kern w:val="2"/>
      <w:sz w:val="24"/>
      <w:szCs w:val="24"/>
      <w14:ligatures w14:val="standardContextual"/>
    </w:rPr>
  </w:style>
  <w:style w:type="paragraph" w:customStyle="1" w:styleId="1EE07FDE540744158ED7E4FDDE2272D3">
    <w:name w:val="1EE07FDE540744158ED7E4FDDE2272D3"/>
    <w:rsid w:val="007E5E67"/>
    <w:pPr>
      <w:spacing w:line="278" w:lineRule="auto"/>
    </w:pPr>
    <w:rPr>
      <w:kern w:val="2"/>
      <w:sz w:val="24"/>
      <w:szCs w:val="24"/>
      <w14:ligatures w14:val="standardContextual"/>
    </w:rPr>
  </w:style>
  <w:style w:type="paragraph" w:customStyle="1" w:styleId="22E2F45234F04AD58FA03C1C819C5818">
    <w:name w:val="22E2F45234F04AD58FA03C1C819C5818"/>
    <w:rsid w:val="007E5E67"/>
    <w:pPr>
      <w:spacing w:line="278" w:lineRule="auto"/>
    </w:pPr>
    <w:rPr>
      <w:kern w:val="2"/>
      <w:sz w:val="24"/>
      <w:szCs w:val="24"/>
      <w14:ligatures w14:val="standardContextual"/>
    </w:rPr>
  </w:style>
  <w:style w:type="paragraph" w:customStyle="1" w:styleId="981CAE0E2F4F43ECB4BEE9EEA08DDA30">
    <w:name w:val="981CAE0E2F4F43ECB4BEE9EEA08DDA30"/>
    <w:rsid w:val="007E5E67"/>
    <w:pPr>
      <w:spacing w:line="278" w:lineRule="auto"/>
    </w:pPr>
    <w:rPr>
      <w:kern w:val="2"/>
      <w:sz w:val="24"/>
      <w:szCs w:val="24"/>
      <w14:ligatures w14:val="standardContextual"/>
    </w:rPr>
  </w:style>
  <w:style w:type="paragraph" w:customStyle="1" w:styleId="4FC167E4B9834398A4DB0C8BCD171290">
    <w:name w:val="4FC167E4B9834398A4DB0C8BCD171290"/>
    <w:rsid w:val="007E5E67"/>
    <w:pPr>
      <w:spacing w:line="278" w:lineRule="auto"/>
    </w:pPr>
    <w:rPr>
      <w:kern w:val="2"/>
      <w:sz w:val="24"/>
      <w:szCs w:val="24"/>
      <w14:ligatures w14:val="standardContextual"/>
    </w:rPr>
  </w:style>
  <w:style w:type="paragraph" w:customStyle="1" w:styleId="8BDEF1989D7645588F706050087BB2CE">
    <w:name w:val="8BDEF1989D7645588F706050087BB2CE"/>
    <w:rsid w:val="007E5E67"/>
    <w:pPr>
      <w:spacing w:line="278" w:lineRule="auto"/>
    </w:pPr>
    <w:rPr>
      <w:kern w:val="2"/>
      <w:sz w:val="24"/>
      <w:szCs w:val="24"/>
      <w14:ligatures w14:val="standardContextual"/>
    </w:rPr>
  </w:style>
  <w:style w:type="paragraph" w:customStyle="1" w:styleId="F3A373196BE842448AD6C2C2CFAD7235">
    <w:name w:val="F3A373196BE842448AD6C2C2CFAD7235"/>
    <w:rsid w:val="007E5E67"/>
    <w:pPr>
      <w:spacing w:line="278" w:lineRule="auto"/>
    </w:pPr>
    <w:rPr>
      <w:kern w:val="2"/>
      <w:sz w:val="24"/>
      <w:szCs w:val="24"/>
      <w14:ligatures w14:val="standardContextual"/>
    </w:rPr>
  </w:style>
  <w:style w:type="paragraph" w:customStyle="1" w:styleId="3EA5D84EF53747BEA57D461B98E8742B">
    <w:name w:val="3EA5D84EF53747BEA57D461B98E8742B"/>
    <w:rsid w:val="007E5E67"/>
    <w:pPr>
      <w:spacing w:line="278" w:lineRule="auto"/>
    </w:pPr>
    <w:rPr>
      <w:kern w:val="2"/>
      <w:sz w:val="24"/>
      <w:szCs w:val="24"/>
      <w14:ligatures w14:val="standardContextual"/>
    </w:rPr>
  </w:style>
  <w:style w:type="paragraph" w:customStyle="1" w:styleId="9BC28613E3E24F3B8B5A88DA691CCD05">
    <w:name w:val="9BC28613E3E24F3B8B5A88DA691CCD05"/>
    <w:rsid w:val="007E5E67"/>
    <w:pPr>
      <w:spacing w:line="278" w:lineRule="auto"/>
    </w:pPr>
    <w:rPr>
      <w:kern w:val="2"/>
      <w:sz w:val="24"/>
      <w:szCs w:val="24"/>
      <w14:ligatures w14:val="standardContextual"/>
    </w:rPr>
  </w:style>
  <w:style w:type="paragraph" w:customStyle="1" w:styleId="61B7078A952047A38E2048AEB78394FC">
    <w:name w:val="61B7078A952047A38E2048AEB78394FC"/>
    <w:rsid w:val="007E5E67"/>
    <w:pPr>
      <w:spacing w:line="278" w:lineRule="auto"/>
    </w:pPr>
    <w:rPr>
      <w:kern w:val="2"/>
      <w:sz w:val="24"/>
      <w:szCs w:val="24"/>
      <w14:ligatures w14:val="standardContextual"/>
    </w:rPr>
  </w:style>
  <w:style w:type="paragraph" w:customStyle="1" w:styleId="CDDD47638FF6493188BB6CC80AA83BF1">
    <w:name w:val="CDDD47638FF6493188BB6CC80AA83BF1"/>
    <w:rsid w:val="00957CAE"/>
    <w:pPr>
      <w:spacing w:line="278" w:lineRule="auto"/>
    </w:pPr>
    <w:rPr>
      <w:kern w:val="2"/>
      <w:sz w:val="24"/>
      <w:szCs w:val="24"/>
      <w14:ligatures w14:val="standardContextual"/>
    </w:rPr>
  </w:style>
  <w:style w:type="paragraph" w:customStyle="1" w:styleId="472D378FDB3A491C89DF3F7D3A053F95">
    <w:name w:val="472D378FDB3A491C89DF3F7D3A053F95"/>
    <w:rsid w:val="000D7258"/>
    <w:pPr>
      <w:spacing w:line="278" w:lineRule="auto"/>
    </w:pPr>
    <w:rPr>
      <w:kern w:val="2"/>
      <w:sz w:val="24"/>
      <w:szCs w:val="24"/>
      <w14:ligatures w14:val="standardContextual"/>
    </w:rPr>
  </w:style>
  <w:style w:type="paragraph" w:customStyle="1" w:styleId="477A265A98854AE2A50FE4D17DB6341F">
    <w:name w:val="477A265A98854AE2A50FE4D17DB6341F"/>
    <w:rsid w:val="002C49AC"/>
    <w:pPr>
      <w:spacing w:line="278" w:lineRule="auto"/>
    </w:pPr>
    <w:rPr>
      <w:kern w:val="2"/>
      <w:sz w:val="24"/>
      <w:szCs w:val="24"/>
      <w14:ligatures w14:val="standardContextual"/>
    </w:rPr>
  </w:style>
  <w:style w:type="paragraph" w:customStyle="1" w:styleId="FF0EF2F00645460AAD76445F668B380E">
    <w:name w:val="FF0EF2F00645460AAD76445F668B380E"/>
    <w:rsid w:val="002C49AC"/>
    <w:pPr>
      <w:spacing w:line="278" w:lineRule="auto"/>
    </w:pPr>
    <w:rPr>
      <w:kern w:val="2"/>
      <w:sz w:val="24"/>
      <w:szCs w:val="24"/>
      <w14:ligatures w14:val="standardContextual"/>
    </w:rPr>
  </w:style>
  <w:style w:type="paragraph" w:customStyle="1" w:styleId="75CAE117DC7D41F99413F652976DA4D2">
    <w:name w:val="75CAE117DC7D41F99413F652976DA4D2"/>
    <w:rsid w:val="002C49AC"/>
    <w:pPr>
      <w:spacing w:line="278" w:lineRule="auto"/>
    </w:pPr>
    <w:rPr>
      <w:kern w:val="2"/>
      <w:sz w:val="24"/>
      <w:szCs w:val="24"/>
      <w14:ligatures w14:val="standardContextual"/>
    </w:rPr>
  </w:style>
  <w:style w:type="paragraph" w:customStyle="1" w:styleId="A36827AB32AC42058B608BB8B26E6437">
    <w:name w:val="A36827AB32AC42058B608BB8B26E6437"/>
    <w:rsid w:val="00170C95"/>
    <w:pPr>
      <w:spacing w:line="278" w:lineRule="auto"/>
    </w:pPr>
    <w:rPr>
      <w:kern w:val="2"/>
      <w:sz w:val="24"/>
      <w:szCs w:val="24"/>
      <w14:ligatures w14:val="standardContextual"/>
    </w:rPr>
  </w:style>
  <w:style w:type="paragraph" w:customStyle="1" w:styleId="F30647E7F05E41A8A4943CB234151431">
    <w:name w:val="F30647E7F05E41A8A4943CB234151431"/>
    <w:rsid w:val="00BE3E48"/>
    <w:pPr>
      <w:spacing w:line="278" w:lineRule="auto"/>
    </w:pPr>
    <w:rPr>
      <w:kern w:val="2"/>
      <w:sz w:val="24"/>
      <w:szCs w:val="24"/>
      <w14:ligatures w14:val="standardContextual"/>
    </w:rPr>
  </w:style>
  <w:style w:type="paragraph" w:customStyle="1" w:styleId="65D27E2FC2E34077ACE2E2E26EA2026E">
    <w:name w:val="65D27E2FC2E34077ACE2E2E26EA2026E"/>
    <w:rsid w:val="00BE3E48"/>
    <w:pPr>
      <w:spacing w:line="278" w:lineRule="auto"/>
    </w:pPr>
    <w:rPr>
      <w:kern w:val="2"/>
      <w:sz w:val="24"/>
      <w:szCs w:val="24"/>
      <w14:ligatures w14:val="standardContextual"/>
    </w:rPr>
  </w:style>
  <w:style w:type="paragraph" w:customStyle="1" w:styleId="29D91CC13DB74C7E944DD394D6B1CF73">
    <w:name w:val="29D91CC13DB74C7E944DD394D6B1CF73"/>
    <w:rsid w:val="00BE3E48"/>
    <w:pPr>
      <w:spacing w:line="278" w:lineRule="auto"/>
    </w:pPr>
    <w:rPr>
      <w:kern w:val="2"/>
      <w:sz w:val="24"/>
      <w:szCs w:val="24"/>
      <w14:ligatures w14:val="standardContextual"/>
    </w:rPr>
  </w:style>
  <w:style w:type="paragraph" w:customStyle="1" w:styleId="00BCF282535A49CD8BD6535357410532">
    <w:name w:val="00BCF282535A49CD8BD6535357410532"/>
    <w:rsid w:val="00BE3E48"/>
    <w:pPr>
      <w:spacing w:line="278" w:lineRule="auto"/>
    </w:pPr>
    <w:rPr>
      <w:kern w:val="2"/>
      <w:sz w:val="24"/>
      <w:szCs w:val="24"/>
      <w14:ligatures w14:val="standardContextual"/>
    </w:rPr>
  </w:style>
  <w:style w:type="paragraph" w:customStyle="1" w:styleId="97E80ABC94FD41CD94EA93E01E57FAE5">
    <w:name w:val="97E80ABC94FD41CD94EA93E01E57FAE5"/>
    <w:rsid w:val="00BE3E48"/>
    <w:pPr>
      <w:spacing w:line="278" w:lineRule="auto"/>
    </w:pPr>
    <w:rPr>
      <w:kern w:val="2"/>
      <w:sz w:val="24"/>
      <w:szCs w:val="24"/>
      <w14:ligatures w14:val="standardContextual"/>
    </w:rPr>
  </w:style>
  <w:style w:type="paragraph" w:customStyle="1" w:styleId="AD1AC1FA22DC476DAD53D017D06499BE">
    <w:name w:val="AD1AC1FA22DC476DAD53D017D06499BE"/>
    <w:rsid w:val="00BE3E48"/>
    <w:pPr>
      <w:spacing w:line="278" w:lineRule="auto"/>
    </w:pPr>
    <w:rPr>
      <w:kern w:val="2"/>
      <w:sz w:val="24"/>
      <w:szCs w:val="24"/>
      <w14:ligatures w14:val="standardContextual"/>
    </w:rPr>
  </w:style>
  <w:style w:type="paragraph" w:customStyle="1" w:styleId="2C9A6674C47A4147B203A1E1B06EB8D7">
    <w:name w:val="2C9A6674C47A4147B203A1E1B06EB8D7"/>
    <w:rsid w:val="00BE3E48"/>
    <w:pPr>
      <w:spacing w:line="278" w:lineRule="auto"/>
    </w:pPr>
    <w:rPr>
      <w:kern w:val="2"/>
      <w:sz w:val="24"/>
      <w:szCs w:val="24"/>
      <w14:ligatures w14:val="standardContextual"/>
    </w:rPr>
  </w:style>
  <w:style w:type="paragraph" w:customStyle="1" w:styleId="9921F0EFCE2F4C3A81A2855CA268ED1B">
    <w:name w:val="9921F0EFCE2F4C3A81A2855CA268ED1B"/>
    <w:rsid w:val="00BE3E48"/>
    <w:pPr>
      <w:spacing w:line="278" w:lineRule="auto"/>
    </w:pPr>
    <w:rPr>
      <w:kern w:val="2"/>
      <w:sz w:val="24"/>
      <w:szCs w:val="24"/>
      <w14:ligatures w14:val="standardContextual"/>
    </w:rPr>
  </w:style>
  <w:style w:type="paragraph" w:customStyle="1" w:styleId="87E5E1D4BAD54F8D968AAD6213DF401E">
    <w:name w:val="87E5E1D4BAD54F8D968AAD6213DF401E"/>
    <w:rsid w:val="00BE3E48"/>
    <w:pPr>
      <w:spacing w:line="278" w:lineRule="auto"/>
    </w:pPr>
    <w:rPr>
      <w:kern w:val="2"/>
      <w:sz w:val="24"/>
      <w:szCs w:val="24"/>
      <w14:ligatures w14:val="standardContextual"/>
    </w:rPr>
  </w:style>
  <w:style w:type="paragraph" w:customStyle="1" w:styleId="4EBAE259441F421585B1B81C0E9753D9">
    <w:name w:val="4EBAE259441F421585B1B81C0E9753D9"/>
    <w:rsid w:val="00BE3E48"/>
    <w:pPr>
      <w:spacing w:line="278" w:lineRule="auto"/>
    </w:pPr>
    <w:rPr>
      <w:kern w:val="2"/>
      <w:sz w:val="24"/>
      <w:szCs w:val="24"/>
      <w14:ligatures w14:val="standardContextual"/>
    </w:rPr>
  </w:style>
  <w:style w:type="paragraph" w:customStyle="1" w:styleId="BBA795C8DFBC482DB71D8FC9AF599839">
    <w:name w:val="BBA795C8DFBC482DB71D8FC9AF599839"/>
    <w:rsid w:val="00BE3E48"/>
    <w:pPr>
      <w:spacing w:line="278" w:lineRule="auto"/>
    </w:pPr>
    <w:rPr>
      <w:kern w:val="2"/>
      <w:sz w:val="24"/>
      <w:szCs w:val="24"/>
      <w14:ligatures w14:val="standardContextual"/>
    </w:rPr>
  </w:style>
  <w:style w:type="paragraph" w:customStyle="1" w:styleId="7538D6C3A21B40B9A779CA7D2382E7C7">
    <w:name w:val="7538D6C3A21B40B9A779CA7D2382E7C7"/>
    <w:rsid w:val="00BE3E48"/>
    <w:pPr>
      <w:spacing w:line="278" w:lineRule="auto"/>
    </w:pPr>
    <w:rPr>
      <w:kern w:val="2"/>
      <w:sz w:val="24"/>
      <w:szCs w:val="24"/>
      <w14:ligatures w14:val="standardContextual"/>
    </w:rPr>
  </w:style>
  <w:style w:type="paragraph" w:customStyle="1" w:styleId="382BA66D87864B98B08B27418A548544">
    <w:name w:val="382BA66D87864B98B08B27418A548544"/>
    <w:rsid w:val="00A741BB"/>
    <w:pPr>
      <w:spacing w:line="278" w:lineRule="auto"/>
    </w:pPr>
    <w:rPr>
      <w:kern w:val="2"/>
      <w:sz w:val="24"/>
      <w:szCs w:val="24"/>
      <w14:ligatures w14:val="standardContextual"/>
    </w:rPr>
  </w:style>
  <w:style w:type="paragraph" w:customStyle="1" w:styleId="738DD1753ADF4F178E3491CCBB3FF5C1">
    <w:name w:val="738DD1753ADF4F178E3491CCBB3FF5C1"/>
    <w:rsid w:val="00A741BB"/>
    <w:pPr>
      <w:spacing w:line="278" w:lineRule="auto"/>
    </w:pPr>
    <w:rPr>
      <w:kern w:val="2"/>
      <w:sz w:val="24"/>
      <w:szCs w:val="24"/>
      <w14:ligatures w14:val="standardContextual"/>
    </w:rPr>
  </w:style>
  <w:style w:type="paragraph" w:customStyle="1" w:styleId="8D38661273F74C84894CC3FE41D484AB">
    <w:name w:val="8D38661273F74C84894CC3FE41D484AB"/>
    <w:rsid w:val="00A741BB"/>
    <w:pPr>
      <w:spacing w:line="278" w:lineRule="auto"/>
    </w:pPr>
    <w:rPr>
      <w:kern w:val="2"/>
      <w:sz w:val="24"/>
      <w:szCs w:val="24"/>
      <w14:ligatures w14:val="standardContextual"/>
    </w:rPr>
  </w:style>
  <w:style w:type="paragraph" w:customStyle="1" w:styleId="E721223C918E42B38329497B0302B930">
    <w:name w:val="E721223C918E42B38329497B0302B930"/>
    <w:rsid w:val="00A741BB"/>
    <w:pPr>
      <w:spacing w:line="278" w:lineRule="auto"/>
    </w:pPr>
    <w:rPr>
      <w:kern w:val="2"/>
      <w:sz w:val="24"/>
      <w:szCs w:val="24"/>
      <w14:ligatures w14:val="standardContextual"/>
    </w:rPr>
  </w:style>
  <w:style w:type="paragraph" w:customStyle="1" w:styleId="8F08AD0AA5424D76BBB24CD262C107E7">
    <w:name w:val="8F08AD0AA5424D76BBB24CD262C107E7"/>
    <w:rsid w:val="00A741BB"/>
    <w:pPr>
      <w:spacing w:line="278" w:lineRule="auto"/>
    </w:pPr>
    <w:rPr>
      <w:kern w:val="2"/>
      <w:sz w:val="24"/>
      <w:szCs w:val="24"/>
      <w14:ligatures w14:val="standardContextual"/>
    </w:rPr>
  </w:style>
  <w:style w:type="paragraph" w:customStyle="1" w:styleId="21B36CCC834A411F94D3AB0BC5353B8C">
    <w:name w:val="21B36CCC834A411F94D3AB0BC5353B8C"/>
    <w:rsid w:val="00A741BB"/>
    <w:pPr>
      <w:spacing w:line="278" w:lineRule="auto"/>
    </w:pPr>
    <w:rPr>
      <w:kern w:val="2"/>
      <w:sz w:val="24"/>
      <w:szCs w:val="24"/>
      <w14:ligatures w14:val="standardContextual"/>
    </w:rPr>
  </w:style>
  <w:style w:type="paragraph" w:customStyle="1" w:styleId="8FC36708D802418EAA0E27CECA582B87">
    <w:name w:val="8FC36708D802418EAA0E27CECA582B87"/>
    <w:rsid w:val="00A741BB"/>
    <w:pPr>
      <w:spacing w:line="278" w:lineRule="auto"/>
    </w:pPr>
    <w:rPr>
      <w:kern w:val="2"/>
      <w:sz w:val="24"/>
      <w:szCs w:val="24"/>
      <w14:ligatures w14:val="standardContextual"/>
    </w:rPr>
  </w:style>
  <w:style w:type="paragraph" w:customStyle="1" w:styleId="9C154E4AFD4D453A848B15B85E80346C">
    <w:name w:val="9C154E4AFD4D453A848B15B85E80346C"/>
    <w:rsid w:val="00A741BB"/>
    <w:pPr>
      <w:spacing w:line="278" w:lineRule="auto"/>
    </w:pPr>
    <w:rPr>
      <w:kern w:val="2"/>
      <w:sz w:val="24"/>
      <w:szCs w:val="24"/>
      <w14:ligatures w14:val="standardContextual"/>
    </w:rPr>
  </w:style>
  <w:style w:type="paragraph" w:customStyle="1" w:styleId="21E6DD8F701E4CAA9518408E4A724025">
    <w:name w:val="21E6DD8F701E4CAA9518408E4A724025"/>
    <w:rsid w:val="00A741BB"/>
    <w:pPr>
      <w:spacing w:line="278" w:lineRule="auto"/>
    </w:pPr>
    <w:rPr>
      <w:kern w:val="2"/>
      <w:sz w:val="24"/>
      <w:szCs w:val="24"/>
      <w14:ligatures w14:val="standardContextual"/>
    </w:rPr>
  </w:style>
  <w:style w:type="paragraph" w:customStyle="1" w:styleId="0A15175934034CE3B850B27491FC98FF">
    <w:name w:val="0A15175934034CE3B850B27491FC98FF"/>
    <w:rsid w:val="008A6A4F"/>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92FB671-B04C-44BC-8D74-145A11CC8505}">
  <we:reference id="94DFB547-A187-4F59-8ECE-B9128250D64A" version="1.0.6.0" store="EXCatalog" storeType="EXCatalog"/>
  <we:alternateReferences>
    <we:reference id="WA200004714" version="1.0.6.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2AE420-5672-489E-A1CE-E622D7298D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Standards Australia Contract template v09.dotx</Template>
  <TotalTime>87</TotalTime>
  <Pages>118</Pages>
  <Words>39384</Words>
  <Characters>224491</Characters>
  <Application>Microsoft Office Word</Application>
  <DocSecurity>0</DocSecurity>
  <Lines>1870</Lines>
  <Paragraphs>526</Paragraphs>
  <ScaleCrop>false</ScaleCrop>
  <HeadingPairs>
    <vt:vector size="2" baseType="variant">
      <vt:variant>
        <vt:lpstr>Title</vt:lpstr>
      </vt:variant>
      <vt:variant>
        <vt:i4>1</vt:i4>
      </vt:variant>
    </vt:vector>
  </HeadingPairs>
  <TitlesOfParts>
    <vt:vector size="1" baseType="lpstr">
      <vt:lpstr>Contract - Construct Only (RTCCO)</vt:lpstr>
    </vt:vector>
  </TitlesOfParts>
  <Company>Ochre Legal Pty Ltd</Company>
  <LinksUpToDate>false</LinksUpToDate>
  <CharactersWithSpaces>263349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Contract - Construct Only</dc:title>
  <dc:subject/>
  <dc:creator>Ochre Legal</dc:creator>
  <cp:keywords/>
  <dc:description/>
  <cp:lastModifiedBy>Sajib Barua</cp:lastModifiedBy>
  <cp:revision>19</cp:revision>
  <cp:lastPrinted>2022-12-12T04:53:00Z</cp:lastPrinted>
  <dcterms:created xsi:type="dcterms:W3CDTF">2026-06-11T02:22:00Z</dcterms:created>
  <dcterms:modified xsi:type="dcterms:W3CDTF">2026-08-13T22:47:00Z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ID">
    <vt:lpwstr>SYD5_417938_3 (W2003)</vt:lpwstr>
  </property>
  <property fmtid="{D5CDD505-2E9C-101B-9397-08002B2CF9AE}" pid="3" name="FooterType">
    <vt:lpwstr>1</vt:lpwstr>
  </property>
</Properties>
</file>